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B74EB" w14:textId="77777777" w:rsidR="001A73F8" w:rsidRPr="006B3BF1" w:rsidRDefault="001A73F8" w:rsidP="000D0E7D">
      <w:pPr>
        <w:widowControl w:val="0"/>
        <w:spacing w:after="0"/>
        <w:jc w:val="center"/>
        <w:rPr>
          <w:rFonts w:cs="Times New Roman"/>
          <w:b/>
          <w:sz w:val="24"/>
        </w:rPr>
      </w:pPr>
      <w:r w:rsidRPr="006B3BF1">
        <w:rPr>
          <w:rFonts w:cs="Times New Roman"/>
          <w:b/>
          <w:sz w:val="24"/>
        </w:rPr>
        <w:t>TRƯỜNG ĐẠI HỌC MỎ - ĐỊA CHẤT</w:t>
      </w:r>
    </w:p>
    <w:p w14:paraId="48011571" w14:textId="77777777" w:rsidR="001A73F8" w:rsidRPr="006B3BF1" w:rsidRDefault="001A73F8" w:rsidP="000D0E7D">
      <w:pPr>
        <w:widowControl w:val="0"/>
        <w:spacing w:after="0"/>
        <w:jc w:val="center"/>
        <w:rPr>
          <w:rFonts w:cs="Times New Roman"/>
          <w:b/>
          <w:sz w:val="24"/>
        </w:rPr>
      </w:pPr>
      <w:r w:rsidRPr="006B3BF1">
        <w:rPr>
          <w:rFonts w:cs="Times New Roman"/>
          <w:b/>
          <w:sz w:val="24"/>
        </w:rPr>
        <w:t>KHOA KINH TẾ QUẢN TRỊ KINH DOANH</w:t>
      </w:r>
    </w:p>
    <w:p w14:paraId="6CA0611F" w14:textId="77777777" w:rsidR="001A73F8" w:rsidRPr="006B3BF1" w:rsidRDefault="001A73F8" w:rsidP="000D0E7D">
      <w:pPr>
        <w:widowControl w:val="0"/>
        <w:spacing w:after="0"/>
        <w:jc w:val="center"/>
        <w:rPr>
          <w:rFonts w:cs="Times New Roman"/>
          <w:b/>
          <w:sz w:val="24"/>
          <w:u w:val="single"/>
        </w:rPr>
      </w:pPr>
      <w:r w:rsidRPr="006B3BF1">
        <w:rPr>
          <w:rFonts w:cs="Times New Roman"/>
          <w:b/>
          <w:sz w:val="24"/>
          <w:u w:val="single"/>
        </w:rPr>
        <w:t>BỘ MÔN QUẢN TRỊ DOANH NGHIỆP ĐỊA CHẤT - DẦU KHÍ</w:t>
      </w:r>
    </w:p>
    <w:p w14:paraId="5FBAD0A1" w14:textId="77777777" w:rsidR="001A73F8" w:rsidRDefault="001A73F8" w:rsidP="000D0E7D">
      <w:pPr>
        <w:widowControl w:val="0"/>
        <w:spacing w:after="0"/>
        <w:jc w:val="center"/>
        <w:rPr>
          <w:rFonts w:cs="Times New Roman"/>
          <w:b/>
          <w:sz w:val="24"/>
        </w:rPr>
      </w:pPr>
    </w:p>
    <w:p w14:paraId="1CE29FC2" w14:textId="77777777" w:rsidR="001A73F8" w:rsidRDefault="001A73F8" w:rsidP="000D0E7D">
      <w:pPr>
        <w:widowControl w:val="0"/>
        <w:spacing w:after="0"/>
        <w:jc w:val="center"/>
        <w:rPr>
          <w:rFonts w:cs="Times New Roman"/>
          <w:b/>
          <w:sz w:val="24"/>
        </w:rPr>
      </w:pPr>
    </w:p>
    <w:p w14:paraId="3D17A533" w14:textId="4DC0DF7F" w:rsidR="001A73F8" w:rsidRDefault="001A73F8" w:rsidP="000D0E7D">
      <w:pPr>
        <w:widowControl w:val="0"/>
        <w:spacing w:after="0"/>
        <w:jc w:val="center"/>
        <w:rPr>
          <w:rFonts w:cs="Times New Roman"/>
          <w:b/>
          <w:sz w:val="24"/>
        </w:rPr>
      </w:pPr>
    </w:p>
    <w:p w14:paraId="7B4AE353" w14:textId="40184D34" w:rsidR="009B35D6" w:rsidRDefault="009B35D6" w:rsidP="000D0E7D">
      <w:pPr>
        <w:widowControl w:val="0"/>
        <w:spacing w:after="0"/>
        <w:jc w:val="center"/>
        <w:rPr>
          <w:rFonts w:cs="Times New Roman"/>
          <w:b/>
          <w:sz w:val="24"/>
        </w:rPr>
      </w:pPr>
    </w:p>
    <w:p w14:paraId="7F56A392" w14:textId="0AB9C5D5" w:rsidR="009B35D6" w:rsidRDefault="009B35D6" w:rsidP="000D0E7D">
      <w:pPr>
        <w:widowControl w:val="0"/>
        <w:spacing w:after="0"/>
        <w:jc w:val="center"/>
        <w:rPr>
          <w:rFonts w:cs="Times New Roman"/>
          <w:b/>
          <w:sz w:val="24"/>
        </w:rPr>
      </w:pPr>
    </w:p>
    <w:p w14:paraId="13E73B06" w14:textId="77777777" w:rsidR="009B35D6" w:rsidRDefault="009B35D6" w:rsidP="000D0E7D">
      <w:pPr>
        <w:widowControl w:val="0"/>
        <w:spacing w:after="0"/>
        <w:jc w:val="center"/>
        <w:rPr>
          <w:rFonts w:cs="Times New Roman"/>
          <w:b/>
          <w:sz w:val="24"/>
        </w:rPr>
      </w:pPr>
    </w:p>
    <w:p w14:paraId="4F29798E" w14:textId="45E6800B" w:rsidR="001A73F8" w:rsidRPr="009B35D6" w:rsidRDefault="001A73F8" w:rsidP="000D0E7D">
      <w:pPr>
        <w:widowControl w:val="0"/>
        <w:spacing w:after="0"/>
        <w:jc w:val="center"/>
        <w:rPr>
          <w:rFonts w:cs="Times New Roman"/>
          <w:b/>
          <w:sz w:val="36"/>
        </w:rPr>
      </w:pPr>
      <w:r w:rsidRPr="009B35D6">
        <w:rPr>
          <w:rFonts w:cs="Times New Roman"/>
          <w:b/>
          <w:sz w:val="36"/>
        </w:rPr>
        <w:t>TS. ĐỖ ĐỨC ÁNH</w:t>
      </w:r>
    </w:p>
    <w:p w14:paraId="38375D6F" w14:textId="77777777" w:rsidR="001A73F8" w:rsidRDefault="001A73F8" w:rsidP="000D0E7D">
      <w:pPr>
        <w:widowControl w:val="0"/>
        <w:spacing w:after="0"/>
        <w:jc w:val="center"/>
        <w:rPr>
          <w:rFonts w:cs="Times New Roman"/>
          <w:b/>
          <w:sz w:val="24"/>
        </w:rPr>
      </w:pPr>
    </w:p>
    <w:p w14:paraId="3F082FA9" w14:textId="77777777" w:rsidR="001A73F8" w:rsidRDefault="001A73F8" w:rsidP="000D0E7D">
      <w:pPr>
        <w:widowControl w:val="0"/>
        <w:spacing w:after="0"/>
        <w:jc w:val="center"/>
        <w:rPr>
          <w:rFonts w:cs="Times New Roman"/>
          <w:b/>
          <w:sz w:val="24"/>
        </w:rPr>
      </w:pPr>
    </w:p>
    <w:p w14:paraId="3819330C" w14:textId="77777777" w:rsidR="001A73F8" w:rsidRDefault="001A73F8" w:rsidP="000D0E7D">
      <w:pPr>
        <w:widowControl w:val="0"/>
        <w:spacing w:after="0"/>
        <w:jc w:val="center"/>
        <w:rPr>
          <w:rFonts w:cs="Times New Roman"/>
          <w:b/>
          <w:sz w:val="24"/>
        </w:rPr>
      </w:pPr>
    </w:p>
    <w:p w14:paraId="4E6F7B3A" w14:textId="77777777" w:rsidR="001A73F8" w:rsidRDefault="001A73F8" w:rsidP="000D0E7D">
      <w:pPr>
        <w:widowControl w:val="0"/>
        <w:spacing w:after="0"/>
        <w:jc w:val="center"/>
        <w:rPr>
          <w:rFonts w:cs="Times New Roman"/>
          <w:b/>
          <w:sz w:val="24"/>
        </w:rPr>
      </w:pPr>
    </w:p>
    <w:p w14:paraId="25D73916" w14:textId="77777777" w:rsidR="001A73F8" w:rsidRDefault="001A73F8" w:rsidP="000D0E7D">
      <w:pPr>
        <w:widowControl w:val="0"/>
        <w:spacing w:after="0"/>
        <w:jc w:val="center"/>
        <w:rPr>
          <w:rFonts w:cs="Times New Roman"/>
          <w:b/>
          <w:sz w:val="24"/>
        </w:rPr>
      </w:pPr>
    </w:p>
    <w:p w14:paraId="4CB5D2BD" w14:textId="77777777" w:rsidR="001A73F8" w:rsidRDefault="001A73F8" w:rsidP="000D0E7D">
      <w:pPr>
        <w:widowControl w:val="0"/>
        <w:spacing w:after="0"/>
        <w:jc w:val="center"/>
        <w:rPr>
          <w:rFonts w:cs="Times New Roman"/>
          <w:b/>
          <w:sz w:val="24"/>
        </w:rPr>
      </w:pPr>
    </w:p>
    <w:p w14:paraId="76627D04" w14:textId="77777777" w:rsidR="001A73F8" w:rsidRPr="001A73F8" w:rsidRDefault="001A73F8" w:rsidP="000D0E7D">
      <w:pPr>
        <w:widowControl w:val="0"/>
        <w:spacing w:after="0"/>
        <w:jc w:val="center"/>
        <w:rPr>
          <w:rFonts w:cs="Times New Roman"/>
          <w:b/>
          <w:sz w:val="48"/>
        </w:rPr>
      </w:pPr>
      <w:r w:rsidRPr="001A73F8">
        <w:rPr>
          <w:rFonts w:cs="Times New Roman"/>
          <w:b/>
          <w:sz w:val="48"/>
        </w:rPr>
        <w:t>BÁO CÁO HỌC THUẬT</w:t>
      </w:r>
    </w:p>
    <w:p w14:paraId="7D4F6D32" w14:textId="21EB175D" w:rsidR="001A73F8" w:rsidRDefault="001809BE" w:rsidP="000D0E7D">
      <w:pPr>
        <w:widowControl w:val="0"/>
        <w:spacing w:after="0"/>
        <w:jc w:val="center"/>
        <w:rPr>
          <w:rFonts w:cs="Times New Roman"/>
          <w:b/>
          <w:sz w:val="24"/>
        </w:rPr>
      </w:pPr>
      <w:r>
        <w:rPr>
          <w:rFonts w:cs="Times New Roman"/>
          <w:b/>
          <w:sz w:val="40"/>
        </w:rPr>
        <w:t>TÌM HIỂU NHỮNG THAY ĐỔI VỀ LOẠI HÌNH KINH DOANH TRONG TMĐT TẠI VIỆT NAM</w:t>
      </w:r>
      <w:r w:rsidR="00B85545">
        <w:rPr>
          <w:rFonts w:cs="Times New Roman"/>
          <w:b/>
          <w:sz w:val="40"/>
        </w:rPr>
        <w:t xml:space="preserve"> TRONG BỐI CẢNH MỚI</w:t>
      </w:r>
    </w:p>
    <w:p w14:paraId="073C9340" w14:textId="77777777" w:rsidR="009B35D6" w:rsidRDefault="009B35D6" w:rsidP="000D0E7D">
      <w:pPr>
        <w:widowControl w:val="0"/>
        <w:spacing w:after="0"/>
        <w:jc w:val="center"/>
        <w:rPr>
          <w:rFonts w:cs="Times New Roman"/>
          <w:b/>
          <w:sz w:val="24"/>
        </w:rPr>
      </w:pPr>
    </w:p>
    <w:p w14:paraId="6B1D035C" w14:textId="77777777" w:rsidR="001A73F8" w:rsidRDefault="001A73F8" w:rsidP="000D0E7D">
      <w:pPr>
        <w:widowControl w:val="0"/>
        <w:spacing w:after="0"/>
        <w:jc w:val="center"/>
        <w:rPr>
          <w:rFonts w:cs="Times New Roman"/>
          <w:b/>
          <w:sz w:val="24"/>
        </w:rPr>
      </w:pPr>
    </w:p>
    <w:p w14:paraId="5316C559" w14:textId="77777777" w:rsidR="001A73F8" w:rsidRDefault="001A73F8" w:rsidP="000D0E7D">
      <w:pPr>
        <w:widowControl w:val="0"/>
        <w:spacing w:after="0"/>
        <w:jc w:val="center"/>
        <w:rPr>
          <w:rFonts w:cs="Times New Roman"/>
          <w:b/>
          <w:sz w:val="24"/>
        </w:rPr>
      </w:pPr>
    </w:p>
    <w:p w14:paraId="2B9DDAF3" w14:textId="77777777" w:rsidR="001A73F8" w:rsidRDefault="001A73F8" w:rsidP="000D0E7D">
      <w:pPr>
        <w:widowControl w:val="0"/>
        <w:spacing w:after="0"/>
        <w:jc w:val="center"/>
        <w:rPr>
          <w:rFonts w:cs="Times New Roman"/>
          <w:b/>
          <w:sz w:val="24"/>
        </w:rPr>
      </w:pPr>
    </w:p>
    <w:p w14:paraId="61E55A2B" w14:textId="77777777" w:rsidR="001A73F8" w:rsidRDefault="001A73F8" w:rsidP="000D0E7D">
      <w:pPr>
        <w:widowControl w:val="0"/>
        <w:spacing w:after="0"/>
        <w:jc w:val="center"/>
        <w:rPr>
          <w:rFonts w:cs="Times New Roman"/>
          <w:b/>
          <w:sz w:val="24"/>
        </w:rPr>
      </w:pPr>
    </w:p>
    <w:p w14:paraId="36C0FECF" w14:textId="77777777" w:rsidR="001A73F8" w:rsidRDefault="001A73F8" w:rsidP="000D0E7D">
      <w:pPr>
        <w:widowControl w:val="0"/>
        <w:spacing w:after="0"/>
        <w:jc w:val="center"/>
        <w:rPr>
          <w:rFonts w:cs="Times New Roman"/>
          <w:b/>
          <w:sz w:val="24"/>
        </w:rPr>
      </w:pPr>
    </w:p>
    <w:p w14:paraId="24FC2737" w14:textId="77777777" w:rsidR="001A73F8" w:rsidRDefault="001A73F8" w:rsidP="000D0E7D">
      <w:pPr>
        <w:widowControl w:val="0"/>
        <w:spacing w:after="0"/>
        <w:jc w:val="center"/>
        <w:rPr>
          <w:rFonts w:cs="Times New Roman"/>
          <w:b/>
          <w:sz w:val="24"/>
        </w:rPr>
      </w:pPr>
    </w:p>
    <w:p w14:paraId="78791E8D" w14:textId="77777777" w:rsidR="001A73F8" w:rsidRDefault="001A73F8" w:rsidP="000D0E7D">
      <w:pPr>
        <w:widowControl w:val="0"/>
        <w:spacing w:after="0"/>
        <w:jc w:val="center"/>
        <w:rPr>
          <w:rFonts w:cs="Times New Roman"/>
          <w:b/>
          <w:sz w:val="24"/>
        </w:rPr>
      </w:pPr>
    </w:p>
    <w:p w14:paraId="06C71B6C" w14:textId="77777777" w:rsidR="001F09F1" w:rsidRDefault="001F09F1" w:rsidP="000D0E7D">
      <w:pPr>
        <w:widowControl w:val="0"/>
        <w:spacing w:after="0"/>
        <w:jc w:val="center"/>
        <w:rPr>
          <w:rFonts w:cs="Times New Roman"/>
          <w:b/>
          <w:sz w:val="24"/>
        </w:rPr>
      </w:pPr>
    </w:p>
    <w:p w14:paraId="5996028E" w14:textId="77777777" w:rsidR="001A73F8" w:rsidRDefault="001A73F8" w:rsidP="000D0E7D">
      <w:pPr>
        <w:widowControl w:val="0"/>
        <w:spacing w:after="0"/>
        <w:jc w:val="center"/>
        <w:rPr>
          <w:rFonts w:cs="Times New Roman"/>
          <w:b/>
          <w:sz w:val="24"/>
        </w:rPr>
      </w:pPr>
    </w:p>
    <w:p w14:paraId="6AECDAD3" w14:textId="77777777" w:rsidR="001A73F8" w:rsidRDefault="001A73F8" w:rsidP="000D0E7D">
      <w:pPr>
        <w:widowControl w:val="0"/>
        <w:spacing w:after="0"/>
        <w:jc w:val="center"/>
        <w:rPr>
          <w:rFonts w:cs="Times New Roman"/>
          <w:b/>
          <w:sz w:val="24"/>
        </w:rPr>
      </w:pPr>
    </w:p>
    <w:p w14:paraId="0431D520" w14:textId="5BA17D38" w:rsidR="001A73F8" w:rsidRDefault="001A73F8" w:rsidP="000D0E7D">
      <w:pPr>
        <w:widowControl w:val="0"/>
        <w:spacing w:after="0"/>
        <w:jc w:val="center"/>
        <w:sectPr w:rsidR="001A73F8" w:rsidSect="00B12EDB">
          <w:footerReference w:type="default" r:id="rId8"/>
          <w:pgSz w:w="11906" w:h="16838"/>
          <w:pgMar w:top="964" w:right="1134" w:bottom="964" w:left="1701" w:header="709" w:footer="709" w:gutter="0"/>
          <w:pgNumType w:start="0"/>
          <w:cols w:space="708"/>
          <w:docGrid w:linePitch="360"/>
        </w:sectPr>
      </w:pPr>
      <w:r>
        <w:rPr>
          <w:rFonts w:cs="Times New Roman"/>
          <w:b/>
          <w:sz w:val="24"/>
        </w:rPr>
        <w:t>HÀ NỘI, 202</w:t>
      </w:r>
      <w:r w:rsidR="00B85545">
        <w:rPr>
          <w:rFonts w:cs="Times New Roman"/>
          <w:b/>
          <w:sz w:val="24"/>
        </w:rPr>
        <w:t>5</w:t>
      </w:r>
      <w:r>
        <w:rPr>
          <w:rFonts w:cs="Times New Roman"/>
          <w:b/>
          <w:sz w:val="24"/>
        </w:rPr>
        <w:br w:type="page"/>
      </w:r>
    </w:p>
    <w:p w14:paraId="1C97219D" w14:textId="59092DC7" w:rsidR="001F09F1" w:rsidRPr="001F09F1" w:rsidRDefault="001F09F1" w:rsidP="000D0E7D">
      <w:pPr>
        <w:pStyle w:val="Heading2"/>
        <w:keepNext w:val="0"/>
        <w:keepLines w:val="0"/>
        <w:widowControl w:val="0"/>
      </w:pPr>
      <w:r>
        <w:lastRenderedPageBreak/>
        <w:t xml:space="preserve">1. </w:t>
      </w:r>
      <w:r w:rsidR="00A447A0">
        <w:t xml:space="preserve">Tính </w:t>
      </w:r>
      <w:r w:rsidR="00A447A0" w:rsidRPr="00A7511B">
        <w:t>cấp</w:t>
      </w:r>
      <w:r w:rsidR="00A447A0">
        <w:t xml:space="preserve"> thiết của </w:t>
      </w:r>
      <w:r w:rsidR="007A106B">
        <w:t>chủ đề nghiên cứu</w:t>
      </w:r>
    </w:p>
    <w:p w14:paraId="5F70BF04" w14:textId="4A776D0C" w:rsidR="007D5299" w:rsidRPr="007D5299" w:rsidRDefault="007D5299" w:rsidP="00B9604A">
      <w:pPr>
        <w:widowControl w:val="0"/>
        <w:spacing w:after="0"/>
        <w:ind w:firstLine="567"/>
        <w:rPr>
          <w:lang w:val="en-US"/>
        </w:rPr>
      </w:pPr>
      <w:r>
        <w:rPr>
          <w:lang w:val="en-US"/>
        </w:rPr>
        <w:t>Trong những năm gần đây</w:t>
      </w:r>
      <w:r w:rsidRPr="007D5299">
        <w:rPr>
          <w:lang w:val="en-US"/>
        </w:rPr>
        <w:t>, thương mại điện tử (TMĐT) đã và đang trở thành lĩnh vực có ảnh hưởng cực kỳ quan trọng đến tăng trưởng kinh tế của các quốc gia</w:t>
      </w:r>
      <w:r w:rsidR="005F5B30">
        <w:rPr>
          <w:lang w:val="en-US"/>
        </w:rPr>
        <w:t xml:space="preserve"> trên thế giới, trong đó có Việt Nam</w:t>
      </w:r>
      <w:r w:rsidRPr="007D5299">
        <w:rPr>
          <w:lang w:val="en-US"/>
        </w:rPr>
        <w:t xml:space="preserve">. Sự phát triển của TMĐT không chỉ giúp các hoạt động kinh doanh thuận lợi mà còn </w:t>
      </w:r>
      <w:r w:rsidR="00E006A1">
        <w:rPr>
          <w:lang w:val="en-US"/>
        </w:rPr>
        <w:t>giúp các chủ thể tham gia có nhiều giá trị mới hơn</w:t>
      </w:r>
      <w:r w:rsidR="001C36A7">
        <w:rPr>
          <w:lang w:val="en-US"/>
        </w:rPr>
        <w:t xml:space="preserve"> </w:t>
      </w:r>
      <w:r w:rsidR="001C36A7">
        <w:rPr>
          <w:lang w:val="en-US"/>
        </w:rPr>
        <w:fldChar w:fldCharType="begin"/>
      </w:r>
      <w:r w:rsidR="001C36A7">
        <w:rPr>
          <w:lang w:val="en-US"/>
        </w:rPr>
        <w:instrText xml:space="preserve"> ADDIN ZOTERO_ITEM CSL_CITATION {"citationID":"ANxRcHwT","properties":{"formattedCitation":"(Tr\\uc0\\u7847{}n S\\uc0\\u417{}n, 2024)","plainCitation":"(Trần Sơn, 2024)","noteIndex":0},"citationItems":[{"id":60,"uris":["http://zotero.org/users/local/8yATWF3Q/items/8DHHP5XL"],"itemData":{"id":60,"type":"webpage","abstract":"Vài năm qua, ngành thương mại điện tử đã chứng kiến nhiều thay đổi nhanh chóng và ghi nhận tốc độ tăng trưởng ấn tượng…","container-title":"Nhịp sống kinh tế Việt Nam &amp; Thế giới","language":"vi","note":"section: Kính lúp công nghệ","title":"5 xu hướng thương mại điện tử định hình thị trường Đông Nam Á năm 2025","URL":"https://vneconomy.vn/techconnect//techconnect/5-xu-huong-thuong-mai-dien-tu-dinh-hinh-thi-truong-dong-nam-a-nam-2025.htm","author":[{"family":"Trần Sơn","given":""}],"accessed":{"date-parts":[["2024",12,11]]},"issued":{"date-parts":[["2024"]]}}}],"schema":"https://github.com/citation-style-language/schema/raw/master/csl-citation.json"} </w:instrText>
      </w:r>
      <w:r w:rsidR="001C36A7">
        <w:rPr>
          <w:lang w:val="en-US"/>
        </w:rPr>
        <w:fldChar w:fldCharType="separate"/>
      </w:r>
      <w:r w:rsidR="001C36A7" w:rsidRPr="001C36A7">
        <w:rPr>
          <w:rFonts w:cs="Times New Roman"/>
          <w:kern w:val="0"/>
        </w:rPr>
        <w:t>(Trần Sơn, 2024)</w:t>
      </w:r>
      <w:r w:rsidR="001C36A7">
        <w:rPr>
          <w:lang w:val="en-US"/>
        </w:rPr>
        <w:fldChar w:fldCharType="end"/>
      </w:r>
      <w:r w:rsidRPr="007D5299">
        <w:rPr>
          <w:lang w:val="en-US"/>
        </w:rPr>
        <w:t>. Chính vì vậy, mọi quốc gia trên thế giới đều quan tâm đến việc phát triển TMĐT. Có thể kể đến một số vai trò của TMĐT bao gồm: Thay đổi tính chất của nền kinh tế mỗi quốc gia và nền kinh tế toàn cầu, làm cho tính tri thức trong nền kinh tế ngày càng tăng lên, mở ra cơ hội phát huy ưu thế của các nước phát triển sau, để họ có thể đuổi kịp, thậm chí vượt các nước đi trước, rút ngắn khoảng cách về trình độ tri thức giữa các nước phát triển với các nước đang phát triển</w:t>
      </w:r>
      <w:r w:rsidR="001C36A7">
        <w:rPr>
          <w:lang w:val="en-US"/>
        </w:rPr>
        <w:t xml:space="preserve"> </w:t>
      </w:r>
      <w:r w:rsidR="001C36A7">
        <w:rPr>
          <w:lang w:val="en-US"/>
        </w:rPr>
        <w:fldChar w:fldCharType="begin"/>
      </w:r>
      <w:r w:rsidR="001C36A7">
        <w:rPr>
          <w:lang w:val="en-US"/>
        </w:rPr>
        <w:instrText xml:space="preserve"> ADDIN ZOTERO_ITEM CSL_CITATION {"citationID":"HXHQIzZm","properties":{"formattedCitation":"(V\\uc0\\u361{} et al., 2023)","plainCitation":"(Vũ et al., 2023)","noteIndex":0},"citationItems":[{"id":14,"uris":["http://zotero.org/users/local/8yATWF3Q/items/VNFV3C32"],"itemData":{"id":14,"type":"webpage","abstract":"Nhóm tác giả đề xuất một số giải pháp nhằm phát triển hơn nữa thương mại điện tử tại Việt Nam thời gian tới.","container-title":"Tạp chí Kinh tế và Dự báo - Bộ Kế hoạch và Đầu tư","language":"vi","title":"Phát triển thương mại điện tử tại Việt Nam: Thực trạng và giải pháp","title-short":"Phát triển thương mại điện tử tại Việt Nam","URL":"https://kinhtevadubao.vn/phat-trien-thuong-mai-dien-tu-tai-viet-nam-thuc-trang-va-giai-phap-27621.html","author":[{"family":"Vũ","given":"Thị Hương Trà"},{"family":"Hoàng","given":"Thị Kim Oanh"},{"family":"Nguyễn","given":"Thị Thuý Hường"},{"family":"Nguyễn","given":"Thị Lệ Ninh"}],"accessed":{"date-parts":[["2024",12,7]]},"issued":{"date-parts":[["2023"]]}}}],"schema":"https://github.com/citation-style-language/schema/raw/master/csl-citation.json"} </w:instrText>
      </w:r>
      <w:r w:rsidR="001C36A7">
        <w:rPr>
          <w:lang w:val="en-US"/>
        </w:rPr>
        <w:fldChar w:fldCharType="separate"/>
      </w:r>
      <w:r w:rsidR="001C36A7" w:rsidRPr="001C36A7">
        <w:rPr>
          <w:rFonts w:cs="Times New Roman"/>
          <w:kern w:val="0"/>
        </w:rPr>
        <w:t>(Vũ et al., 2023)</w:t>
      </w:r>
      <w:r w:rsidR="001C36A7">
        <w:rPr>
          <w:lang w:val="en-US"/>
        </w:rPr>
        <w:fldChar w:fldCharType="end"/>
      </w:r>
      <w:r w:rsidRPr="007D5299">
        <w:rPr>
          <w:lang w:val="en-US"/>
        </w:rPr>
        <w:t>.</w:t>
      </w:r>
    </w:p>
    <w:p w14:paraId="7E2256CA" w14:textId="499543FB" w:rsidR="005804AB" w:rsidRDefault="007D5299" w:rsidP="00B9604A">
      <w:pPr>
        <w:widowControl w:val="0"/>
        <w:spacing w:after="0"/>
        <w:ind w:firstLine="567"/>
        <w:rPr>
          <w:lang w:val="en-US"/>
        </w:rPr>
      </w:pPr>
      <w:r w:rsidRPr="007D5299">
        <w:rPr>
          <w:lang w:val="en-US"/>
        </w:rPr>
        <w:t xml:space="preserve">Thị trường TMĐT </w:t>
      </w:r>
      <w:r w:rsidR="0012346D">
        <w:rPr>
          <w:lang w:val="en-US"/>
        </w:rPr>
        <w:t xml:space="preserve">tại </w:t>
      </w:r>
      <w:r w:rsidRPr="007D5299">
        <w:rPr>
          <w:lang w:val="en-US"/>
        </w:rPr>
        <w:t>Việt Nam</w:t>
      </w:r>
      <w:r w:rsidR="0012346D">
        <w:rPr>
          <w:lang w:val="en-US"/>
        </w:rPr>
        <w:t xml:space="preserve"> đã có sự bùng nổ kể từ sau đại dịchh Covid-19, </w:t>
      </w:r>
      <w:r w:rsidRPr="007D5299">
        <w:rPr>
          <w:lang w:val="en-US"/>
        </w:rPr>
        <w:t xml:space="preserve"> </w:t>
      </w:r>
      <w:r w:rsidR="0012346D">
        <w:rPr>
          <w:lang w:val="en-US"/>
        </w:rPr>
        <w:t>và</w:t>
      </w:r>
      <w:r w:rsidRPr="007D5299">
        <w:rPr>
          <w:lang w:val="en-US"/>
        </w:rPr>
        <w:t xml:space="preserve"> đã trở thành phương thức kinh doanh được doanh nghiệp, người dân </w:t>
      </w:r>
      <w:r w:rsidR="00B3370D">
        <w:rPr>
          <w:lang w:val="en-US"/>
        </w:rPr>
        <w:t>sử dụng</w:t>
      </w:r>
      <w:r w:rsidRPr="007D5299">
        <w:rPr>
          <w:lang w:val="en-US"/>
        </w:rPr>
        <w:t xml:space="preserve">. Sự đa dạng về mô hình hoạt động, về đối tượng tham gia, về quy trình hoạt động và chuỗi cung ứng hàng hóa, dịch vụ </w:t>
      </w:r>
      <w:r w:rsidR="00B3370D">
        <w:rPr>
          <w:lang w:val="en-US"/>
        </w:rPr>
        <w:t xml:space="preserve">linh hoạt…đã </w:t>
      </w:r>
      <w:r w:rsidRPr="007D5299">
        <w:rPr>
          <w:lang w:val="en-US"/>
        </w:rPr>
        <w:t xml:space="preserve">đưa TMĐT trở thành </w:t>
      </w:r>
      <w:r w:rsidR="00B3370D">
        <w:rPr>
          <w:lang w:val="en-US"/>
        </w:rPr>
        <w:t xml:space="preserve">lĩnh vực có nhiều đóng góp cho sự </w:t>
      </w:r>
      <w:r w:rsidRPr="007D5299">
        <w:rPr>
          <w:lang w:val="en-US"/>
        </w:rPr>
        <w:t xml:space="preserve">phát triển kinh tế </w:t>
      </w:r>
      <w:r w:rsidR="00B3370D">
        <w:rPr>
          <w:lang w:val="en-US"/>
        </w:rPr>
        <w:t>của Việt Nam</w:t>
      </w:r>
      <w:r w:rsidR="005804AB">
        <w:rPr>
          <w:lang w:val="en-US"/>
        </w:rPr>
        <w:t xml:space="preserve">, </w:t>
      </w:r>
      <w:r w:rsidR="00AD00B4">
        <w:rPr>
          <w:lang w:val="en-US"/>
        </w:rPr>
        <w:t xml:space="preserve">điển hình là loại hình TMĐT bán lẻ </w:t>
      </w:r>
      <w:r w:rsidR="005804AB">
        <w:rPr>
          <w:lang w:val="en-US"/>
        </w:rPr>
        <w:t xml:space="preserve">với tốc độ tăng trưởng bình quân trên 20% trong giai đoạn 2021 – 2024, với giá trị tăng từ 13,7 tỷ USD (2021) lên tới </w:t>
      </w:r>
      <w:r w:rsidR="00AD00B4">
        <w:rPr>
          <w:lang w:val="en-US"/>
        </w:rPr>
        <w:t>25</w:t>
      </w:r>
      <w:r w:rsidR="005804AB">
        <w:rPr>
          <w:lang w:val="en-US"/>
        </w:rPr>
        <w:t xml:space="preserve"> tỷ USD (2024) </w:t>
      </w:r>
      <w:r w:rsidR="009A440B">
        <w:rPr>
          <w:lang w:val="en-US"/>
        </w:rPr>
        <w:fldChar w:fldCharType="begin"/>
      </w:r>
      <w:r w:rsidR="000A06E3">
        <w:rPr>
          <w:lang w:val="en-US"/>
        </w:rPr>
        <w:instrText xml:space="preserve"> ADDIN ZOTERO_ITEM CSL_CITATION {"citationID":"7ocJzzCh","properties":{"formattedCitation":"(B\\uc0\\u7897{} C\\uc0\\u244{}ng th\\uc0\\u432{}\\uc0\\u417{}ng, 2025; Vecom, 2023)","plainCitation":"(Bộ Công thương, 2025; Vecom, 2023)","noteIndex":0},"citationItems":[{"id":1209,"uris":["http://zotero.org/users/local/8yATWF3Q/items/6NRH3BVI"],"itemData":{"id":1209,"type":"article-journal","container-title":"Bộ Công Thương","language":"vi","source":"Zotero","title":"CHỈ SỐ THƯƠNG MẠI ĐIỆN TỬ VIỆT NAM","author":[{"family":"Bộ Công thương","given":""}],"issued":{"date-parts":[["2025"]]}}},{"id":54,"uris":["http://zotero.org/users/local/8yATWF3Q/items/DDS8E7NY"],"itemData":{"id":54,"type":"webpage","abstract":"Năm 2022, nền kinh tế nước ta diễn ra trong bối cảnh kinh tế - xã hội thế giới có nhiều bất ổn: dịch Covid-19 vẫn diễn biến phức tạp, xung đột vũ trang, an ninh năng lượng, an ninh lương thực và rủi ro tài","container-title":"General Statistics Office of Vietnam","language":"vi","title":"Sách trắng doanh nghiệp Việt Nam năm 2023","URL":"https://www.gso.gov.vn/default/2024/01/sach-trang-doanh-nghiep-viet-nam-2022-2/","author":[{"family":"Vecom","given":""}],"accessed":{"date-parts":[["2024",12,9]]},"issued":{"date-parts":[["2023"]]}}}],"schema":"https://github.com/citation-style-language/schema/raw/master/csl-citation.json"} </w:instrText>
      </w:r>
      <w:r w:rsidR="009A440B">
        <w:rPr>
          <w:lang w:val="en-US"/>
        </w:rPr>
        <w:fldChar w:fldCharType="separate"/>
      </w:r>
      <w:r w:rsidR="000A06E3" w:rsidRPr="000A06E3">
        <w:rPr>
          <w:rFonts w:cs="Times New Roman"/>
          <w:kern w:val="0"/>
        </w:rPr>
        <w:t>(Bộ Công thương, 2025; Vecom, 2023)</w:t>
      </w:r>
      <w:r w:rsidR="009A440B">
        <w:rPr>
          <w:lang w:val="en-US"/>
        </w:rPr>
        <w:fldChar w:fldCharType="end"/>
      </w:r>
      <w:r w:rsidR="005804AB">
        <w:rPr>
          <w:lang w:val="en-US"/>
        </w:rPr>
        <w:t>.</w:t>
      </w:r>
    </w:p>
    <w:p w14:paraId="6FDCBF3C" w14:textId="28C0AE96" w:rsidR="00AD479A" w:rsidRDefault="00457338" w:rsidP="00B9604A">
      <w:pPr>
        <w:widowControl w:val="0"/>
        <w:spacing w:after="0"/>
        <w:ind w:firstLine="567"/>
      </w:pPr>
      <w:r>
        <w:t xml:space="preserve">Hiện nay, </w:t>
      </w:r>
      <w:r w:rsidR="00405360">
        <w:t xml:space="preserve">lĩnh vực </w:t>
      </w:r>
      <w:r>
        <w:t xml:space="preserve">TMĐT có </w:t>
      </w:r>
      <w:r w:rsidR="00405360">
        <w:t>rất nhiều loại hình kinh doanh, nhưng phổ biến nhất có 6 loại hình cơ bản đó là B2C (doanh nghiệp bán SP/DV cho người tiêu dùng); B2B (doanh nghiệp bán SP/DV cho doanh nghiệp); C2C (Người tiêu dùng này bán SP/DV cho người tiêu dùng khác); C2B (Cá nhân bán SP/DV cho doanh nghiệp); B2G (Doanh nghiệp bán SP/DV cho Chính Phủ); G2C/C2G (Các giao dịch giữa Chính phủ và Công dân). Các loại hình kinh doanh này sẽ chịu ảnh hưởng đáng kể nếu có sự thay đổi về</w:t>
      </w:r>
      <w:r w:rsidR="005804AB" w:rsidRPr="005804AB">
        <w:t>: vấn đề môi trường pháp lý, khả năng bảo mật thông tin và niềm tin của người tiêu dùng đối với các giao dịch trực tuyến</w:t>
      </w:r>
      <w:r w:rsidR="001666F7">
        <w:t>..</w:t>
      </w:r>
      <w:r w:rsidR="00FA384D">
        <w:t xml:space="preserve">. </w:t>
      </w:r>
      <w:r w:rsidR="005804AB" w:rsidRPr="005804AB">
        <w:t xml:space="preserve">Vì vậy, </w:t>
      </w:r>
      <w:r w:rsidR="00FA384D">
        <w:t>các cơ quan chức năng, và các chủ thể có liên quan cần phải nhận diện, và xây dựng các</w:t>
      </w:r>
      <w:r w:rsidR="005804AB" w:rsidRPr="005804AB">
        <w:t xml:space="preserve"> giải pháp mang tính chiến lược và đồng bộ để tận dụng tối đa cơ hội cũng như khắc phục những thách thức đó. Đồng thời, cần có sự phối hợp chặt chẽ giữa các doanh nghiệp, Nhà nước và người tiêu dùng để tạo ra một hệ sinh thái </w:t>
      </w:r>
      <w:r w:rsidR="00FA384D">
        <w:t>TMĐT tại Việt Nam</w:t>
      </w:r>
      <w:r w:rsidR="005804AB" w:rsidRPr="005804AB">
        <w:t xml:space="preserve"> phát triển bền vững</w:t>
      </w:r>
      <w:r w:rsidR="00AD479A">
        <w:t>, ổn định</w:t>
      </w:r>
      <w:r w:rsidR="000A06E3">
        <w:t xml:space="preserve"> </w:t>
      </w:r>
      <w:r w:rsidR="000A06E3">
        <w:fldChar w:fldCharType="begin"/>
      </w:r>
      <w:r w:rsidR="000A06E3">
        <w:instrText xml:space="preserve"> ADDIN ZOTERO_ITEM CSL_CITATION {"citationID":"qyVPt1OF","properties":{"formattedCitation":"(L\\uc0\\u234{}, 2023)","plainCitation":"(Lê, 2023)","noteIndex":0},"citationItems":[{"id":1195,"uris":["http://zotero.org/users/local/8yATWF3Q/items/YXVUXQHC"],"itemData":{"id":1195,"type":"webpage","abstract":"Đề tài Thực trạng và giải pháp phát triển thương mại điện tử ở Việt Nam do ThS. Lê Phú Khánh (Giảng viên Khoa Quản trị kinh doanh - Trường Đại học Công đoàn)","container-title":"Tạp chí Công Thương","language":"vi","title":"Thực trạng và giải pháp phát triển thương mại điện tử ở Việt Nam","URL":"https://tapchicongthuong.vn/thuc-trang-va-giai-phap-phat-trien-thuong-mai-dien-tu-o-viet-nam-109074.htm","author":[{"family":"Lê","given":"Phú Khánh"}],"accessed":{"date-parts":[["2025",12,16]]},"issued":{"date-parts":[["2023"]]}}}],"schema":"https://github.com/citation-style-language/schema/raw/master/csl-citation.json"} </w:instrText>
      </w:r>
      <w:r w:rsidR="000A06E3">
        <w:fldChar w:fldCharType="separate"/>
      </w:r>
      <w:r w:rsidR="000A06E3" w:rsidRPr="000A06E3">
        <w:rPr>
          <w:rFonts w:cs="Times New Roman"/>
          <w:kern w:val="0"/>
        </w:rPr>
        <w:t>(Lê, 2023)</w:t>
      </w:r>
      <w:r w:rsidR="000A06E3">
        <w:fldChar w:fldCharType="end"/>
      </w:r>
      <w:r w:rsidR="00AD479A">
        <w:t>.</w:t>
      </w:r>
    </w:p>
    <w:p w14:paraId="5430896C" w14:textId="65A46C54" w:rsidR="005614AF" w:rsidRPr="00754B93" w:rsidRDefault="005614AF" w:rsidP="00B9604A">
      <w:pPr>
        <w:widowControl w:val="0"/>
        <w:spacing w:after="0"/>
        <w:ind w:firstLine="567"/>
      </w:pPr>
      <w:r w:rsidRPr="005614AF">
        <w:t xml:space="preserve">Tóm lại, việc nghiên cứu về những thay đổi </w:t>
      </w:r>
      <w:r w:rsidR="00AF127B">
        <w:t>về loại hình kinh doanh trong TMĐT ở Việt Nam</w:t>
      </w:r>
      <w:r w:rsidRPr="005614AF">
        <w:t xml:space="preserve"> trong bối cảnh mới không chỉ giúp các doanh nghiệp nhận diện đúng thực </w:t>
      </w:r>
      <w:r w:rsidRPr="005614AF">
        <w:lastRenderedPageBreak/>
        <w:t xml:space="preserve">trạng, mà còn </w:t>
      </w:r>
      <w:r w:rsidR="00AF127B">
        <w:t>là căn cứ quan trọng xây dựng các</w:t>
      </w:r>
      <w:r w:rsidRPr="005614AF">
        <w:t xml:space="preserve"> giải pháp, định hướng để </w:t>
      </w:r>
      <w:r w:rsidR="00AF127B">
        <w:t>đảm bảo hoạt động</w:t>
      </w:r>
      <w:r w:rsidRPr="005614AF">
        <w:t xml:space="preserve"> hiệu quả, góp phần vào sự phát triển bền vững của doanh nghiệp trong tương lai.</w:t>
      </w:r>
    </w:p>
    <w:p w14:paraId="6D9B60C3" w14:textId="0C25FC36" w:rsidR="00A447A0" w:rsidRDefault="00A447A0" w:rsidP="007B7B67">
      <w:pPr>
        <w:pStyle w:val="Heading2"/>
        <w:keepNext w:val="0"/>
        <w:keepLines w:val="0"/>
        <w:widowControl w:val="0"/>
        <w:spacing w:after="0"/>
      </w:pPr>
      <w:r>
        <w:t xml:space="preserve">2. </w:t>
      </w:r>
      <w:r w:rsidR="00394CBF">
        <w:t>Những</w:t>
      </w:r>
      <w:r w:rsidR="00FC4F24">
        <w:t xml:space="preserve"> thay đổi về</w:t>
      </w:r>
      <w:r w:rsidR="00B52F66">
        <w:t xml:space="preserve"> loại hình kinh doanh thương mại điện tử</w:t>
      </w:r>
      <w:r w:rsidR="001F09F1">
        <w:t xml:space="preserve"> </w:t>
      </w:r>
      <w:r w:rsidR="0000179E">
        <w:t xml:space="preserve">tại Việt Nam </w:t>
      </w:r>
      <w:r w:rsidR="001F09F1">
        <w:t>trong bối cảnh mới</w:t>
      </w:r>
    </w:p>
    <w:p w14:paraId="6A4C55B7" w14:textId="187AA11B" w:rsidR="00FA0FCE" w:rsidRDefault="00EF5A34" w:rsidP="007B7B67">
      <w:pPr>
        <w:widowControl w:val="0"/>
        <w:spacing w:after="0"/>
        <w:ind w:firstLine="720"/>
      </w:pPr>
      <w:r>
        <w:t>Tro</w:t>
      </w:r>
      <w:r w:rsidR="00FD4A7E">
        <w:t>ng</w:t>
      </w:r>
      <w:r>
        <w:t xml:space="preserve"> </w:t>
      </w:r>
      <w:r w:rsidRPr="00EF5A34">
        <w:t>thời gian gần đây, hoạt động TMĐT không còn đơn thuần là việc đưa hàng hóa lên website hay sàn mà đã chuyển dịch mạnh mẽ sang các mô hình chú trọng vào trải nghiệm thực tế, tính cá nhân hóa và sự kết nối trực tiếp</w:t>
      </w:r>
      <w:r w:rsidR="00081385">
        <w:t>.</w:t>
      </w:r>
    </w:p>
    <w:p w14:paraId="37A5D67E" w14:textId="301C44D9" w:rsidR="00306C62" w:rsidRDefault="0014386C" w:rsidP="007B7B67">
      <w:pPr>
        <w:pStyle w:val="Heading3"/>
        <w:keepNext w:val="0"/>
        <w:keepLines w:val="0"/>
        <w:widowControl w:val="0"/>
        <w:spacing w:after="0"/>
      </w:pPr>
      <w:r>
        <w:t>2.1 Các loại hình kinh doanh thương mại điện tử đang tồn tại ở Việt Nam</w:t>
      </w:r>
    </w:p>
    <w:p w14:paraId="156B9423" w14:textId="22560986" w:rsidR="0014386C" w:rsidRDefault="00425C42" w:rsidP="007B7B67">
      <w:pPr>
        <w:widowControl w:val="0"/>
        <w:spacing w:after="0"/>
        <w:ind w:firstLine="720"/>
      </w:pPr>
      <w:r>
        <w:t xml:space="preserve">Ngành </w:t>
      </w:r>
      <w:r w:rsidRPr="00D0771E">
        <w:t xml:space="preserve">TMĐT ở Việt Nam có thể phân thành nhiều loại hình theo đối tượng tham gia giao dịch. </w:t>
      </w:r>
      <w:r w:rsidR="00272732">
        <w:t>Các</w:t>
      </w:r>
      <w:r w:rsidRPr="00D0771E">
        <w:t xml:space="preserve"> mô hình chính và phổ biến nhất là: B2C, B2B, C2C</w:t>
      </w:r>
      <w:r w:rsidR="00D0771E">
        <w:t xml:space="preserve">, </w:t>
      </w:r>
      <w:r w:rsidR="00272732">
        <w:t xml:space="preserve">G2C, </w:t>
      </w:r>
      <w:r w:rsidR="00D0771E">
        <w:t>tuy nhiên</w:t>
      </w:r>
      <w:r w:rsidRPr="00425C42">
        <w:t xml:space="preserve"> nhưng trên thực tế còn có nhiều dạng phụ và mở rộng khác</w:t>
      </w:r>
      <w:r w:rsidR="006279C5">
        <w:t>.</w:t>
      </w:r>
    </w:p>
    <w:p w14:paraId="42256B54" w14:textId="6B6944A9" w:rsidR="00D47030" w:rsidRDefault="00D47030" w:rsidP="007B7B67">
      <w:pPr>
        <w:pStyle w:val="Heading4"/>
        <w:keepNext w:val="0"/>
        <w:keepLines w:val="0"/>
        <w:widowControl w:val="0"/>
        <w:spacing w:after="0"/>
      </w:pPr>
      <w:r>
        <w:t>2.1.1 Mô hình kinh doanh B2C</w:t>
      </w:r>
    </w:p>
    <w:p w14:paraId="01C22CCA" w14:textId="61C0A474" w:rsidR="00DD715E" w:rsidRDefault="00AD00B4" w:rsidP="007B7B67">
      <w:pPr>
        <w:widowControl w:val="0"/>
        <w:spacing w:after="0"/>
        <w:ind w:firstLine="720"/>
      </w:pPr>
      <w:r>
        <w:t xml:space="preserve">Đây là mô hình kinh doanh TMĐT, </w:t>
      </w:r>
      <w:r w:rsidRPr="00AD00B4">
        <w:t>Doanh nghiệp bán trực tiếp cho người tiêu dùng qua nền tảng trực tuyến.</w:t>
      </w:r>
      <w:r>
        <w:t xml:space="preserve"> Theo </w:t>
      </w:r>
      <w:r w:rsidR="00623B8A">
        <w:t xml:space="preserve">báo cáo của </w:t>
      </w:r>
      <w:r w:rsidR="00623B8A">
        <w:fldChar w:fldCharType="begin"/>
      </w:r>
      <w:r w:rsidR="001C36A7">
        <w:instrText xml:space="preserve"> ADDIN ZOTERO_ITEM CSL_CITATION {"citationID":"TBwrTlmS","properties":{"formattedCitation":"(B\\uc0\\u7897{} C\\uc0\\u244{}ng th\\uc0\\u432{}\\uc0\\u417{}ng, 2025)","plainCitation":"(Bộ Công thương, 2025)","dontUpdate":true,"noteIndex":0},"citationItems":[{"id":1209,"uris":["http://zotero.org/users/local/8yATWF3Q/items/6NRH3BVI"],"itemData":{"id":1209,"type":"article-journal","container-title":"Bộ Công Thương","language":"vi","source":"Zotero","title":"CHỈ SỐ THƯƠNG MẠI ĐIỆN TỬ VIỆT NAM","author":[{"family":"Bộ Công thương","given":""}],"issued":{"date-parts":[["2025"]]}}}],"schema":"https://github.com/citation-style-language/schema/raw/master/csl-citation.json"} </w:instrText>
      </w:r>
      <w:r w:rsidR="00623B8A">
        <w:fldChar w:fldCharType="separate"/>
      </w:r>
      <w:r w:rsidR="00623B8A" w:rsidRPr="00623B8A">
        <w:rPr>
          <w:rFonts w:cs="Times New Roman"/>
          <w:kern w:val="0"/>
        </w:rPr>
        <w:t>Bộ Công thương</w:t>
      </w:r>
      <w:r w:rsidR="00623B8A">
        <w:rPr>
          <w:rFonts w:cs="Times New Roman"/>
          <w:kern w:val="0"/>
        </w:rPr>
        <w:t xml:space="preserve"> (</w:t>
      </w:r>
      <w:r w:rsidR="00623B8A" w:rsidRPr="00623B8A">
        <w:rPr>
          <w:rFonts w:cs="Times New Roman"/>
          <w:kern w:val="0"/>
        </w:rPr>
        <w:t>2025)</w:t>
      </w:r>
      <w:r w:rsidR="00623B8A">
        <w:fldChar w:fldCharType="end"/>
      </w:r>
      <w:r w:rsidR="00623B8A">
        <w:t>, m</w:t>
      </w:r>
      <w:r w:rsidR="00623B8A" w:rsidRPr="00623B8A">
        <w:t xml:space="preserve">ặc dù kinh tế toàn cầu và khu vực vẫn đang đối mặt với nhiều thách thức song thương mại điện tử Việt Nam tiếp tục duy trì tốc độ tăng trưởng ấn tượng, đạt mức 18 - 25% mỗi năm. Năm 2023, </w:t>
      </w:r>
      <w:r w:rsidR="00623B8A">
        <w:t>hoạt động TMĐT B2C tại Việt Nam</w:t>
      </w:r>
      <w:r w:rsidR="00623B8A" w:rsidRPr="00623B8A">
        <w:t xml:space="preserve"> ghi nhận tốc độ tăng trưởng 25%, với quy mô doanh thu B2C đạt 20,5 tỷ USD</w:t>
      </w:r>
      <w:r w:rsidR="00616E80">
        <w:t>, sang n</w:t>
      </w:r>
      <w:r w:rsidR="00623B8A" w:rsidRPr="00623B8A">
        <w:t>ăm 2024, quy mô doanh thu B2C vượt mốc 25 tỷ USD</w:t>
      </w:r>
      <w:r w:rsidR="003F34F6">
        <w:t>.</w:t>
      </w:r>
      <w:r w:rsidR="00224D00">
        <w:t xml:space="preserve"> Hơn nữa, </w:t>
      </w:r>
      <w:r w:rsidR="00224D00" w:rsidRPr="00224D00">
        <w:t>hiện quy mô thị trường thương mại điện tử  chiếm 2/3 giá trị kinh tế số của cả nước, giúp Việt Nam lọt Top 10 quốc gia có tốc độ tăng trưởng thương mại điện tử hàng đầu thế giới, tạo động lực phát triển kinh tế và dẫn dắt chuyển đổi số trong doanh nghiệp. Đáng chú ý, thương mại điện tử xuyên biên giới được xác định là “đòn bẩy” cho xuất khẩu trực tuyến. Hành vi mua sắm của người Việt đang có xu hướng chuyển dịch từ kênh bán lẻ truyền thống như chợ, tạp hoá sang siêu thị tiện lợi và trên các nền tảng thương mại như Shopee, TikTokshop,... để có thể tận dụng các ưu đãi, giảm giá cũng như thuận tiện về thanh toán</w:t>
      </w:r>
      <w:r w:rsidR="00DD715E">
        <w:t xml:space="preserve"> </w:t>
      </w:r>
      <w:r w:rsidR="00DD715E">
        <w:fldChar w:fldCharType="begin"/>
      </w:r>
      <w:r w:rsidR="00DD715E">
        <w:instrText xml:space="preserve"> ADDIN ZOTERO_ITEM CSL_CITATION {"citationID":"a8SHWEYk","properties":{"formattedCitation":"(Nguy\\uc0\\u7877{}n, 2025)","plainCitation":"(Nguyễn, 2025)","noteIndex":0},"citationItems":[{"id":1210,"uris":["http://zotero.org/users/local/8yATWF3Q/items/KQYQF8GX"],"itemData":{"id":1210,"type":"webpage","abstract":"VOV.VN - Năm 2024, thương mại điện tử Việt Nam đã có sự bứt phá mạnh mẽ, thị trường thương mại điện tử tiếp tục duy trì tốc độ tăng trưởng 18 - 20%. Quy mô doanh thu B2C vượt mốc 25 tỷ USD.","container-title":"VOV.VN","language":"vi","note":"section: KINH TẾ","title":"Thương mại điện tử đột phá ấn tượng, doanh thu B2C vượt mốc 25 tỷ USD","URL":"https://vov.vn/kinh-te/thuong-mai-dien-tu-dot-pha-an-tuong-doanh-thu-b2c-vuot-moc-25-ty-usd-post1150397.vov","author":[{"family":"Nguyễn","given":"Hải Phương"}],"accessed":{"date-parts":[["2025",12,21]]},"issued":{"date-parts":[["2025",2,1]]}}}],"schema":"https://github.com/citation-style-language/schema/raw/master/csl-citation.json"} </w:instrText>
      </w:r>
      <w:r w:rsidR="00DD715E">
        <w:fldChar w:fldCharType="separate"/>
      </w:r>
      <w:r w:rsidR="00DD715E" w:rsidRPr="00DD715E">
        <w:rPr>
          <w:rFonts w:cs="Times New Roman"/>
          <w:kern w:val="0"/>
        </w:rPr>
        <w:t>(Nguyễn, 2025)</w:t>
      </w:r>
      <w:r w:rsidR="00DD715E">
        <w:fldChar w:fldCharType="end"/>
      </w:r>
      <w:r w:rsidR="00224D00">
        <w:t>.</w:t>
      </w:r>
    </w:p>
    <w:p w14:paraId="52E1D1F4" w14:textId="77777777" w:rsidR="006A3C66" w:rsidRDefault="00DD715E" w:rsidP="007B7B67">
      <w:pPr>
        <w:widowControl w:val="0"/>
        <w:spacing w:after="0"/>
        <w:ind w:firstLine="720"/>
        <w:rPr>
          <w:lang w:val="en-US"/>
        </w:rPr>
      </w:pPr>
      <w:r>
        <w:t xml:space="preserve">Hơn thế </w:t>
      </w:r>
      <w:r w:rsidRPr="001A4C2B">
        <w:t>nữa, đ</w:t>
      </w:r>
      <w:r w:rsidR="00AD00B4" w:rsidRPr="001A4C2B">
        <w:t xml:space="preserve">ây là mô hình chiếm thị phần lớn nhất trong TMĐT Việt Nam, với các sàn lớn như Shopee, </w:t>
      </w:r>
      <w:r w:rsidR="00FE523D">
        <w:t xml:space="preserve">Tiktok Shop, </w:t>
      </w:r>
      <w:r w:rsidR="00AD00B4" w:rsidRPr="001A4C2B">
        <w:t>Lazada, Tiki, Sendo hoạt động theo mô</w:t>
      </w:r>
      <w:r w:rsidR="00AD00B4" w:rsidRPr="00AD00B4">
        <w:t xml:space="preserve"> hình này.</w:t>
      </w:r>
      <w:r w:rsidR="00FE523D">
        <w:t xml:space="preserve"> </w:t>
      </w:r>
      <w:r w:rsidR="00FE523D" w:rsidRPr="00FE523D">
        <w:rPr>
          <w:lang w:val="en-US"/>
        </w:rPr>
        <w:t>Theo "Báo cáo toàn cảnh Thị trường sàn bán lẻ trực tuyến 2024 &amp; Dự báo 2025" do Metric mới phát hành, tổng doanh số của 5 sàn thương mại điện phổ biến nhất tại Việt Nam hiện nay (Shopee, Lazada, TikTok Shop, Tiki và Sendo) trong năm 2024 đạt 318.9 nghìn tỷ đồng, tăng trưởng 37.36% so với năm 2023.</w:t>
      </w:r>
      <w:r w:rsidR="00FE523D">
        <w:rPr>
          <w:lang w:val="en-US"/>
        </w:rPr>
        <w:t xml:space="preserve"> </w:t>
      </w:r>
      <w:r w:rsidR="00FE523D" w:rsidRPr="00FE523D">
        <w:rPr>
          <w:lang w:val="en-US"/>
        </w:rPr>
        <w:t xml:space="preserve">Đồng thời, tổng sản lượng tiêu thụ </w:t>
      </w:r>
      <w:r w:rsidR="00FE523D" w:rsidRPr="00FE523D">
        <w:rPr>
          <w:lang w:val="en-US"/>
        </w:rPr>
        <w:lastRenderedPageBreak/>
        <w:t>cũng đạt 3,421 triệu sản phẩm, tăng mạnh 50.76%. Những con số cho thấy sức mua của thị trường vẫn duy trì ở mức cao</w:t>
      </w:r>
      <w:r w:rsidR="005522A8">
        <w:rPr>
          <w:lang w:val="en-US"/>
        </w:rPr>
        <w:t xml:space="preserve">. </w:t>
      </w:r>
      <w:r w:rsidR="005522A8" w:rsidRPr="005522A8">
        <w:t>Bên cạnh đó, Shop Mall trên Shopee và TikTok Shop ghi nhận mức tăng trưởng doanh số mạnh mẽ (lần lượt 69.79% và 181.31%) phản ánh xu hướng người tiêu dùng ngày càng ưu tiên lựa chọn thương hiệu uy tín và cửa hàng có độ tin cậy cao</w:t>
      </w:r>
      <w:r w:rsidR="00FE523D">
        <w:rPr>
          <w:lang w:val="en-US"/>
        </w:rPr>
        <w:t xml:space="preserve"> </w:t>
      </w:r>
      <w:r w:rsidR="00FE523D">
        <w:rPr>
          <w:lang w:val="en-US"/>
        </w:rPr>
        <w:fldChar w:fldCharType="begin"/>
      </w:r>
      <w:r w:rsidR="00FE523D">
        <w:rPr>
          <w:lang w:val="en-US"/>
        </w:rPr>
        <w:instrText xml:space="preserve"> ADDIN ZOTERO_ITEM CSL_CITATION {"citationID":"ROutim7Q","properties":{"formattedCitation":"(Ng\\uc0\\u244{}, 2025)","plainCitation":"(Ngô, 2025)","noteIndex":0},"citationItems":[{"id":1214,"uris":["http://zotero.org/users/local/8yATWF3Q/items/9L958G5Q"],"itemData":{"id":1214,"type":"webpage","abstract":"Thương mại điện tử Việt Nam tiếp tục khẳng định vị thế là một trong những kênh bán lẻ quan trọng nhất, với sức mua tiếp tục ghi nhận tăng trưởng trên 2 con số…","container-title":"VnEconomy","language":"vi","note":"section: Kinh tế số","title":"Doanh thu thương mại điện tử Việt Nam đạt hơn 318 nghìn tỷ trong năm 2024","URL":"https://vneconomy.vn/doanh-thu-thuong-mai-dien-tu-viet-nam-dat-hon-318-nghin-ty-trong-nam-2024.htm","author":[{"family":"Ngô","given":"Huyền"}],"accessed":{"date-parts":[["2025",12,22]]},"issued":{"date-parts":[["2025"]]}}}],"schema":"https://github.com/citation-style-language/schema/raw/master/csl-citation.json"} </w:instrText>
      </w:r>
      <w:r w:rsidR="00FE523D">
        <w:rPr>
          <w:lang w:val="en-US"/>
        </w:rPr>
        <w:fldChar w:fldCharType="separate"/>
      </w:r>
      <w:r w:rsidR="00FE523D" w:rsidRPr="00FE523D">
        <w:rPr>
          <w:rFonts w:cs="Times New Roman"/>
          <w:kern w:val="0"/>
        </w:rPr>
        <w:t>(Ngô, 2025)</w:t>
      </w:r>
      <w:r w:rsidR="00FE523D">
        <w:rPr>
          <w:lang w:val="en-US"/>
        </w:rPr>
        <w:fldChar w:fldCharType="end"/>
      </w:r>
      <w:r w:rsidR="00FE523D">
        <w:rPr>
          <w:lang w:val="en-US"/>
        </w:rPr>
        <w:t>.</w:t>
      </w:r>
    </w:p>
    <w:p w14:paraId="6C9EEAF2" w14:textId="24EAA056" w:rsidR="00D47030" w:rsidRPr="006A3C66" w:rsidRDefault="00AD00B4" w:rsidP="007B7B67">
      <w:pPr>
        <w:widowControl w:val="0"/>
        <w:spacing w:after="0"/>
        <w:ind w:firstLine="720"/>
        <w:rPr>
          <w:lang w:val="en-US"/>
        </w:rPr>
      </w:pPr>
      <w:r w:rsidRPr="00AD00B4">
        <w:t xml:space="preserve">Mô hình B2C còn đa dạng </w:t>
      </w:r>
      <w:r w:rsidRPr="000A06E3">
        <w:t>theo cách bán (bán trực tiếp, trung gian, dựa vào quảng cáo, dựa trên cộng đồng…) và ngày càng gắn liền với social commerce (bán</w:t>
      </w:r>
      <w:r w:rsidRPr="00AD00B4">
        <w:t xml:space="preserve"> qua mạng xã hội, livestream bán hàng…).</w:t>
      </w:r>
    </w:p>
    <w:p w14:paraId="787AD969" w14:textId="5AB2588E" w:rsidR="00D47030" w:rsidRDefault="00D47030" w:rsidP="007B7B67">
      <w:pPr>
        <w:pStyle w:val="Heading4"/>
        <w:keepNext w:val="0"/>
        <w:keepLines w:val="0"/>
        <w:widowControl w:val="0"/>
        <w:spacing w:after="0"/>
      </w:pPr>
      <w:r>
        <w:t>2.1.2 Mô hình kinh doanh B2B</w:t>
      </w:r>
    </w:p>
    <w:p w14:paraId="0815BCD9" w14:textId="2B6413F1" w:rsidR="006A3C66" w:rsidRDefault="006A3C66" w:rsidP="007B7B67">
      <w:pPr>
        <w:widowControl w:val="0"/>
        <w:spacing w:after="0"/>
        <w:ind w:firstLine="720"/>
        <w:rPr>
          <w:lang w:val="en-US"/>
        </w:rPr>
      </w:pPr>
      <w:r w:rsidRPr="006A3C66">
        <w:rPr>
          <w:lang w:val="en-US"/>
        </w:rPr>
        <w:t>Việt Nam đang nổi lên như là một trong những trung tâm sản xuất mới của khu vực châu Á – Thái Bình Dương. TMĐT B2B không chỉ mở rộng cánh cửa ra thế giới cho doanh nghiệp mà còn góp phần chuyển đổi mô hình kinh doanh truyền thống sang hiện đại và bền vững hơn</w:t>
      </w:r>
      <w:r w:rsidR="00EE17E2">
        <w:rPr>
          <w:lang w:val="en-US"/>
        </w:rPr>
        <w:t>.</w:t>
      </w:r>
    </w:p>
    <w:p w14:paraId="233D4050" w14:textId="60D663A2" w:rsidR="00FC381E" w:rsidRPr="004D0476" w:rsidRDefault="00FC381E" w:rsidP="007B7B67">
      <w:pPr>
        <w:widowControl w:val="0"/>
        <w:spacing w:after="0"/>
        <w:ind w:firstLine="720"/>
      </w:pPr>
      <w:r w:rsidRPr="00FC381E">
        <w:t>Giao dịch thương mại giữa các doanh nghiệp (mua bán sỉ, nguyên liệu, dịch vụ nội bộ…).</w:t>
      </w:r>
      <w:r>
        <w:t xml:space="preserve"> </w:t>
      </w:r>
      <w:r w:rsidRPr="00FC381E">
        <w:t xml:space="preserve">Ở </w:t>
      </w:r>
      <w:r>
        <w:t xml:space="preserve">Việt </w:t>
      </w:r>
      <w:r w:rsidRPr="00FC381E">
        <w:t>Nam,  mô hình kinh doanh TMĐT B2B tồn tại dưới dạng nền tảng giao dịch sỉ trực tuyến, các sàn kết nối nhà sản xuất với nhà bán lẻ/đại lý, hoặc các nền tảng nguồn hàng quốc tế</w:t>
      </w:r>
      <w:r>
        <w:t>.</w:t>
      </w:r>
      <w:r w:rsidR="004D0476" w:rsidRPr="004D0476">
        <w:t xml:space="preserve"> </w:t>
      </w:r>
      <w:r w:rsidR="004D0476">
        <w:t xml:space="preserve">Mô hình kinh doanh </w:t>
      </w:r>
      <w:r w:rsidR="004D0476" w:rsidRPr="004D0476">
        <w:t>B2B TMĐT được đánh giá có tiềm năng tăng trưởng mạnh khi doanh nghiệp chuyển dần các hoạt động mua sắm truyền thống sang kỹ thuật số</w:t>
      </w:r>
      <w:r w:rsidR="000A06E3">
        <w:t xml:space="preserve"> </w:t>
      </w:r>
      <w:r w:rsidR="000A06E3">
        <w:fldChar w:fldCharType="begin"/>
      </w:r>
      <w:r w:rsidR="000A06E3">
        <w:instrText xml:space="preserve"> ADDIN ZOTERO_ITEM CSL_CITATION {"citationID":"fqyObHYp","properties":{"formattedCitation":"(Ph\\uc0\\u7841{}m, 2025)","plainCitation":"(Phạm, 2025)","noteIndex":0},"citationItems":[{"id":1216,"uris":["http://zotero.org/users/local/8yATWF3Q/items/T9QBKLPT"],"itemData":{"id":1216,"type":"webpage","abstract":"Việt Nam đang nổi lên như là một trong những trung tâm sản xuất mới của khu vực châu Á – Thái Bình Dương. TMĐT B2B không chỉ mở rộng cánh cửa ra thế giới cho doanh nghiệp mà còn góp phần chuyển đổi mô hình kinh doanh truyền thống sang hiện đại và bền vững hơn.","container-title":"Tin tức Tổng Hợp","language":"vi","title":"Bức tranh thương mại điện tử B2B Việt Nam 2025 ra sao?","URL":"https://cafef.vn/buc-tranh-thuong-mai-dien-tu-b2b-viet-nam-2025-ra-sao-188250422061029316.chn","author":[{"family":"Phạm","given":"Đức Nam"}],"accessed":{"date-parts":[["2025",12,22]]},"issued":{"date-parts":[["2025"]]}}}],"schema":"https://github.com/citation-style-language/schema/raw/master/csl-citation.json"} </w:instrText>
      </w:r>
      <w:r w:rsidR="000A06E3">
        <w:fldChar w:fldCharType="separate"/>
      </w:r>
      <w:r w:rsidR="000A06E3" w:rsidRPr="000A06E3">
        <w:rPr>
          <w:rFonts w:cs="Times New Roman"/>
          <w:kern w:val="0"/>
        </w:rPr>
        <w:t>(Phạm, 2025)</w:t>
      </w:r>
      <w:r w:rsidR="000A06E3">
        <w:fldChar w:fldCharType="end"/>
      </w:r>
      <w:r w:rsidR="004D0476">
        <w:t>.</w:t>
      </w:r>
    </w:p>
    <w:p w14:paraId="105F9CA9" w14:textId="4443F50A" w:rsidR="00D47030" w:rsidRDefault="00EE17E2" w:rsidP="007B7B67">
      <w:pPr>
        <w:widowControl w:val="0"/>
        <w:spacing w:after="0"/>
      </w:pPr>
      <w:r>
        <w:tab/>
      </w:r>
      <w:r w:rsidRPr="00EE17E2">
        <w:t>Theo nhiều báo cáo ngành, giá trị của thị trường thương mại điện tử B2B ((Business to business) toàn cầu đã vượt ngưỡng 20.000 tỷ USD, và Việt Nam đang ngày càng khẳng định vị thế là một mắt xích quan trọng trong chuỗi cung ứng này. Theo thống kê từ Bộ Công Thương, riêng năm 2023, tổng kim ngạch xuất khẩu của Việt Nam qua kênh thương mại điện tử đạt gần 5 tỷ USD, tăng trưởng 25% so với năm trước</w:t>
      </w:r>
      <w:r w:rsidR="00FC381E">
        <w:t xml:space="preserve"> </w:t>
      </w:r>
      <w:r w:rsidR="00FC381E">
        <w:fldChar w:fldCharType="begin"/>
      </w:r>
      <w:r w:rsidR="00FC381E">
        <w:instrText xml:space="preserve"> ADDIN ZOTERO_ITEM CSL_CITATION {"citationID":"VF2mCjBP","properties":{"formattedCitation":"(Ph\\uc0\\u7841{}m, 2025)","plainCitation":"(Phạm, 2025)","noteIndex":0},"citationItems":[{"id":1216,"uris":["http://zotero.org/users/local/8yATWF3Q/items/T9QBKLPT"],"itemData":{"id":1216,"type":"webpage","abstract":"Việt Nam đang nổi lên như là một trong những trung tâm sản xuất mới của khu vực châu Á – Thái Bình Dương. TMĐT B2B không chỉ mở rộng cánh cửa ra thế giới cho doanh nghiệp mà còn góp phần chuyển đổi mô hình kinh doanh truyền thống sang hiện đại và bền vững hơn.","container-title":"Tin tức Tổng Hợp","language":"vi","title":"Bức tranh thương mại điện tử B2B Việt Nam 2025 ra sao?","URL":"https://cafef.vn/buc-tranh-thuong-mai-dien-tu-b2b-viet-nam-2025-ra-sao-188250422061029316.chn","author":[{"family":"Phạm","given":"Đức Nam"}],"accessed":{"date-parts":[["2025",12,22]]},"issued":{"date-parts":[["2025"]]}}}],"schema":"https://github.com/citation-style-language/schema/raw/master/csl-citation.json"} </w:instrText>
      </w:r>
      <w:r w:rsidR="00FC381E">
        <w:fldChar w:fldCharType="separate"/>
      </w:r>
      <w:r w:rsidR="00FC381E" w:rsidRPr="00FC381E">
        <w:rPr>
          <w:rFonts w:cs="Times New Roman"/>
          <w:kern w:val="0"/>
        </w:rPr>
        <w:t>(Phạm, 2025)</w:t>
      </w:r>
      <w:r w:rsidR="00FC381E">
        <w:fldChar w:fldCharType="end"/>
      </w:r>
      <w:r w:rsidRPr="00EE17E2">
        <w:t>.</w:t>
      </w:r>
      <w:r w:rsidR="00FC381E">
        <w:t xml:space="preserve"> </w:t>
      </w:r>
      <w:r w:rsidR="00FC381E" w:rsidRPr="00FC381E">
        <w:t>Các chuyên gia tin rằng thương mại điện tử B2B đã và đang trở thành một xu hướng tất yếu trong chiến lược xuất khẩu và phát triển kinh doanh quốc tế, trong bối cảnh nền kinh tế toàn cầu đang chuyển dịch theo hướng số hóa mạnh mẽ.</w:t>
      </w:r>
    </w:p>
    <w:p w14:paraId="73E8F21E" w14:textId="2FC49DF5" w:rsidR="00D47030" w:rsidRDefault="00D47030" w:rsidP="007B7B67">
      <w:pPr>
        <w:pStyle w:val="Heading4"/>
        <w:keepNext w:val="0"/>
        <w:keepLines w:val="0"/>
        <w:widowControl w:val="0"/>
        <w:spacing w:after="0"/>
      </w:pPr>
      <w:r>
        <w:t>2.1.3 Mô hình kinh doanh C2C</w:t>
      </w:r>
    </w:p>
    <w:p w14:paraId="22839467" w14:textId="5BF07CED" w:rsidR="00D47030" w:rsidRDefault="00757D84" w:rsidP="007B7B67">
      <w:pPr>
        <w:widowControl w:val="0"/>
        <w:spacing w:after="0"/>
      </w:pPr>
      <w:r>
        <w:tab/>
        <w:t xml:space="preserve">Đây là mô hình kinh doanh mà </w:t>
      </w:r>
      <w:r w:rsidRPr="00757D84">
        <w:t>Người tiêu dùng bán hàng cho nhau thông qua nền tảng trung gian trực tuyến.</w:t>
      </w:r>
      <w:r>
        <w:t xml:space="preserve"> </w:t>
      </w:r>
      <w:r w:rsidRPr="00757D84">
        <w:t>Phổ biến với các trang rao vặt/C2C như Chợ Tốt, các gian hàng cá nhân trên Shopee, Sendo… Các sản phẩm thường là hàng đã qua sử dụng, handmade, hay bán nhỏ lẻ</w:t>
      </w:r>
      <w:r>
        <w:t>.</w:t>
      </w:r>
      <w:r w:rsidR="00D31476">
        <w:t xml:space="preserve"> </w:t>
      </w:r>
      <w:r w:rsidR="00D31476" w:rsidRPr="00D31476">
        <w:t xml:space="preserve">Đây là mô hình phù hợp với người bán nhỏ, bán hàng cá </w:t>
      </w:r>
      <w:r w:rsidR="00D31476" w:rsidRPr="00D31476">
        <w:lastRenderedPageBreak/>
        <w:t>nhân. C2C tại Việt Nam phát triển chủ yếu thông qua các nền tảng trung gian như</w:t>
      </w:r>
      <w:r w:rsidR="00D31476">
        <w:t>:</w:t>
      </w:r>
    </w:p>
    <w:p w14:paraId="17E478D0" w14:textId="77777777" w:rsidR="00D31476" w:rsidRDefault="00D31476" w:rsidP="007B7B67">
      <w:pPr>
        <w:widowControl w:val="0"/>
        <w:spacing w:after="0"/>
        <w:rPr>
          <w:lang w:val="en-US"/>
        </w:rPr>
      </w:pPr>
      <w:r>
        <w:tab/>
        <w:t>+</w:t>
      </w:r>
      <w:r w:rsidRPr="00D31476">
        <w:rPr>
          <w:lang w:val="en-US"/>
        </w:rPr>
        <w:t xml:space="preserve"> Sàn TMĐT: Shopee, Lazada, Tiki</w:t>
      </w:r>
      <w:r>
        <w:rPr>
          <w:lang w:val="en-US"/>
        </w:rPr>
        <w:t>;</w:t>
      </w:r>
    </w:p>
    <w:p w14:paraId="0EC5133A" w14:textId="65A760E3" w:rsidR="00D31476" w:rsidRDefault="00D31476" w:rsidP="007B7B67">
      <w:pPr>
        <w:widowControl w:val="0"/>
        <w:spacing w:after="0"/>
        <w:ind w:firstLine="720"/>
        <w:rPr>
          <w:lang w:val="en-US"/>
        </w:rPr>
      </w:pPr>
      <w:r>
        <w:rPr>
          <w:lang w:val="en-US"/>
        </w:rPr>
        <w:t xml:space="preserve">+ </w:t>
      </w:r>
      <w:r w:rsidRPr="00D31476">
        <w:rPr>
          <w:lang w:val="en-US"/>
        </w:rPr>
        <w:t>Mạng xã hội: Facebook, Zalo, TikTok</w:t>
      </w:r>
      <w:r>
        <w:rPr>
          <w:lang w:val="en-US"/>
        </w:rPr>
        <w:t>.</w:t>
      </w:r>
    </w:p>
    <w:p w14:paraId="092AC5E2" w14:textId="6A157038" w:rsidR="00D31476" w:rsidRDefault="00D31476" w:rsidP="007B7B67">
      <w:pPr>
        <w:widowControl w:val="0"/>
        <w:spacing w:after="0"/>
        <w:ind w:firstLine="720"/>
        <w:rPr>
          <w:lang w:val="en-US"/>
        </w:rPr>
      </w:pPr>
      <w:r w:rsidRPr="00D31476">
        <w:t>Các nền tảng này cung cấp hạ tầng công nghệ, thanh toán, logistics và cơ chế đánh giá, giúp kết nối hiệu quả giữa người mua và người bán.</w:t>
      </w:r>
      <w:r>
        <w:t xml:space="preserve"> Hàng hoá chủ yếu bao gồm: </w:t>
      </w:r>
      <w:r>
        <w:rPr>
          <w:lang w:val="en-US"/>
        </w:rPr>
        <w:t>T</w:t>
      </w:r>
      <w:r w:rsidRPr="00D31476">
        <w:rPr>
          <w:lang w:val="en-US"/>
        </w:rPr>
        <w:t>hời trang, mỹ phẩm</w:t>
      </w:r>
      <w:r>
        <w:rPr>
          <w:lang w:val="en-US"/>
        </w:rPr>
        <w:t>;</w:t>
      </w:r>
      <w:r w:rsidRPr="00D31476">
        <w:rPr>
          <w:lang w:val="en-US"/>
        </w:rPr>
        <w:t xml:space="preserve"> Đồ gia dụng, đồ handmade</w:t>
      </w:r>
      <w:r>
        <w:rPr>
          <w:lang w:val="en-US"/>
        </w:rPr>
        <w:t>;</w:t>
      </w:r>
      <w:r w:rsidRPr="00D31476">
        <w:rPr>
          <w:lang w:val="en-US"/>
        </w:rPr>
        <w:t xml:space="preserve"> Hàng đã qua sử dụng (second-hand)</w:t>
      </w:r>
      <w:r>
        <w:rPr>
          <w:lang w:val="en-US"/>
        </w:rPr>
        <w:t>;</w:t>
      </w:r>
      <w:r w:rsidRPr="00D31476">
        <w:rPr>
          <w:lang w:val="en-US"/>
        </w:rPr>
        <w:t xml:space="preserve"> Nông sản, đặc sản địa phương</w:t>
      </w:r>
      <w:r>
        <w:rPr>
          <w:lang w:val="en-US"/>
        </w:rPr>
        <w:t>.</w:t>
      </w:r>
    </w:p>
    <w:p w14:paraId="0787C19E" w14:textId="5EF67A07" w:rsidR="00396050" w:rsidRPr="00396050" w:rsidRDefault="00396050" w:rsidP="007B7B67">
      <w:pPr>
        <w:widowControl w:val="0"/>
        <w:spacing w:after="0"/>
        <w:ind w:firstLine="720"/>
        <w:rPr>
          <w:lang w:val="en-US"/>
        </w:rPr>
      </w:pPr>
      <w:r>
        <w:rPr>
          <w:lang w:val="en-US"/>
        </w:rPr>
        <w:t xml:space="preserve">Mô hình kinh doanh này </w:t>
      </w:r>
      <w:r w:rsidR="00620722">
        <w:rPr>
          <w:lang w:val="en-US"/>
        </w:rPr>
        <w:t>k</w:t>
      </w:r>
      <w:r w:rsidRPr="00396050">
        <w:t>hông bị ảnh hưởng bởi các đại lý, nhà phân phối, nhà sản xuất, … mô hình C2C cho phép người tiêu dùng trao đổi hàng hóa trực tiếp với nhau</w:t>
      </w:r>
      <w:r>
        <w:t xml:space="preserve">; </w:t>
      </w:r>
      <w:r w:rsidRPr="00396050">
        <w:rPr>
          <w:lang w:val="en-US"/>
        </w:rPr>
        <w:t>Người tiêu dùng có thể đăng tải sản phẩm của mình lên các trang web thương mại điện tử và bán trực tiếp cho người khác.</w:t>
      </w:r>
      <w:r>
        <w:rPr>
          <w:lang w:val="en-US"/>
        </w:rPr>
        <w:t xml:space="preserve"> </w:t>
      </w:r>
      <w:r w:rsidRPr="00396050">
        <w:rPr>
          <w:lang w:val="en-US"/>
        </w:rPr>
        <w:t>Mô hình C2C cũng có thể được áp dụng trên các nền tảng mạng xã hội như Facebook hoặc Instagram: người dùng sẽ đăng tải các sản phẩm để bán trực tiếp cho người theo dõi của mình.</w:t>
      </w:r>
    </w:p>
    <w:p w14:paraId="6C57C68B" w14:textId="43F2FBC3" w:rsidR="00D31476" w:rsidRDefault="00620722" w:rsidP="007B7B67">
      <w:pPr>
        <w:widowControl w:val="0"/>
        <w:spacing w:after="0"/>
        <w:ind w:firstLine="720"/>
      </w:pPr>
      <w:r w:rsidRPr="00620722">
        <w:t>Doanh thu từ "người bán không chuyên": Theo báo cáo từ VnEconomy (03/2025), có hơn 300.000 gian hàng chưa được định danh (phần lớn là cá nhân, hộ kinh doanh nhỏ thuộc mô hình C2C) đóng góp doanh số lên tới hơn 70.000 tỷ đồng</w:t>
      </w:r>
      <w:r>
        <w:t xml:space="preserve">. </w:t>
      </w:r>
      <w:r w:rsidR="000E1D64" w:rsidRPr="000E1D64">
        <w:t>Dù số liệu cụ thể cho C2C còn hạn chế, thị trường TMĐT Việt Nam phát triển nhanh, với doanh thu hàng chục tỷ USD</w:t>
      </w:r>
      <w:r w:rsidR="00BD4C44">
        <w:t xml:space="preserve"> hàng năm</w:t>
      </w:r>
      <w:r w:rsidR="000E1D64" w:rsidRPr="000E1D64">
        <w:t>, trong đó mô hình C2C thông qua các sàn lớn có tiềm năng rất lớn và đóng góp đáng kể vào tổng doanh thu</w:t>
      </w:r>
      <w:r w:rsidR="000A06E3">
        <w:t xml:space="preserve"> </w:t>
      </w:r>
      <w:r w:rsidR="000A06E3">
        <w:fldChar w:fldCharType="begin"/>
      </w:r>
      <w:r w:rsidR="000A06E3">
        <w:instrText xml:space="preserve"> ADDIN ZOTERO_ITEM CSL_CITATION {"citationID":"GOTHH8ug","properties":{"formattedCitation":"(B\\uc0\\u7897{} C\\uc0\\u244{}ng th\\uc0\\u432{}\\uc0\\u417{}ng, 2025)","plainCitation":"(Bộ Công thương, 2025)","noteIndex":0},"citationItems":[{"id":1209,"uris":["http://zotero.org/users/local/8yATWF3Q/items/6NRH3BVI"],"itemData":{"id":1209,"type":"article-journal","container-title":"Bộ Công Thương","language":"vi","source":"Zotero","title":"CHỈ SỐ THƯƠNG MẠI ĐIỆN TỬ VIỆT NAM","author":[{"family":"Bộ Công thương","given":""}],"issued":{"date-parts":[["2025"]]}}}],"schema":"https://github.com/citation-style-language/schema/raw/master/csl-citation.json"} </w:instrText>
      </w:r>
      <w:r w:rsidR="000A06E3">
        <w:fldChar w:fldCharType="separate"/>
      </w:r>
      <w:r w:rsidR="000A06E3" w:rsidRPr="000A06E3">
        <w:rPr>
          <w:rFonts w:cs="Times New Roman"/>
          <w:kern w:val="0"/>
        </w:rPr>
        <w:t>(Bộ Công thương, 2025)</w:t>
      </w:r>
      <w:r w:rsidR="000A06E3">
        <w:fldChar w:fldCharType="end"/>
      </w:r>
      <w:r w:rsidR="000E1D64" w:rsidRPr="000E1D64">
        <w:t>. </w:t>
      </w:r>
    </w:p>
    <w:p w14:paraId="0561C342" w14:textId="7EF4103A" w:rsidR="00272732" w:rsidRDefault="00272732" w:rsidP="007B7B67">
      <w:pPr>
        <w:pStyle w:val="Heading4"/>
        <w:keepNext w:val="0"/>
        <w:keepLines w:val="0"/>
        <w:widowControl w:val="0"/>
        <w:spacing w:after="0"/>
      </w:pPr>
      <w:r>
        <w:t>2.1.4 Mô hình kinh doanh G2C</w:t>
      </w:r>
    </w:p>
    <w:p w14:paraId="789DC184" w14:textId="21204FF4" w:rsidR="00272732" w:rsidRDefault="004E3902" w:rsidP="007B7B67">
      <w:pPr>
        <w:widowControl w:val="0"/>
        <w:spacing w:after="0"/>
        <w:ind w:firstLine="720"/>
      </w:pPr>
      <w:r>
        <w:t xml:space="preserve">Mô hình TMĐT </w:t>
      </w:r>
      <w:r w:rsidRPr="004E3902">
        <w:t xml:space="preserve">G2C (Government to Citizen) </w:t>
      </w:r>
      <w:r>
        <w:t xml:space="preserve">tại Việt Nam </w:t>
      </w:r>
      <w:r w:rsidRPr="004E3902">
        <w:t>là mô hình trong đó Chính phủ cung cấp trực tiếp các dịch vụ công, thông tin và tiện ích cho người dân thông qua nền tảng số. Mục tiêu cốt lõi của G2C không phải là lợi nhuận mà là</w:t>
      </w:r>
      <w:r w:rsidR="00C667EB">
        <w:t>:</w:t>
      </w:r>
    </w:p>
    <w:p w14:paraId="4BB51D1D" w14:textId="77777777" w:rsidR="00C667EB" w:rsidRDefault="00C667EB" w:rsidP="007B7B67">
      <w:pPr>
        <w:widowControl w:val="0"/>
        <w:spacing w:after="0"/>
        <w:ind w:firstLine="720"/>
        <w:rPr>
          <w:lang w:val="en-US"/>
        </w:rPr>
      </w:pPr>
      <w:r>
        <w:rPr>
          <w:lang w:val="en-US"/>
        </w:rPr>
        <w:t xml:space="preserve">+ </w:t>
      </w:r>
      <w:r w:rsidRPr="00C667EB">
        <w:rPr>
          <w:lang w:val="en-US"/>
        </w:rPr>
        <w:t>Nâng cao hiệu quả quản lý nhà nước</w:t>
      </w:r>
      <w:r>
        <w:rPr>
          <w:lang w:val="en-US"/>
        </w:rPr>
        <w:t>;</w:t>
      </w:r>
    </w:p>
    <w:p w14:paraId="2228B886" w14:textId="77777777" w:rsidR="00C667EB" w:rsidRDefault="00C667EB" w:rsidP="007B7B67">
      <w:pPr>
        <w:widowControl w:val="0"/>
        <w:spacing w:after="0"/>
        <w:ind w:firstLine="720"/>
        <w:rPr>
          <w:lang w:val="en-US"/>
        </w:rPr>
      </w:pPr>
      <w:r>
        <w:rPr>
          <w:lang w:val="en-US"/>
        </w:rPr>
        <w:t xml:space="preserve">+ </w:t>
      </w:r>
      <w:r w:rsidRPr="00C667EB">
        <w:rPr>
          <w:lang w:val="en-US"/>
        </w:rPr>
        <w:t>Cải thiện chất lượng dịch vụ công</w:t>
      </w:r>
      <w:r>
        <w:rPr>
          <w:lang w:val="en-US"/>
        </w:rPr>
        <w:t>;</w:t>
      </w:r>
    </w:p>
    <w:p w14:paraId="75BA6F20" w14:textId="161F42C0" w:rsidR="00C667EB" w:rsidRPr="00C667EB" w:rsidRDefault="00C667EB" w:rsidP="007B7B67">
      <w:pPr>
        <w:widowControl w:val="0"/>
        <w:spacing w:after="0"/>
        <w:ind w:firstLine="720"/>
        <w:rPr>
          <w:lang w:val="en-US"/>
        </w:rPr>
      </w:pPr>
      <w:r>
        <w:rPr>
          <w:lang w:val="en-US"/>
        </w:rPr>
        <w:t xml:space="preserve">+ </w:t>
      </w:r>
      <w:r w:rsidRPr="00C667EB">
        <w:rPr>
          <w:lang w:val="en-US"/>
        </w:rPr>
        <w:t>Tăng tính minh bạch và thuận tiện cho người dân</w:t>
      </w:r>
      <w:r>
        <w:rPr>
          <w:lang w:val="en-US"/>
        </w:rPr>
        <w:t>.</w:t>
      </w:r>
    </w:p>
    <w:p w14:paraId="0C461C5C" w14:textId="54ACD45D" w:rsidR="00C667EB" w:rsidRDefault="00C667EB" w:rsidP="007B7B67">
      <w:pPr>
        <w:widowControl w:val="0"/>
        <w:spacing w:after="0"/>
        <w:ind w:firstLine="720"/>
      </w:pPr>
      <w:r w:rsidRPr="00C667EB">
        <w:rPr>
          <w:lang w:val="en-US"/>
        </w:rPr>
        <w:t xml:space="preserve">Tại </w:t>
      </w:r>
      <w:r w:rsidRPr="00C667EB">
        <w:t>Việt Nam, G2C là trụ cột quan trọng của Chính phủ điện tử và Chính phủ số</w:t>
      </w:r>
      <w:r>
        <w:t>. Các hình thức triển khai G2C phổ biến tại Việt Nam:</w:t>
      </w:r>
    </w:p>
    <w:p w14:paraId="63973F37" w14:textId="77777777" w:rsidR="00C667EB" w:rsidRPr="005D0F9B" w:rsidRDefault="00C667EB">
      <w:pPr>
        <w:pStyle w:val="ListParagraph"/>
        <w:widowControl w:val="0"/>
        <w:numPr>
          <w:ilvl w:val="0"/>
          <w:numId w:val="1"/>
        </w:numPr>
        <w:spacing w:after="0"/>
        <w:rPr>
          <w:lang w:val="en-US"/>
        </w:rPr>
      </w:pPr>
      <w:r w:rsidRPr="005D0F9B">
        <w:rPr>
          <w:lang w:val="en-US"/>
        </w:rPr>
        <w:t>Cổng dịch vụ công trực tuyến</w:t>
      </w:r>
    </w:p>
    <w:p w14:paraId="3B4B7003" w14:textId="3A5ED3DB" w:rsidR="00C667EB" w:rsidRPr="00C667EB" w:rsidRDefault="00C70932" w:rsidP="007B7B67">
      <w:pPr>
        <w:widowControl w:val="0"/>
        <w:spacing w:after="0"/>
        <w:ind w:firstLine="720"/>
        <w:rPr>
          <w:lang w:val="en-US"/>
        </w:rPr>
      </w:pPr>
      <w:r>
        <w:rPr>
          <w:lang w:val="en-US"/>
        </w:rPr>
        <w:t xml:space="preserve">- </w:t>
      </w:r>
      <w:r w:rsidR="00C667EB" w:rsidRPr="00C667EB">
        <w:rPr>
          <w:lang w:val="en-US"/>
        </w:rPr>
        <w:t>Cổng Dịch vụ công Quốc gia (dichvucong.gov.vn)</w:t>
      </w:r>
      <w:r>
        <w:rPr>
          <w:lang w:val="en-US"/>
        </w:rPr>
        <w:t>: Đây là c</w:t>
      </w:r>
      <w:r w:rsidR="00C667EB" w:rsidRPr="00C667EB">
        <w:rPr>
          <w:lang w:val="en-US"/>
        </w:rPr>
        <w:t>ổng dịch vụ công của các bộ, ngành và địa phương</w:t>
      </w:r>
      <w:r>
        <w:rPr>
          <w:lang w:val="en-US"/>
        </w:rPr>
        <w:t>, n</w:t>
      </w:r>
      <w:r w:rsidR="00C667EB" w:rsidRPr="00C667EB">
        <w:rPr>
          <w:lang w:val="en-US"/>
        </w:rPr>
        <w:t>gười dân có thể:</w:t>
      </w:r>
      <w:r>
        <w:rPr>
          <w:lang w:val="en-US"/>
        </w:rPr>
        <w:t xml:space="preserve"> </w:t>
      </w:r>
      <w:r w:rsidR="00C667EB" w:rsidRPr="00C667EB">
        <w:rPr>
          <w:lang w:val="en-US"/>
        </w:rPr>
        <w:t>Nộp hồ sơ hành chính trực tuyến</w:t>
      </w:r>
      <w:r>
        <w:rPr>
          <w:lang w:val="en-US"/>
        </w:rPr>
        <w:t xml:space="preserve">; </w:t>
      </w:r>
      <w:r w:rsidR="00C667EB" w:rsidRPr="00C667EB">
        <w:rPr>
          <w:lang w:val="en-US"/>
        </w:rPr>
        <w:t>Theo dõi tiến độ giải quyết</w:t>
      </w:r>
      <w:r>
        <w:rPr>
          <w:lang w:val="en-US"/>
        </w:rPr>
        <w:t xml:space="preserve">; </w:t>
      </w:r>
      <w:r w:rsidR="00C667EB" w:rsidRPr="00C667EB">
        <w:rPr>
          <w:lang w:val="en-US"/>
        </w:rPr>
        <w:t>Nhận kết quả trực tuyến hoặc qua bưu chính</w:t>
      </w:r>
      <w:r>
        <w:rPr>
          <w:lang w:val="en-US"/>
        </w:rPr>
        <w:t xml:space="preserve">. </w:t>
      </w:r>
      <w:r w:rsidR="00C667EB" w:rsidRPr="00C667EB">
        <w:rPr>
          <w:lang w:val="en-US"/>
        </w:rPr>
        <w:t xml:space="preserve">Các dịch vụ </w:t>
      </w:r>
      <w:r w:rsidR="00C667EB" w:rsidRPr="00C667EB">
        <w:rPr>
          <w:lang w:val="en-US"/>
        </w:rPr>
        <w:lastRenderedPageBreak/>
        <w:t>phổ biến gồm: đăng ký hộ khẩu, cấp giấy phép lái xe, đăng ký kinh doanh cá thể, cấp sổ đỏ, thủ tục BHXH, BHYT.</w:t>
      </w:r>
    </w:p>
    <w:p w14:paraId="0F550674" w14:textId="30BDC0E2" w:rsidR="00C667EB" w:rsidRPr="00C667EB" w:rsidRDefault="00C70932" w:rsidP="007B7B67">
      <w:pPr>
        <w:widowControl w:val="0"/>
        <w:spacing w:after="0"/>
        <w:ind w:firstLine="720"/>
        <w:rPr>
          <w:lang w:val="en-US"/>
        </w:rPr>
      </w:pPr>
      <w:r>
        <w:rPr>
          <w:lang w:val="en-US"/>
        </w:rPr>
        <w:t xml:space="preserve">- </w:t>
      </w:r>
      <w:r w:rsidR="00C667EB" w:rsidRPr="00C667EB">
        <w:rPr>
          <w:lang w:val="en-US"/>
        </w:rPr>
        <w:t>Thanh toán điện tử dịch vụ công</w:t>
      </w:r>
      <w:r>
        <w:rPr>
          <w:lang w:val="en-US"/>
        </w:rPr>
        <w:t xml:space="preserve">: </w:t>
      </w:r>
      <w:r w:rsidR="00C667EB" w:rsidRPr="00C70932">
        <w:t>Mô hình G2C tại Việt Nam gắn chặt với thanh toán không dùng tiền mặt, bao gồm</w:t>
      </w:r>
      <w:r w:rsidR="00C667EB" w:rsidRPr="00C667EB">
        <w:rPr>
          <w:lang w:val="en-US"/>
        </w:rPr>
        <w:t>:</w:t>
      </w:r>
      <w:r>
        <w:rPr>
          <w:lang w:val="en-US"/>
        </w:rPr>
        <w:t xml:space="preserve"> </w:t>
      </w:r>
      <w:r w:rsidR="00C667EB" w:rsidRPr="00C667EB">
        <w:rPr>
          <w:lang w:val="en-US"/>
        </w:rPr>
        <w:t>Nộp thuế, lệ phí trước bạ</w:t>
      </w:r>
      <w:r>
        <w:rPr>
          <w:lang w:val="en-US"/>
        </w:rPr>
        <w:t xml:space="preserve">; </w:t>
      </w:r>
      <w:r w:rsidR="00C667EB" w:rsidRPr="00C667EB">
        <w:rPr>
          <w:lang w:val="en-US"/>
        </w:rPr>
        <w:t>Thanh toán tiền điện, nước, học phí</w:t>
      </w:r>
      <w:r>
        <w:rPr>
          <w:lang w:val="en-US"/>
        </w:rPr>
        <w:t xml:space="preserve">; </w:t>
      </w:r>
      <w:r w:rsidR="00C667EB" w:rsidRPr="00C667EB">
        <w:rPr>
          <w:lang w:val="en-US"/>
        </w:rPr>
        <w:t>Nộp phạt vi phạm giao thông</w:t>
      </w:r>
      <w:r w:rsidR="006C68C2">
        <w:rPr>
          <w:lang w:val="en-US"/>
        </w:rPr>
        <w:t>. Người dân có thể t</w:t>
      </w:r>
      <w:r w:rsidR="00C667EB" w:rsidRPr="00C667EB">
        <w:rPr>
          <w:lang w:val="en-US"/>
        </w:rPr>
        <w:t>hanh toán được thực hiện qua:</w:t>
      </w:r>
      <w:r w:rsidR="006C68C2">
        <w:rPr>
          <w:lang w:val="en-US"/>
        </w:rPr>
        <w:t xml:space="preserve"> </w:t>
      </w:r>
      <w:r w:rsidR="00C667EB" w:rsidRPr="00C667EB">
        <w:rPr>
          <w:lang w:val="en-US"/>
        </w:rPr>
        <w:t>Ví điện tử (MoMo, VNPay, Viettel Money…)</w:t>
      </w:r>
      <w:r w:rsidR="006C68C2">
        <w:rPr>
          <w:lang w:val="en-US"/>
        </w:rPr>
        <w:t xml:space="preserve">; </w:t>
      </w:r>
      <w:r w:rsidR="00C667EB" w:rsidRPr="00C667EB">
        <w:rPr>
          <w:lang w:val="en-US"/>
        </w:rPr>
        <w:t>Mobile Banking</w:t>
      </w:r>
      <w:r w:rsidR="006C68C2">
        <w:rPr>
          <w:lang w:val="en-US"/>
        </w:rPr>
        <w:t xml:space="preserve">; </w:t>
      </w:r>
      <w:r w:rsidR="00C667EB" w:rsidRPr="00C667EB">
        <w:rPr>
          <w:lang w:val="en-US"/>
        </w:rPr>
        <w:t>Cổng thanh toán tích hợp của Nhà nước</w:t>
      </w:r>
      <w:r w:rsidR="006C68C2">
        <w:rPr>
          <w:lang w:val="en-US"/>
        </w:rPr>
        <w:t>.</w:t>
      </w:r>
    </w:p>
    <w:p w14:paraId="49D77B7C" w14:textId="77777777" w:rsidR="00097570" w:rsidRDefault="00097570" w:rsidP="007B7B67">
      <w:pPr>
        <w:widowControl w:val="0"/>
        <w:spacing w:after="0"/>
        <w:ind w:firstLine="720"/>
        <w:rPr>
          <w:lang w:val="en-US"/>
        </w:rPr>
      </w:pPr>
      <w:r>
        <w:rPr>
          <w:lang w:val="en-US"/>
        </w:rPr>
        <w:t xml:space="preserve">- </w:t>
      </w:r>
      <w:r w:rsidR="00C667EB" w:rsidRPr="00C667EB">
        <w:rPr>
          <w:lang w:val="en-US"/>
        </w:rPr>
        <w:t>Cung cấp thông tin và tương tác số với người dân</w:t>
      </w:r>
      <w:r>
        <w:rPr>
          <w:lang w:val="en-US"/>
        </w:rPr>
        <w:t>: hiện nay, c</w:t>
      </w:r>
      <w:r w:rsidR="00C667EB" w:rsidRPr="00C667EB">
        <w:rPr>
          <w:lang w:val="en-US"/>
        </w:rPr>
        <w:t>ác cơ quan nhà nước triển khai:</w:t>
      </w:r>
      <w:r>
        <w:rPr>
          <w:lang w:val="en-US"/>
        </w:rPr>
        <w:t xml:space="preserve"> </w:t>
      </w:r>
      <w:r w:rsidR="00C667EB" w:rsidRPr="00C667EB">
        <w:rPr>
          <w:lang w:val="en-US"/>
        </w:rPr>
        <w:t>Website chính thức</w:t>
      </w:r>
      <w:r>
        <w:rPr>
          <w:lang w:val="en-US"/>
        </w:rPr>
        <w:t xml:space="preserve">; </w:t>
      </w:r>
      <w:r w:rsidR="00C667EB" w:rsidRPr="00C667EB">
        <w:rPr>
          <w:lang w:val="en-US"/>
        </w:rPr>
        <w:t>Ứng dụng di động (VNeID, iHanoi, Hue-S…)</w:t>
      </w:r>
      <w:r>
        <w:rPr>
          <w:lang w:val="en-US"/>
        </w:rPr>
        <w:t xml:space="preserve">; </w:t>
      </w:r>
      <w:r w:rsidR="00C667EB" w:rsidRPr="00C667EB">
        <w:rPr>
          <w:lang w:val="en-US"/>
        </w:rPr>
        <w:t>Tổng đài điện tử, chatbot</w:t>
      </w:r>
      <w:r>
        <w:rPr>
          <w:lang w:val="en-US"/>
        </w:rPr>
        <w:t xml:space="preserve">. </w:t>
      </w:r>
      <w:r w:rsidR="00C667EB" w:rsidRPr="00C667EB">
        <w:rPr>
          <w:lang w:val="en-US"/>
        </w:rPr>
        <w:t>Những kênh này giúp người dân:</w:t>
      </w:r>
    </w:p>
    <w:p w14:paraId="2A8354B8" w14:textId="77777777" w:rsidR="00097570" w:rsidRDefault="00097570" w:rsidP="007B7B67">
      <w:pPr>
        <w:widowControl w:val="0"/>
        <w:spacing w:after="0"/>
        <w:ind w:firstLine="720"/>
        <w:rPr>
          <w:lang w:val="en-US"/>
        </w:rPr>
      </w:pPr>
      <w:r>
        <w:rPr>
          <w:lang w:val="en-US"/>
        </w:rPr>
        <w:t xml:space="preserve">+ </w:t>
      </w:r>
      <w:r w:rsidR="00C667EB" w:rsidRPr="00C667EB">
        <w:rPr>
          <w:lang w:val="en-US"/>
        </w:rPr>
        <w:t>Tra cứu thông tin pháp luật, chính sách</w:t>
      </w:r>
      <w:r>
        <w:rPr>
          <w:lang w:val="en-US"/>
        </w:rPr>
        <w:t>;</w:t>
      </w:r>
    </w:p>
    <w:p w14:paraId="6CCE204B" w14:textId="77777777" w:rsidR="00097570" w:rsidRDefault="00097570" w:rsidP="007B7B67">
      <w:pPr>
        <w:widowControl w:val="0"/>
        <w:spacing w:after="0"/>
        <w:ind w:firstLine="720"/>
        <w:rPr>
          <w:lang w:val="en-US"/>
        </w:rPr>
      </w:pPr>
      <w:r>
        <w:rPr>
          <w:lang w:val="en-US"/>
        </w:rPr>
        <w:t xml:space="preserve">+ </w:t>
      </w:r>
      <w:r w:rsidR="00C667EB" w:rsidRPr="00C667EB">
        <w:rPr>
          <w:lang w:val="en-US"/>
        </w:rPr>
        <w:t>Phản ánh, kiến nghị</w:t>
      </w:r>
      <w:r>
        <w:rPr>
          <w:lang w:val="en-US"/>
        </w:rPr>
        <w:t>;</w:t>
      </w:r>
    </w:p>
    <w:p w14:paraId="093E6589" w14:textId="1AD01A3C" w:rsidR="00C667EB" w:rsidRPr="00C667EB" w:rsidRDefault="00097570" w:rsidP="007B7B67">
      <w:pPr>
        <w:widowControl w:val="0"/>
        <w:spacing w:after="0"/>
        <w:ind w:firstLine="720"/>
        <w:rPr>
          <w:lang w:val="en-US"/>
        </w:rPr>
      </w:pPr>
      <w:r>
        <w:rPr>
          <w:lang w:val="en-US"/>
        </w:rPr>
        <w:t xml:space="preserve">+ </w:t>
      </w:r>
      <w:r w:rsidR="00C667EB" w:rsidRPr="00C667EB">
        <w:rPr>
          <w:lang w:val="en-US"/>
        </w:rPr>
        <w:t>Đánh giá chất lượng dịch vụ công</w:t>
      </w:r>
      <w:r>
        <w:rPr>
          <w:lang w:val="en-US"/>
        </w:rPr>
        <w:t>.</w:t>
      </w:r>
    </w:p>
    <w:p w14:paraId="13CA8E11" w14:textId="638F70A2" w:rsidR="00C667EB" w:rsidRPr="00C667EB" w:rsidRDefault="004C083A" w:rsidP="007B7B67">
      <w:pPr>
        <w:widowControl w:val="0"/>
        <w:spacing w:after="0"/>
        <w:ind w:firstLine="720"/>
        <w:rPr>
          <w:lang w:val="en-US"/>
        </w:rPr>
      </w:pPr>
      <w:r>
        <w:rPr>
          <w:lang w:val="en-US"/>
        </w:rPr>
        <w:t>-</w:t>
      </w:r>
      <w:r w:rsidR="00C667EB" w:rsidRPr="00C667EB">
        <w:rPr>
          <w:lang w:val="en-US"/>
        </w:rPr>
        <w:t xml:space="preserve"> Định </w:t>
      </w:r>
      <w:r w:rsidR="00C667EB" w:rsidRPr="004C083A">
        <w:t>danh điện tử và dữ liệu dân cư</w:t>
      </w:r>
      <w:r w:rsidRPr="004C083A">
        <w:t xml:space="preserve">: </w:t>
      </w:r>
      <w:r w:rsidR="00C667EB" w:rsidRPr="004C083A">
        <w:t>Một bước tiến quan trọng của G2C tại Việt Nam là:</w:t>
      </w:r>
      <w:r w:rsidRPr="004C083A">
        <w:t xml:space="preserve"> </w:t>
      </w:r>
      <w:r w:rsidR="00C667EB" w:rsidRPr="004C083A">
        <w:t>Cơ sở dữ liệu quốc gia về dân cư</w:t>
      </w:r>
      <w:r w:rsidRPr="004C083A">
        <w:t xml:space="preserve">; </w:t>
      </w:r>
      <w:r w:rsidR="00C667EB" w:rsidRPr="004C083A">
        <w:t>Ứng dụng V</w:t>
      </w:r>
      <w:r w:rsidRPr="004C083A">
        <w:t>n</w:t>
      </w:r>
      <w:r w:rsidR="00C667EB" w:rsidRPr="004C083A">
        <w:t>eID</w:t>
      </w:r>
      <w:r w:rsidRPr="004C083A">
        <w:t xml:space="preserve"> (</w:t>
      </w:r>
      <w:r w:rsidR="00C667EB" w:rsidRPr="004C083A">
        <w:t>Nhờ đó</w:t>
      </w:r>
      <w:r w:rsidR="00C667EB" w:rsidRPr="00C667EB">
        <w:rPr>
          <w:lang w:val="en-US"/>
        </w:rPr>
        <w:t>, người dân có thể:</w:t>
      </w:r>
      <w:r>
        <w:rPr>
          <w:lang w:val="en-US"/>
        </w:rPr>
        <w:t xml:space="preserve"> </w:t>
      </w:r>
      <w:r w:rsidR="00C667EB" w:rsidRPr="00C667EB">
        <w:rPr>
          <w:lang w:val="en-US"/>
        </w:rPr>
        <w:t>Xác thực danh tính khi giao dịch hành chính</w:t>
      </w:r>
      <w:r>
        <w:rPr>
          <w:lang w:val="en-US"/>
        </w:rPr>
        <w:t xml:space="preserve">; </w:t>
      </w:r>
      <w:r w:rsidR="00C667EB" w:rsidRPr="00C667EB">
        <w:rPr>
          <w:lang w:val="en-US"/>
        </w:rPr>
        <w:t>Tích hợp giấy tờ cá nhân (CCCD, BHYT, GPLX)</w:t>
      </w:r>
      <w:r>
        <w:rPr>
          <w:lang w:val="en-US"/>
        </w:rPr>
        <w:t xml:space="preserve">; </w:t>
      </w:r>
      <w:r w:rsidR="00C667EB" w:rsidRPr="00C667EB">
        <w:rPr>
          <w:lang w:val="en-US"/>
        </w:rPr>
        <w:t>Giảm thủ tục giấy tờ, tiết kiệm thời gian</w:t>
      </w:r>
      <w:r>
        <w:rPr>
          <w:lang w:val="en-US"/>
        </w:rPr>
        <w:t>).</w:t>
      </w:r>
    </w:p>
    <w:p w14:paraId="1C15F0AC" w14:textId="1E51CD22" w:rsidR="00C667EB" w:rsidRDefault="00C667EB" w:rsidP="007B7B67">
      <w:pPr>
        <w:widowControl w:val="0"/>
        <w:spacing w:after="0"/>
        <w:ind w:firstLine="720"/>
      </w:pPr>
      <w:r w:rsidRPr="00F02DA4">
        <w:t>Mô hình kinh doanh G2C tại Việt Nam đang chuyển từ chính phủ điện tử sang chính phủ số, lấy người dân làm trung tâm phục vụ. Việc mở rộng dịch vụ công trực tuyến, thanh toán số và định danh điện tử không chỉ nâng cao hiệu quả quản lý nhà nước mà còn tạo nền tảng quan trọng cho phát triển bền vững trong kỷ nguyên</w:t>
      </w:r>
      <w:r w:rsidRPr="00C667EB">
        <w:t xml:space="preserve"> số.</w:t>
      </w:r>
    </w:p>
    <w:p w14:paraId="43CA6CC6" w14:textId="7CD1DF15" w:rsidR="0014386C" w:rsidRDefault="0014386C" w:rsidP="007B7B67">
      <w:pPr>
        <w:pStyle w:val="Heading3"/>
        <w:keepNext w:val="0"/>
        <w:keepLines w:val="0"/>
        <w:widowControl w:val="0"/>
        <w:spacing w:after="0"/>
      </w:pPr>
      <w:r>
        <w:t>2.2. Những loại hình kinh doanh thương mại điện tử mới tại Việt Nam</w:t>
      </w:r>
    </w:p>
    <w:p w14:paraId="637903F0" w14:textId="78E39E18" w:rsidR="006A3C66" w:rsidRPr="006A3C66" w:rsidRDefault="004E3BB7" w:rsidP="007B7B67">
      <w:pPr>
        <w:widowControl w:val="0"/>
        <w:spacing w:after="0"/>
        <w:ind w:firstLine="720"/>
      </w:pPr>
      <w:r>
        <w:t>Cùng với sự phát triển của thị trường, và xu hướng mới của người tiêu dùng, do đó, buộc các loại hình kinh doanh trong TMĐT phải thay đổi và thích nghi.</w:t>
      </w:r>
      <w:r w:rsidR="006A7202">
        <w:t xml:space="preserve"> Trong thời gian gần đây, </w:t>
      </w:r>
      <w:r w:rsidR="006B151E">
        <w:t xml:space="preserve">bên cạnh những mô hình kinh doanh TMĐT truyền thống đang tồn tại như B2C; B2B; C2C; G2C, thì </w:t>
      </w:r>
      <w:r w:rsidR="006A7202">
        <w:t>các loại hình kinh doanh mới xuất hiện trong ngành TMĐT</w:t>
      </w:r>
      <w:r w:rsidR="003501DB">
        <w:t>, để giúp thị trường ngày càng đa dạng và hoàn thiện hơn, các mô hình kinh doanh mới đó</w:t>
      </w:r>
      <w:r w:rsidR="006A7202">
        <w:t xml:space="preserve"> có những đặc điểm sau:</w:t>
      </w:r>
    </w:p>
    <w:p w14:paraId="137E93E1" w14:textId="5C8D4E50" w:rsidR="00FD4710" w:rsidRDefault="000E6D7D" w:rsidP="007B7B67">
      <w:pPr>
        <w:pStyle w:val="Heading4"/>
        <w:keepNext w:val="0"/>
        <w:keepLines w:val="0"/>
        <w:widowControl w:val="0"/>
        <w:spacing w:after="0"/>
        <w:rPr>
          <w:lang w:val="en-US"/>
        </w:rPr>
      </w:pPr>
      <w:r>
        <w:rPr>
          <w:lang w:val="en-US"/>
        </w:rPr>
        <w:t>2.2.</w:t>
      </w:r>
      <w:r w:rsidR="00FD4710" w:rsidRPr="00FD4710">
        <w:rPr>
          <w:lang w:val="en-US"/>
        </w:rPr>
        <w:t>1. Sự trỗi dậy của mô hình D2C (Direct-to-Consumer)</w:t>
      </w:r>
    </w:p>
    <w:p w14:paraId="266BEEB5" w14:textId="52F90D0E" w:rsidR="00446FE2" w:rsidRPr="00446FE2" w:rsidRDefault="00446FE2" w:rsidP="007B7B67">
      <w:pPr>
        <w:spacing w:after="0"/>
        <w:ind w:firstLine="720"/>
        <w:rPr>
          <w:lang w:val="en-US"/>
        </w:rPr>
      </w:pPr>
      <w:r w:rsidRPr="00FD4710">
        <w:rPr>
          <w:lang w:val="en-US"/>
        </w:rPr>
        <w:t xml:space="preserve">Thay vì </w:t>
      </w:r>
      <w:r w:rsidRPr="00C068B6">
        <w:t>đi qua các nhà phân phối hay đại lý bán lẻ trung gia</w:t>
      </w:r>
      <w:r>
        <w:t>n</w:t>
      </w:r>
      <w:r w:rsidRPr="00C068B6">
        <w:t xml:space="preserve"> như trước đây, các thương hiệu hiện nay có xu hướng bán hàng trực tiếp đến người tiêu dùng qua website </w:t>
      </w:r>
      <w:r w:rsidRPr="00C068B6">
        <w:lastRenderedPageBreak/>
        <w:t>riêng hoặc gian hàng chính hãng (Mall</w:t>
      </w:r>
      <w:r w:rsidRPr="00FD4710">
        <w:rPr>
          <w:lang w:val="en-US"/>
        </w:rPr>
        <w:t>).</w:t>
      </w:r>
      <w:r>
        <w:rPr>
          <w:lang w:val="en-US"/>
        </w:rPr>
        <w:t xml:space="preserve"> </w:t>
      </w:r>
      <w:r w:rsidRPr="00695CB4">
        <w:t>Việc loại bỏ "người trung gian" mang lại những lợi thế chiến lược mà mô hình truyền thống không có được</w:t>
      </w:r>
      <w:r>
        <w:t>.</w:t>
      </w:r>
    </w:p>
    <w:p w14:paraId="246CDF21" w14:textId="734C365B" w:rsidR="004A59FC" w:rsidRPr="004A59FC" w:rsidRDefault="004A59FC">
      <w:pPr>
        <w:pStyle w:val="ListParagraph"/>
        <w:widowControl w:val="0"/>
        <w:numPr>
          <w:ilvl w:val="0"/>
          <w:numId w:val="1"/>
        </w:numPr>
        <w:spacing w:after="0"/>
        <w:rPr>
          <w:lang w:val="en-US"/>
        </w:rPr>
      </w:pPr>
      <w:r w:rsidRPr="004A59FC">
        <w:rPr>
          <w:lang w:val="en-US"/>
        </w:rPr>
        <w:t>Lợi ích</w:t>
      </w:r>
    </w:p>
    <w:p w14:paraId="5FF5A8AA" w14:textId="721006FD" w:rsidR="00695CB4" w:rsidRDefault="00695CB4" w:rsidP="007B7B67">
      <w:pPr>
        <w:widowControl w:val="0"/>
        <w:spacing w:after="0"/>
        <w:ind w:firstLine="720"/>
      </w:pPr>
      <w:r>
        <w:rPr>
          <w:b/>
          <w:bCs/>
        </w:rPr>
        <w:t xml:space="preserve">- </w:t>
      </w:r>
      <w:r w:rsidRPr="00975E59">
        <w:t>Tối ưu hóa lợi nhuận: Không phải chia chiết khấu cho đại lý (thường chiếm 30-50% giá vốn), giúp lợi nhuận cao hơn hoặc</w:t>
      </w:r>
      <w:r w:rsidRPr="00695CB4">
        <w:t xml:space="preserve"> có thể giảm giá bán để cạnh tranh</w:t>
      </w:r>
      <w:r>
        <w:t>.</w:t>
      </w:r>
    </w:p>
    <w:p w14:paraId="0F07AA22" w14:textId="55D58CE6" w:rsidR="00695CB4" w:rsidRDefault="00695CB4" w:rsidP="007B7B67">
      <w:pPr>
        <w:widowControl w:val="0"/>
        <w:spacing w:after="0"/>
        <w:ind w:firstLine="720"/>
      </w:pPr>
      <w:r>
        <w:rPr>
          <w:lang w:val="en-US"/>
        </w:rPr>
        <w:t xml:space="preserve">- </w:t>
      </w:r>
      <w:r w:rsidRPr="00975E59">
        <w:t>Kiểm soát dữ liệu khách hàng: Nhà sản xuất sở hữu toàn bộ dữ liệu (email, hành vi mua sắm, sở thích),</w:t>
      </w:r>
      <w:r w:rsidRPr="00695CB4">
        <w:t xml:space="preserve"> từ đó cá nhân hóa trải nghiệm và chăm sóc khách hàng tốt hơn</w:t>
      </w:r>
      <w:r>
        <w:t>.</w:t>
      </w:r>
    </w:p>
    <w:p w14:paraId="72B87FC3" w14:textId="0487DF0D" w:rsidR="00975E59" w:rsidRDefault="00975E59" w:rsidP="007B7B67">
      <w:pPr>
        <w:widowControl w:val="0"/>
        <w:spacing w:after="0"/>
        <w:ind w:firstLine="720"/>
      </w:pPr>
      <w:r>
        <w:t xml:space="preserve">- </w:t>
      </w:r>
      <w:r w:rsidR="007A7B09" w:rsidRPr="007A7B09">
        <w:t xml:space="preserve">Làm chủ thương hiệu: </w:t>
      </w:r>
      <w:r w:rsidR="00285FBE">
        <w:t>DN</w:t>
      </w:r>
      <w:r w:rsidR="007A7B09" w:rsidRPr="007A7B09">
        <w:t xml:space="preserve"> hoàn toàn kiểm soát cách sản phẩm được trình bày, thông điệp truyền tải và dịch vụ hậu mãi mà không sợ bị biến tướng qua các cấp trung gian</w:t>
      </w:r>
      <w:r w:rsidR="00B5074F">
        <w:t xml:space="preserve"> phân phối</w:t>
      </w:r>
      <w:r w:rsidR="007A7B09">
        <w:t>.</w:t>
      </w:r>
    </w:p>
    <w:p w14:paraId="03EECC6D" w14:textId="4319C4FA" w:rsidR="00783A6D" w:rsidRDefault="00783A6D" w:rsidP="007B7B67">
      <w:pPr>
        <w:widowControl w:val="0"/>
        <w:spacing w:after="0"/>
        <w:ind w:firstLine="720"/>
      </w:pPr>
      <w:r>
        <w:t xml:space="preserve">- </w:t>
      </w:r>
      <w:r w:rsidRPr="00783A6D">
        <w:t>Phản ứng nhanh với thị trường: Dễ dàng thử nghiệm sản phẩm mới và điều chỉnh sản xuất dựa trên phản hồi tức thì từ người tiêu dùng</w:t>
      </w:r>
      <w:r>
        <w:t>.</w:t>
      </w:r>
    </w:p>
    <w:p w14:paraId="0117B84D" w14:textId="59DC40B1" w:rsidR="00285FBE" w:rsidRDefault="00285FBE">
      <w:pPr>
        <w:pStyle w:val="ListParagraph"/>
        <w:widowControl w:val="0"/>
        <w:numPr>
          <w:ilvl w:val="0"/>
          <w:numId w:val="1"/>
        </w:numPr>
        <w:spacing w:after="0"/>
      </w:pPr>
      <w:r w:rsidRPr="00285FBE">
        <w:t>Để thành công trong TMĐT, nhà sản xuất thường kết hợp đa kênh</w:t>
      </w:r>
      <w:r>
        <w:t>:</w:t>
      </w:r>
    </w:p>
    <w:p w14:paraId="3AE80A14" w14:textId="661EBDA0" w:rsidR="00285FBE" w:rsidRDefault="00285FBE" w:rsidP="007B7B67">
      <w:pPr>
        <w:widowControl w:val="0"/>
        <w:spacing w:after="0"/>
        <w:ind w:firstLine="720"/>
      </w:pPr>
      <w:r>
        <w:t xml:space="preserve">- </w:t>
      </w:r>
      <w:r w:rsidRPr="00285FBE">
        <w:t>Website thương hiệu (Brand Web): Là "ngôi nhà" chính thức, nơi thể hiện đầy đủ bản sắc thương hiệu và thu thập dữ liệu khách hàng</w:t>
      </w:r>
      <w:r>
        <w:t>;</w:t>
      </w:r>
    </w:p>
    <w:p w14:paraId="52A0F51E" w14:textId="100F17D8" w:rsidR="00285FBE" w:rsidRDefault="00285FBE" w:rsidP="007B7B67">
      <w:pPr>
        <w:widowControl w:val="0"/>
        <w:spacing w:after="0"/>
        <w:ind w:firstLine="720"/>
      </w:pPr>
      <w:r>
        <w:t xml:space="preserve">- </w:t>
      </w:r>
      <w:r w:rsidR="007D0068" w:rsidRPr="007D0068">
        <w:t>Sàn TMĐT (Shopee, Lazada, TikTok Shop): Tận dụng lượng truy cập khổng lồ có sẵn. Tại đây, nhà sản xuất thường mở các gian hàng chính hãng (Mall) để khẳng định uy tín</w:t>
      </w:r>
      <w:r w:rsidR="007D0068">
        <w:t xml:space="preserve"> của thương hiệu.</w:t>
      </w:r>
    </w:p>
    <w:p w14:paraId="15FB39CB" w14:textId="48E291C2" w:rsidR="007D0068" w:rsidRDefault="007D0068" w:rsidP="007B7B67">
      <w:pPr>
        <w:widowControl w:val="0"/>
        <w:spacing w:after="0"/>
        <w:ind w:firstLine="720"/>
      </w:pPr>
      <w:r>
        <w:t xml:space="preserve">- </w:t>
      </w:r>
      <w:r w:rsidRPr="007D0068">
        <w:t>Mạng xã hội (Social Commerce): Bán hàng qua Facebook, Instagram và đặc biệt là Livestream trên TikTok để chốt đơn trực tiếp</w:t>
      </w:r>
      <w:r>
        <w:t>.</w:t>
      </w:r>
    </w:p>
    <w:p w14:paraId="6018CC6D" w14:textId="1CB78F51" w:rsidR="007D0068" w:rsidRDefault="004A59FC">
      <w:pPr>
        <w:pStyle w:val="ListParagraph"/>
        <w:widowControl w:val="0"/>
        <w:numPr>
          <w:ilvl w:val="0"/>
          <w:numId w:val="1"/>
        </w:numPr>
        <w:spacing w:after="0"/>
        <w:rPr>
          <w:lang w:val="en-US"/>
        </w:rPr>
      </w:pPr>
      <w:r>
        <w:rPr>
          <w:lang w:val="en-US"/>
        </w:rPr>
        <w:t>Thách thức</w:t>
      </w:r>
    </w:p>
    <w:p w14:paraId="674376B7" w14:textId="2B2909B1" w:rsidR="004A59FC" w:rsidRDefault="004A59FC" w:rsidP="007B7B67">
      <w:pPr>
        <w:widowControl w:val="0"/>
        <w:spacing w:after="0"/>
        <w:ind w:firstLine="720"/>
        <w:rPr>
          <w:lang w:val="en-US"/>
        </w:rPr>
      </w:pPr>
      <w:r>
        <w:rPr>
          <w:lang w:val="en-US"/>
        </w:rPr>
        <w:t xml:space="preserve">Bên cạnh những mặt thuận lợi, mô hình này cũng </w:t>
      </w:r>
      <w:r w:rsidR="00366BCF">
        <w:rPr>
          <w:lang w:val="en-US"/>
        </w:rPr>
        <w:t>có</w:t>
      </w:r>
      <w:r>
        <w:rPr>
          <w:lang w:val="en-US"/>
        </w:rPr>
        <w:t xml:space="preserve"> một số thách thức:</w:t>
      </w:r>
    </w:p>
    <w:p w14:paraId="3E66B13F" w14:textId="67F6495C" w:rsidR="004A59FC" w:rsidRDefault="004A59FC" w:rsidP="007B7B67">
      <w:pPr>
        <w:widowControl w:val="0"/>
        <w:spacing w:after="0"/>
        <w:ind w:firstLine="720"/>
      </w:pPr>
      <w:r>
        <w:rPr>
          <w:lang w:val="en-US"/>
        </w:rPr>
        <w:t>- Trong hoạt động Logistcs và vận hành: DN p</w:t>
      </w:r>
      <w:r w:rsidRPr="004A59FC">
        <w:t>hải tự xử lý đơn hàng lẻ, kho vận và giao hàng thay vì giao số lượng lớn cho đại lý</w:t>
      </w:r>
      <w:r w:rsidR="00036402">
        <w:t>;</w:t>
      </w:r>
    </w:p>
    <w:p w14:paraId="58A9A56B" w14:textId="6FBF4A39" w:rsidR="00036402" w:rsidRDefault="00036402" w:rsidP="007B7B67">
      <w:pPr>
        <w:widowControl w:val="0"/>
        <w:spacing w:after="0"/>
        <w:ind w:firstLine="720"/>
      </w:pPr>
      <w:r>
        <w:t xml:space="preserve">- </w:t>
      </w:r>
      <w:r w:rsidRPr="00036402">
        <w:t>Marketing &amp; Thu hút khách</w:t>
      </w:r>
      <w:r>
        <w:t>: DN p</w:t>
      </w:r>
      <w:r w:rsidRPr="00036402">
        <w:t>hải tự tìm kiếm khách hàng. Chi phí quảng cáo (Facebook, Google) ngày càng đắt đỏ</w:t>
      </w:r>
      <w:r w:rsidR="00FB34BD">
        <w:t>.</w:t>
      </w:r>
    </w:p>
    <w:p w14:paraId="51AB1475" w14:textId="2906B52E" w:rsidR="00FB34BD" w:rsidRDefault="00FB34BD" w:rsidP="007B7B67">
      <w:pPr>
        <w:widowControl w:val="0"/>
        <w:spacing w:after="0"/>
        <w:ind w:firstLine="720"/>
      </w:pPr>
      <w:r>
        <w:t xml:space="preserve">- </w:t>
      </w:r>
      <w:r w:rsidR="00DE283A">
        <w:t>CSKH</w:t>
      </w:r>
      <w:r w:rsidR="00F968AC">
        <w:t xml:space="preserve">: </w:t>
      </w:r>
      <w:r w:rsidR="00F968AC" w:rsidRPr="00F968AC">
        <w:t>Cần đội ngũ trực chat, xử lý khiếu nại và đổi trả hàng liên tục</w:t>
      </w:r>
      <w:r w:rsidR="009C5835">
        <w:t>;</w:t>
      </w:r>
    </w:p>
    <w:p w14:paraId="6D0EF02E" w14:textId="6DCFEB85" w:rsidR="009C5835" w:rsidRPr="004A59FC" w:rsidRDefault="009C5835" w:rsidP="007B7B67">
      <w:pPr>
        <w:widowControl w:val="0"/>
        <w:spacing w:after="0"/>
        <w:ind w:firstLine="720"/>
        <w:rPr>
          <w:lang w:val="en-US"/>
        </w:rPr>
      </w:pPr>
      <w:r>
        <w:rPr>
          <w:lang w:val="en-US"/>
        </w:rPr>
        <w:t xml:space="preserve">- </w:t>
      </w:r>
      <w:r w:rsidRPr="009C5835">
        <w:t>Xung đột kênh phân phối</w:t>
      </w:r>
      <w:r>
        <w:t xml:space="preserve">: </w:t>
      </w:r>
      <w:r w:rsidRPr="009C5835">
        <w:t>Nếu đã có hệ thống đại lý truyền thống, việc bán trực tiếp giá rẻ hơn có thể gây "gãy" hệ thống cũ.</w:t>
      </w:r>
    </w:p>
    <w:p w14:paraId="412F9E6B" w14:textId="59ACBBDC" w:rsidR="00FD4710" w:rsidRPr="00FD4710" w:rsidRDefault="005B7CDF" w:rsidP="007B7B67">
      <w:pPr>
        <w:pStyle w:val="Heading4"/>
        <w:keepNext w:val="0"/>
        <w:keepLines w:val="0"/>
        <w:widowControl w:val="0"/>
        <w:spacing w:after="0"/>
        <w:rPr>
          <w:lang w:val="en-US"/>
        </w:rPr>
      </w:pPr>
      <w:r>
        <w:rPr>
          <w:lang w:val="en-US"/>
        </w:rPr>
        <w:t>2.2.</w:t>
      </w:r>
      <w:r w:rsidR="00FD4710" w:rsidRPr="00FD4710">
        <w:rPr>
          <w:lang w:val="en-US"/>
        </w:rPr>
        <w:t>2. Social Commerce &amp; Livestream Shopping (Thương mại xã hội)</w:t>
      </w:r>
    </w:p>
    <w:p w14:paraId="1457E35E" w14:textId="77777777" w:rsidR="00D75397" w:rsidRDefault="00D75397" w:rsidP="007B7B67">
      <w:pPr>
        <w:widowControl w:val="0"/>
        <w:spacing w:after="0"/>
        <w:ind w:firstLine="720"/>
        <w:rPr>
          <w:lang w:val="en-US"/>
        </w:rPr>
      </w:pPr>
      <w:r w:rsidRPr="00D75397">
        <w:rPr>
          <w:lang w:val="en-US"/>
        </w:rPr>
        <w:t xml:space="preserve">Thương mại xã hội (Social Commerce) là sự giao thoa hoàn hảo giữa Mạng xã hội và Thương mại điện tử. Khác với TMĐT truyền thống (người dùng chủ động tìm </w:t>
      </w:r>
      <w:r w:rsidRPr="00D75397">
        <w:rPr>
          <w:lang w:val="en-US"/>
        </w:rPr>
        <w:lastRenderedPageBreak/>
        <w:t>kiếm sản phẩm), Thương mại xã hội dựa trên việc khám phá sản phẩm thông qua nội dung, sự tương tác và niềm tin giữa người dùng với nhau.</w:t>
      </w:r>
      <w:r>
        <w:rPr>
          <w:lang w:val="en-US"/>
        </w:rPr>
        <w:t xml:space="preserve"> </w:t>
      </w:r>
    </w:p>
    <w:p w14:paraId="0344B793" w14:textId="77777777" w:rsidR="00D75397" w:rsidRDefault="00D75397" w:rsidP="007B7B67">
      <w:pPr>
        <w:widowControl w:val="0"/>
        <w:spacing w:after="0"/>
        <w:ind w:firstLine="720"/>
      </w:pPr>
      <w:r w:rsidRPr="00D75397">
        <w:rPr>
          <w:lang w:val="en-US"/>
        </w:rPr>
        <w:t>Tại Việt Nam năm 2025, mô hình này không còn là "kênh phụ" mà đã trở thành chiến lược sinh tồn của nhiều doanh nghiệp</w:t>
      </w:r>
      <w:r>
        <w:rPr>
          <w:lang w:val="en-US"/>
        </w:rPr>
        <w:t xml:space="preserve">. </w:t>
      </w:r>
      <w:r w:rsidRPr="00D75397">
        <w:t>Mô hình này được chia thành 4 nhóm chính dựa trên cách thức tương tác:</w:t>
      </w:r>
    </w:p>
    <w:p w14:paraId="73410B07" w14:textId="75CF5586" w:rsidR="00FD4710" w:rsidRDefault="00D75397" w:rsidP="007B7B67">
      <w:pPr>
        <w:widowControl w:val="0"/>
        <w:spacing w:after="0"/>
        <w:ind w:firstLine="720"/>
        <w:rPr>
          <w:lang w:val="en-US"/>
        </w:rPr>
      </w:pPr>
      <w:r>
        <w:t xml:space="preserve">- </w:t>
      </w:r>
      <w:r w:rsidRPr="00D75397">
        <w:t>Mua sắm trực tiếp (Live Shopping): Đây là "vũ khí" mạnh nhất hiện nay (đặc biệt trên TikTok Shop, Facebook Live). Người bán giới thiệu sản phẩm và chốt đơn ngay trong luồng livestream, tận dụng cảm xúc và sự khan hiếm để thúc đẩy mua hàng</w:t>
      </w:r>
      <w:r>
        <w:rPr>
          <w:lang w:val="en-US"/>
        </w:rPr>
        <w:t>;</w:t>
      </w:r>
    </w:p>
    <w:p w14:paraId="62E7BF5C" w14:textId="6C28D16C" w:rsidR="00D75397" w:rsidRDefault="00D75397" w:rsidP="007B7B67">
      <w:pPr>
        <w:widowControl w:val="0"/>
        <w:spacing w:after="0"/>
        <w:ind w:firstLine="720"/>
      </w:pPr>
      <w:r>
        <w:rPr>
          <w:lang w:val="en-US"/>
        </w:rPr>
        <w:t xml:space="preserve">- </w:t>
      </w:r>
      <w:r w:rsidRPr="00D75397">
        <w:t>Nội dung có thể mua sắm (Shoppable Content): Các bài đăng, hình ảnh hoặc video ngắn (Reels, TikTok) có gắn thẻ sản phẩm (Product Tags). Người xem chỉ cần chạm vào tag là có thể xem giá và thanh toán ngay mà không cần rời ứng dụn</w:t>
      </w:r>
      <w:r>
        <w:t>g.</w:t>
      </w:r>
    </w:p>
    <w:p w14:paraId="42399DFD" w14:textId="030BC366" w:rsidR="00D75397" w:rsidRDefault="004D7221" w:rsidP="007B7B67">
      <w:pPr>
        <w:widowControl w:val="0"/>
        <w:spacing w:after="0"/>
        <w:ind w:firstLine="720"/>
      </w:pPr>
      <w:r>
        <w:t xml:space="preserve">- </w:t>
      </w:r>
      <w:r w:rsidRPr="004D7221">
        <w:t>Tiếp thị qua người ảnh hưởng (Influencer Marketing): Các KOC/KOL đánh giá sản phẩm và cung cấp link mua hàng. Niềm tin của người theo dõi vào Influencer đóng vai trò là "chất xúc tác" chuyển đổi</w:t>
      </w:r>
      <w:r>
        <w:t>.</w:t>
      </w:r>
    </w:p>
    <w:p w14:paraId="2D81E797" w14:textId="2DF462BB" w:rsidR="004D7221" w:rsidRDefault="006B008C" w:rsidP="007B7B67">
      <w:pPr>
        <w:widowControl w:val="0"/>
        <w:spacing w:after="0"/>
        <w:ind w:firstLine="720"/>
      </w:pPr>
      <w:r>
        <w:t xml:space="preserve">- </w:t>
      </w:r>
      <w:r w:rsidRPr="006B008C">
        <w:t>Mua sắm cộng đồng (Group Buying): Các hội nhóm trên Facebook hoặc Zalo cùng nhau mua chung để được giá sỉ hoặc hưởng ưu đãi độc quyền</w:t>
      </w:r>
      <w:r>
        <w:t>.</w:t>
      </w:r>
    </w:p>
    <w:p w14:paraId="2716AC99" w14:textId="26062BC6" w:rsidR="006B008C" w:rsidRPr="00366BCF" w:rsidRDefault="003D0652" w:rsidP="003D0652">
      <w:pPr>
        <w:widowControl w:val="0"/>
        <w:ind w:firstLine="720"/>
        <w:jc w:val="center"/>
        <w:rPr>
          <w:b/>
          <w:bCs/>
        </w:rPr>
      </w:pPr>
      <w:r w:rsidRPr="00366BCF">
        <w:rPr>
          <w:b/>
          <w:bCs/>
        </w:rPr>
        <w:t xml:space="preserve">Bảng 1. </w:t>
      </w:r>
      <w:r w:rsidR="00EE3AFE" w:rsidRPr="00366BCF">
        <w:rPr>
          <w:b/>
          <w:bCs/>
        </w:rPr>
        <w:t>Sự khác biệt giữa TMĐT truyền thống và TMĐT xã hội</w:t>
      </w:r>
    </w:p>
    <w:tbl>
      <w:tblPr>
        <w:tblStyle w:val="TableGrid"/>
        <w:tblW w:w="0" w:type="auto"/>
        <w:tblLook w:val="04A0" w:firstRow="1" w:lastRow="0" w:firstColumn="1" w:lastColumn="0" w:noHBand="0" w:noVBand="1"/>
      </w:tblPr>
      <w:tblGrid>
        <w:gridCol w:w="1696"/>
        <w:gridCol w:w="3544"/>
        <w:gridCol w:w="3821"/>
      </w:tblGrid>
      <w:tr w:rsidR="00EE3AFE" w:rsidRPr="00D352BF" w14:paraId="153BD795" w14:textId="77777777" w:rsidTr="00EE3AFE">
        <w:tc>
          <w:tcPr>
            <w:tcW w:w="1696" w:type="dxa"/>
          </w:tcPr>
          <w:p w14:paraId="4127D6D0" w14:textId="44322021" w:rsidR="00EE3AFE" w:rsidRPr="00D352BF" w:rsidRDefault="00EE3AFE" w:rsidP="000D0E7D">
            <w:pPr>
              <w:widowControl w:val="0"/>
              <w:spacing w:line="276" w:lineRule="auto"/>
              <w:rPr>
                <w:sz w:val="24"/>
              </w:rPr>
            </w:pPr>
            <w:r w:rsidRPr="00D352BF">
              <w:rPr>
                <w:sz w:val="24"/>
              </w:rPr>
              <w:t>Đặc điểm</w:t>
            </w:r>
          </w:p>
        </w:tc>
        <w:tc>
          <w:tcPr>
            <w:tcW w:w="3544" w:type="dxa"/>
          </w:tcPr>
          <w:p w14:paraId="3068B312" w14:textId="64796AB2" w:rsidR="00EE3AFE" w:rsidRPr="00D352BF" w:rsidRDefault="00EE3AFE" w:rsidP="000D0E7D">
            <w:pPr>
              <w:widowControl w:val="0"/>
              <w:spacing w:line="276" w:lineRule="auto"/>
              <w:rPr>
                <w:sz w:val="24"/>
              </w:rPr>
            </w:pPr>
            <w:r w:rsidRPr="00D352BF">
              <w:rPr>
                <w:sz w:val="24"/>
              </w:rPr>
              <w:t>TMĐT truyền thống (Shopee, Lazada, Web)</w:t>
            </w:r>
          </w:p>
        </w:tc>
        <w:tc>
          <w:tcPr>
            <w:tcW w:w="3821" w:type="dxa"/>
          </w:tcPr>
          <w:p w14:paraId="3BAA7449" w14:textId="5C0FACC0" w:rsidR="00EE3AFE" w:rsidRPr="00D352BF" w:rsidRDefault="00EE3AFE" w:rsidP="000D0E7D">
            <w:pPr>
              <w:widowControl w:val="0"/>
              <w:spacing w:line="276" w:lineRule="auto"/>
              <w:rPr>
                <w:sz w:val="24"/>
              </w:rPr>
            </w:pPr>
            <w:r w:rsidRPr="00D352BF">
              <w:rPr>
                <w:sz w:val="24"/>
              </w:rPr>
              <w:t>Thương mại xã hội (TikTok, Facebook, Instagram)</w:t>
            </w:r>
          </w:p>
        </w:tc>
      </w:tr>
      <w:tr w:rsidR="00EE3AFE" w:rsidRPr="00D352BF" w14:paraId="4DA92BA2" w14:textId="77777777" w:rsidTr="00EE3AFE">
        <w:tc>
          <w:tcPr>
            <w:tcW w:w="1696" w:type="dxa"/>
          </w:tcPr>
          <w:p w14:paraId="33CA3869" w14:textId="3E97CBE1" w:rsidR="00EE3AFE" w:rsidRPr="00D352BF" w:rsidRDefault="00EE3AFE" w:rsidP="000D0E7D">
            <w:pPr>
              <w:widowControl w:val="0"/>
              <w:spacing w:line="276" w:lineRule="auto"/>
              <w:rPr>
                <w:sz w:val="24"/>
              </w:rPr>
            </w:pPr>
            <w:r w:rsidRPr="00D352BF">
              <w:rPr>
                <w:sz w:val="24"/>
              </w:rPr>
              <w:t>Hành vi</w:t>
            </w:r>
          </w:p>
        </w:tc>
        <w:tc>
          <w:tcPr>
            <w:tcW w:w="3544" w:type="dxa"/>
          </w:tcPr>
          <w:p w14:paraId="6FE2E058" w14:textId="558B74BD" w:rsidR="00EE3AFE" w:rsidRPr="00D352BF" w:rsidRDefault="00EE3AFE" w:rsidP="000D0E7D">
            <w:pPr>
              <w:widowControl w:val="0"/>
              <w:spacing w:line="276" w:lineRule="auto"/>
              <w:rPr>
                <w:sz w:val="24"/>
              </w:rPr>
            </w:pPr>
            <w:r w:rsidRPr="00D352BF">
              <w:rPr>
                <w:sz w:val="24"/>
              </w:rPr>
              <w:t>Chủ động: Người dùng lên sàn để tìm cái họ cần.</w:t>
            </w:r>
          </w:p>
        </w:tc>
        <w:tc>
          <w:tcPr>
            <w:tcW w:w="3821" w:type="dxa"/>
          </w:tcPr>
          <w:p w14:paraId="6DC585C1" w14:textId="620A6B79" w:rsidR="00EE3AFE" w:rsidRPr="00D352BF" w:rsidRDefault="00EE3AFE" w:rsidP="000D0E7D">
            <w:pPr>
              <w:widowControl w:val="0"/>
              <w:spacing w:line="276" w:lineRule="auto"/>
              <w:rPr>
                <w:sz w:val="24"/>
              </w:rPr>
            </w:pPr>
            <w:r w:rsidRPr="00D352BF">
              <w:rPr>
                <w:sz w:val="24"/>
              </w:rPr>
              <w:t>Bị động/Khám phá: Người dùng thấy sản phẩm khi đang giải trí.</w:t>
            </w:r>
          </w:p>
        </w:tc>
      </w:tr>
      <w:tr w:rsidR="00EE3AFE" w:rsidRPr="00D352BF" w14:paraId="70D679C3" w14:textId="77777777" w:rsidTr="00EE3AFE">
        <w:tc>
          <w:tcPr>
            <w:tcW w:w="1696" w:type="dxa"/>
          </w:tcPr>
          <w:p w14:paraId="6DFBBCB1" w14:textId="494C5AC9" w:rsidR="00EE3AFE" w:rsidRPr="00D352BF" w:rsidRDefault="00EE3AFE" w:rsidP="000D0E7D">
            <w:pPr>
              <w:widowControl w:val="0"/>
              <w:spacing w:line="276" w:lineRule="auto"/>
              <w:rPr>
                <w:sz w:val="24"/>
              </w:rPr>
            </w:pPr>
            <w:r w:rsidRPr="00D352BF">
              <w:rPr>
                <w:sz w:val="24"/>
              </w:rPr>
              <w:t>Trải nghiệm</w:t>
            </w:r>
          </w:p>
        </w:tc>
        <w:tc>
          <w:tcPr>
            <w:tcW w:w="3544" w:type="dxa"/>
          </w:tcPr>
          <w:p w14:paraId="6D82C025" w14:textId="3D8C2C93" w:rsidR="00EE3AFE" w:rsidRPr="00D352BF" w:rsidRDefault="00EE3AFE" w:rsidP="000D0E7D">
            <w:pPr>
              <w:widowControl w:val="0"/>
              <w:spacing w:line="276" w:lineRule="auto"/>
              <w:rPr>
                <w:sz w:val="24"/>
              </w:rPr>
            </w:pPr>
            <w:r w:rsidRPr="00D352BF">
              <w:rPr>
                <w:sz w:val="24"/>
              </w:rPr>
              <w:t>Tập trung vào sự tiện lợi, so sánh giá, logistics</w:t>
            </w:r>
          </w:p>
        </w:tc>
        <w:tc>
          <w:tcPr>
            <w:tcW w:w="3821" w:type="dxa"/>
          </w:tcPr>
          <w:p w14:paraId="4C12305F" w14:textId="19E8FE4F" w:rsidR="00EE3AFE" w:rsidRPr="00D352BF" w:rsidRDefault="00EE3AFE" w:rsidP="000D0E7D">
            <w:pPr>
              <w:widowControl w:val="0"/>
              <w:spacing w:line="276" w:lineRule="auto"/>
              <w:rPr>
                <w:sz w:val="24"/>
              </w:rPr>
            </w:pPr>
            <w:r w:rsidRPr="00D352BF">
              <w:rPr>
                <w:sz w:val="24"/>
              </w:rPr>
              <w:t>Tập trung vào nội dung, cảm xúc và sự tương tác</w:t>
            </w:r>
          </w:p>
        </w:tc>
      </w:tr>
      <w:tr w:rsidR="00EE3AFE" w:rsidRPr="00D352BF" w14:paraId="7AC891E8" w14:textId="77777777" w:rsidTr="00EE3AFE">
        <w:tc>
          <w:tcPr>
            <w:tcW w:w="1696" w:type="dxa"/>
          </w:tcPr>
          <w:p w14:paraId="6F0A1217" w14:textId="52365C60" w:rsidR="00EE3AFE" w:rsidRPr="00D352BF" w:rsidRDefault="00EE3AFE" w:rsidP="000D0E7D">
            <w:pPr>
              <w:widowControl w:val="0"/>
              <w:spacing w:line="276" w:lineRule="auto"/>
              <w:rPr>
                <w:sz w:val="24"/>
              </w:rPr>
            </w:pPr>
            <w:r w:rsidRPr="00D352BF">
              <w:rPr>
                <w:sz w:val="24"/>
              </w:rPr>
              <w:t>Quyết định</w:t>
            </w:r>
          </w:p>
        </w:tc>
        <w:tc>
          <w:tcPr>
            <w:tcW w:w="3544" w:type="dxa"/>
          </w:tcPr>
          <w:p w14:paraId="7064FE0E" w14:textId="0AD7297E" w:rsidR="00EE3AFE" w:rsidRPr="00D352BF" w:rsidRDefault="00EE3AFE" w:rsidP="000D0E7D">
            <w:pPr>
              <w:widowControl w:val="0"/>
              <w:spacing w:line="276" w:lineRule="auto"/>
              <w:rPr>
                <w:sz w:val="24"/>
              </w:rPr>
            </w:pPr>
            <w:r w:rsidRPr="00D352BF">
              <w:rPr>
                <w:sz w:val="24"/>
              </w:rPr>
              <w:t>Dựa trên thông số, đánh giá (Review) ẩn danh</w:t>
            </w:r>
          </w:p>
        </w:tc>
        <w:tc>
          <w:tcPr>
            <w:tcW w:w="3821" w:type="dxa"/>
          </w:tcPr>
          <w:p w14:paraId="6D73491B" w14:textId="67D5C646" w:rsidR="00EE3AFE" w:rsidRPr="00D352BF" w:rsidRDefault="00EE3AFE" w:rsidP="000D0E7D">
            <w:pPr>
              <w:widowControl w:val="0"/>
              <w:spacing w:line="276" w:lineRule="auto"/>
              <w:rPr>
                <w:sz w:val="24"/>
              </w:rPr>
            </w:pPr>
            <w:r w:rsidRPr="00D352BF">
              <w:rPr>
                <w:sz w:val="24"/>
              </w:rPr>
              <w:t>Dựa trên niềm tin vào người bán hoặc người ảnh hưởng</w:t>
            </w:r>
          </w:p>
        </w:tc>
      </w:tr>
      <w:tr w:rsidR="00EE3AFE" w:rsidRPr="00D352BF" w14:paraId="3B6A998A" w14:textId="77777777" w:rsidTr="00EE3AFE">
        <w:tc>
          <w:tcPr>
            <w:tcW w:w="1696" w:type="dxa"/>
          </w:tcPr>
          <w:p w14:paraId="7B927048" w14:textId="2E7C6257" w:rsidR="00EE3AFE" w:rsidRPr="00D352BF" w:rsidRDefault="00EE3AFE" w:rsidP="000D0E7D">
            <w:pPr>
              <w:widowControl w:val="0"/>
              <w:spacing w:line="276" w:lineRule="auto"/>
              <w:rPr>
                <w:sz w:val="24"/>
              </w:rPr>
            </w:pPr>
            <w:r w:rsidRPr="00D352BF">
              <w:rPr>
                <w:sz w:val="24"/>
              </w:rPr>
              <w:t>Chu kỳ</w:t>
            </w:r>
          </w:p>
        </w:tc>
        <w:tc>
          <w:tcPr>
            <w:tcW w:w="3544" w:type="dxa"/>
          </w:tcPr>
          <w:p w14:paraId="3BEA75DD" w14:textId="321363EB" w:rsidR="00EE3AFE" w:rsidRPr="00D352BF" w:rsidRDefault="00EE3AFE" w:rsidP="000D0E7D">
            <w:pPr>
              <w:widowControl w:val="0"/>
              <w:spacing w:line="276" w:lineRule="auto"/>
              <w:rPr>
                <w:sz w:val="24"/>
              </w:rPr>
            </w:pPr>
            <w:r w:rsidRPr="00D352BF">
              <w:rPr>
                <w:sz w:val="24"/>
              </w:rPr>
              <w:t>Ngắn, thực dụng</w:t>
            </w:r>
          </w:p>
        </w:tc>
        <w:tc>
          <w:tcPr>
            <w:tcW w:w="3821" w:type="dxa"/>
          </w:tcPr>
          <w:p w14:paraId="2CB874EE" w14:textId="1A6343BA" w:rsidR="00EE3AFE" w:rsidRPr="00D352BF" w:rsidRDefault="00EE3AFE" w:rsidP="000D0E7D">
            <w:pPr>
              <w:widowControl w:val="0"/>
              <w:spacing w:line="276" w:lineRule="auto"/>
              <w:rPr>
                <w:sz w:val="24"/>
              </w:rPr>
            </w:pPr>
            <w:r w:rsidRPr="00D352BF">
              <w:rPr>
                <w:sz w:val="24"/>
              </w:rPr>
              <w:t>Dài hơn (cần xây dựng mối quan hệ) nhưng chốt đơn nhanh khi có cảm xúc</w:t>
            </w:r>
          </w:p>
        </w:tc>
      </w:tr>
    </w:tbl>
    <w:p w14:paraId="7B77BCF5" w14:textId="77777777" w:rsidR="00D352BF" w:rsidRDefault="00D352BF" w:rsidP="000D0E7D">
      <w:pPr>
        <w:widowControl w:val="0"/>
        <w:spacing w:after="0"/>
      </w:pPr>
      <w:r>
        <w:tab/>
        <w:t>- Nguyên nhân của sự thay đổi:</w:t>
      </w:r>
    </w:p>
    <w:p w14:paraId="36148B63" w14:textId="5EF70B99" w:rsidR="00D352BF" w:rsidRDefault="00D352BF" w:rsidP="000D0E7D">
      <w:pPr>
        <w:widowControl w:val="0"/>
        <w:spacing w:after="0"/>
        <w:ind w:firstLine="720"/>
      </w:pPr>
      <w:r>
        <w:t xml:space="preserve">+ </w:t>
      </w:r>
      <w:r w:rsidRPr="00D352BF">
        <w:t>Tối ưu hóa hành trình mua sắm: Giảm thiểu số bước từ lúc thấy quảng cáo đến lúc thanh toán (Checkout in-app), hạn chế việc khách hàng</w:t>
      </w:r>
      <w:r w:rsidRPr="00D352BF">
        <w:rPr>
          <w:lang w:val="en-US"/>
        </w:rPr>
        <w:t xml:space="preserve"> "rơi rụng" giữa chừng.</w:t>
      </w:r>
    </w:p>
    <w:p w14:paraId="1165CA9E" w14:textId="794D6139" w:rsidR="00D352BF" w:rsidRDefault="00D352BF" w:rsidP="000D0E7D">
      <w:pPr>
        <w:widowControl w:val="0"/>
        <w:spacing w:after="0"/>
        <w:ind w:firstLine="720"/>
      </w:pPr>
      <w:r>
        <w:t xml:space="preserve">+ </w:t>
      </w:r>
      <w:r w:rsidRPr="00D352BF">
        <w:t>Dữ liệu hành vi sâu sắc: Các thuật toán AI của mạng xã hội hiểu khách hàng thích gì trước cả khi họ biết mình cần gì, giúp quảng cáo</w:t>
      </w:r>
      <w:r w:rsidRPr="00D352BF">
        <w:rPr>
          <w:lang w:val="en-US"/>
        </w:rPr>
        <w:t xml:space="preserve"> trúng đích hơn.</w:t>
      </w:r>
    </w:p>
    <w:p w14:paraId="07D59824" w14:textId="78A5AB68" w:rsidR="00D352BF" w:rsidRDefault="00D352BF" w:rsidP="000D0E7D">
      <w:pPr>
        <w:widowControl w:val="0"/>
        <w:spacing w:after="0"/>
        <w:ind w:firstLine="720"/>
      </w:pPr>
      <w:r>
        <w:t xml:space="preserve">+ </w:t>
      </w:r>
      <w:r w:rsidRPr="00D352BF">
        <w:t>Tính cá nhân hóa cao: Khách hàng có thể chat trực tiếp với người bán (Conversational Commerce) để được</w:t>
      </w:r>
      <w:r w:rsidRPr="00D352BF">
        <w:rPr>
          <w:lang w:val="en-US"/>
        </w:rPr>
        <w:t xml:space="preserve"> tư vấn, tạo cảm giác được chăm sóc riêng biệt.</w:t>
      </w:r>
    </w:p>
    <w:p w14:paraId="6D643B5A" w14:textId="46E1AE23" w:rsidR="00D352BF" w:rsidRPr="00D75397" w:rsidRDefault="00D352BF" w:rsidP="000D0E7D">
      <w:pPr>
        <w:widowControl w:val="0"/>
        <w:spacing w:after="0"/>
        <w:ind w:firstLine="720"/>
      </w:pPr>
      <w:r>
        <w:t xml:space="preserve">+ </w:t>
      </w:r>
      <w:r w:rsidRPr="00D352BF">
        <w:t xml:space="preserve">Chi phí Marketing hiệu quả: Thay vì chi tiền tỷ cho quảng cáo truyền thống, </w:t>
      </w:r>
      <w:r w:rsidRPr="00D352BF">
        <w:lastRenderedPageBreak/>
        <w:t>doanh nghiệp có thể tập trung vào việc tạo nội</w:t>
      </w:r>
      <w:r w:rsidRPr="00D352BF">
        <w:rPr>
          <w:lang w:val="en-US"/>
        </w:rPr>
        <w:t xml:space="preserve"> dung "viral" hoặc hợp tác với các KOC nhỏ (Micro-influencers)</w:t>
      </w:r>
      <w:r>
        <w:rPr>
          <w:lang w:val="en-US"/>
        </w:rPr>
        <w:t>.</w:t>
      </w:r>
    </w:p>
    <w:p w14:paraId="21510168" w14:textId="463E1AD4" w:rsidR="00FD4710" w:rsidRPr="00FD4710" w:rsidRDefault="005B7CDF" w:rsidP="000D0E7D">
      <w:pPr>
        <w:pStyle w:val="Heading4"/>
        <w:keepNext w:val="0"/>
        <w:keepLines w:val="0"/>
        <w:widowControl w:val="0"/>
        <w:rPr>
          <w:lang w:val="en-US"/>
        </w:rPr>
      </w:pPr>
      <w:r>
        <w:rPr>
          <w:lang w:val="en-US"/>
        </w:rPr>
        <w:t>2.2.</w:t>
      </w:r>
      <w:r w:rsidR="00FD4710" w:rsidRPr="00FD4710">
        <w:rPr>
          <w:lang w:val="en-US"/>
        </w:rPr>
        <w:t>3. Mô hình Kinh tế tuần hoàn &amp; Re-commerce (Thương mại điện tử đồ cũ)</w:t>
      </w:r>
    </w:p>
    <w:p w14:paraId="3CD9E9AE" w14:textId="786B1EB1" w:rsidR="00737F2A" w:rsidRDefault="00737F2A" w:rsidP="007B7B67">
      <w:pPr>
        <w:widowControl w:val="0"/>
        <w:spacing w:after="0"/>
        <w:ind w:firstLine="720"/>
      </w:pPr>
      <w:r w:rsidRPr="00737F2A">
        <w:t>Khác với mô hình "Kinh tế tuyến tính" truyền thống (Khai thác -&gt; Sản xuất -&gt; Vứt bỏ), Kinh tế tuần hoàn tập trung vào việc giữ cho tài nguyên được sử dụng lâu nhất có thể. Trong</w:t>
      </w:r>
      <w:r>
        <w:t xml:space="preserve"> khi đó, </w:t>
      </w:r>
      <w:r w:rsidRPr="00737F2A">
        <w:t>Re-commerce là mô hình mua bán các sản phẩm đã qua sử dụng (second-hand), hàng tân trang (refurbished) hoặc hàng tồn kho. Đây là một nhánh quan trọng giúp hiện thực hóa Kinh tế tuần hoàn</w:t>
      </w:r>
      <w:r w:rsidR="00BE02F0">
        <w:t>.</w:t>
      </w:r>
      <w:r w:rsidR="00E01B96">
        <w:t xml:space="preserve"> Các hình thức này có thể thấy:</w:t>
      </w:r>
    </w:p>
    <w:p w14:paraId="5A2A5C67" w14:textId="4C545229" w:rsidR="00E01B96" w:rsidRDefault="00E01B96" w:rsidP="007B7B67">
      <w:pPr>
        <w:widowControl w:val="0"/>
        <w:spacing w:after="0"/>
        <w:ind w:firstLine="720"/>
      </w:pPr>
      <w:r>
        <w:t xml:space="preserve">- </w:t>
      </w:r>
      <w:r w:rsidRPr="00E01B96">
        <w:t>C2C (Customer to Customer): Cá nhân bán lại đồ cũ cho nhau (Ví dụ: Chợ Tốt, hội nhóm thanh lý trên Facebook)</w:t>
      </w:r>
      <w:r>
        <w:t>.</w:t>
      </w:r>
    </w:p>
    <w:p w14:paraId="1F7066BF" w14:textId="0686B67E" w:rsidR="00E01B96" w:rsidRDefault="00E01B96" w:rsidP="007B7B67">
      <w:pPr>
        <w:widowControl w:val="0"/>
        <w:spacing w:after="0"/>
        <w:ind w:firstLine="720"/>
      </w:pPr>
      <w:r>
        <w:rPr>
          <w:lang w:val="en-US"/>
        </w:rPr>
        <w:t xml:space="preserve">- </w:t>
      </w:r>
      <w:r w:rsidRPr="00E01B96">
        <w:t>B2C (Business to Customer): Doanh nghiệp thu mua đồ cũ, tân trang lại và bán ra có bảo hành (Ví dụ: Các hệ thống bán điện thoại Like New, xe máy cũ chính hãng)</w:t>
      </w:r>
      <w:r>
        <w:t>.</w:t>
      </w:r>
    </w:p>
    <w:p w14:paraId="05A21AFA" w14:textId="086E1E36" w:rsidR="00E01B96" w:rsidRDefault="004903FA" w:rsidP="007B7B67">
      <w:pPr>
        <w:widowControl w:val="0"/>
        <w:spacing w:after="0"/>
        <w:ind w:firstLine="720"/>
      </w:pPr>
      <w:r>
        <w:t xml:space="preserve">- </w:t>
      </w:r>
      <w:r w:rsidRPr="004903FA">
        <w:t>Trade-in (Thu cũ đổi mới): Nhà sản xuất thu hồi sản phẩm cũ của khách hàng để trừ tiền vào sản phẩm mới (Chương trình đổi iPhone cũ lấy iPhone mới của Apple)</w:t>
      </w:r>
      <w:r>
        <w:t>.</w:t>
      </w:r>
    </w:p>
    <w:p w14:paraId="23B92CEE" w14:textId="6F13275E" w:rsidR="00D54D04" w:rsidRDefault="00D54D04">
      <w:pPr>
        <w:pStyle w:val="ListParagraph"/>
        <w:widowControl w:val="0"/>
        <w:numPr>
          <w:ilvl w:val="0"/>
          <w:numId w:val="1"/>
        </w:numPr>
        <w:spacing w:after="0"/>
      </w:pPr>
      <w:r>
        <w:t>Nguyên nhân của sự bùng nổ mô hình này:</w:t>
      </w:r>
    </w:p>
    <w:p w14:paraId="6B71925E" w14:textId="7787716E" w:rsidR="00D54D04" w:rsidRDefault="00D54D04" w:rsidP="007B7B67">
      <w:pPr>
        <w:widowControl w:val="0"/>
        <w:spacing w:after="0"/>
        <w:ind w:left="360" w:firstLine="360"/>
      </w:pPr>
      <w:r>
        <w:rPr>
          <w:lang w:val="en-US"/>
        </w:rPr>
        <w:t xml:space="preserve">- </w:t>
      </w:r>
      <w:r w:rsidRPr="00D54D04">
        <w:t>Giá trị kinh tế: Người mua sở hữu món đồ chất lượng với giá rẻ hơn 30-70%. Người bán có thêm thu nhập từ những món đồ không còn dùng đến</w:t>
      </w:r>
      <w:r>
        <w:t>.</w:t>
      </w:r>
    </w:p>
    <w:p w14:paraId="78ABA7F8" w14:textId="5F8F1067" w:rsidR="00D54D04" w:rsidRDefault="00D54D04" w:rsidP="007B7B67">
      <w:pPr>
        <w:widowControl w:val="0"/>
        <w:spacing w:after="0"/>
        <w:ind w:left="360"/>
      </w:pPr>
      <w:r>
        <w:tab/>
        <w:t xml:space="preserve">- </w:t>
      </w:r>
      <w:r w:rsidRPr="00D54D04">
        <w:t>Công nghệ định giá và kiểm định: Các nền tảng hiện nay sử dụng AI để định giá sản phẩm cũ dựa trên độ mới và thị trường, giúp việc mua bán minh bạch hơn</w:t>
      </w:r>
      <w:r>
        <w:t>.</w:t>
      </w:r>
    </w:p>
    <w:p w14:paraId="4175C993" w14:textId="7275B80A" w:rsidR="00D54D04" w:rsidRDefault="00D54D04" w:rsidP="007B7B67">
      <w:pPr>
        <w:widowControl w:val="0"/>
        <w:spacing w:after="0"/>
        <w:ind w:left="360"/>
      </w:pPr>
      <w:r>
        <w:rPr>
          <w:lang w:val="en-US"/>
        </w:rPr>
        <w:tab/>
        <w:t xml:space="preserve">- </w:t>
      </w:r>
      <w:r w:rsidR="00CA3930" w:rsidRPr="00CA3930">
        <w:t>Tâm lý tiêu dùng mới: Thế hệ Gen Z và Millennials coi việc dùng đồ "second-hand" là phong cách sống xanh, cá tính và thông minh chứ không còn là "nghèo mới dùng đồ cũ</w:t>
      </w:r>
      <w:r w:rsidR="00CA3930">
        <w:t>.</w:t>
      </w:r>
    </w:p>
    <w:p w14:paraId="177FDC3E" w14:textId="23B9D8AC" w:rsidR="00FD4710" w:rsidRDefault="00653048" w:rsidP="007B7B67">
      <w:pPr>
        <w:widowControl w:val="0"/>
        <w:spacing w:after="0"/>
        <w:ind w:left="360"/>
        <w:rPr>
          <w:lang w:val="en-US"/>
        </w:rPr>
      </w:pPr>
      <w:r>
        <w:rPr>
          <w:lang w:val="en-US"/>
        </w:rPr>
        <w:tab/>
        <w:t xml:space="preserve">- </w:t>
      </w:r>
      <w:r w:rsidRPr="00653048">
        <w:t>Giảm rác thải: Re-commerce trực tiếp kéo dài vòng đời của sản phẩm (đặc biệt là thời trang và đồ điện tử), giảm áp lực lên các bãi rác</w:t>
      </w:r>
      <w:r w:rsidR="00FD4710" w:rsidRPr="00FD4710">
        <w:rPr>
          <w:lang w:val="en-US"/>
        </w:rPr>
        <w:t>.</w:t>
      </w:r>
    </w:p>
    <w:p w14:paraId="77D21724" w14:textId="3664004D" w:rsidR="00A87AD0" w:rsidRPr="00A87AD0" w:rsidRDefault="00A87AD0">
      <w:pPr>
        <w:pStyle w:val="ListParagraph"/>
        <w:widowControl w:val="0"/>
        <w:numPr>
          <w:ilvl w:val="0"/>
          <w:numId w:val="2"/>
        </w:numPr>
        <w:spacing w:after="0"/>
        <w:rPr>
          <w:lang w:val="en-US"/>
        </w:rPr>
      </w:pPr>
      <w:r w:rsidRPr="00A87AD0">
        <w:rPr>
          <w:lang w:val="en-US"/>
        </w:rPr>
        <w:t>Một số thách thức</w:t>
      </w:r>
    </w:p>
    <w:p w14:paraId="165E40DB" w14:textId="7E069C24" w:rsidR="00A87AD0" w:rsidRDefault="00A87AD0" w:rsidP="007B7B67">
      <w:pPr>
        <w:spacing w:after="0"/>
        <w:ind w:firstLine="720"/>
      </w:pPr>
      <w:r w:rsidRPr="00A87AD0">
        <w:t>- Lòng tin: Làm sao để người mua tin rằng món đồ cũ vẫn còn tốt? (Giải pháp: Cần bên thứ 3 kiểm định hoặc chính sách bảo hành từ người bán)</w:t>
      </w:r>
      <w:r>
        <w:t>.</w:t>
      </w:r>
    </w:p>
    <w:p w14:paraId="1EE2F916" w14:textId="3D873C5C" w:rsidR="00A87AD0" w:rsidRDefault="00A87AD0" w:rsidP="007B7B67">
      <w:pPr>
        <w:spacing w:after="0"/>
        <w:ind w:firstLine="720"/>
      </w:pPr>
      <w:r>
        <w:t xml:space="preserve">- </w:t>
      </w:r>
      <w:r w:rsidR="00AF7897" w:rsidRPr="00AF7897">
        <w:t>Logistics ngược: Quy trình thu hồi hàng cũ từ tay người dùng phức tạp và tốn kém hơn so với việc giao hàng mới</w:t>
      </w:r>
      <w:r w:rsidR="00AF7897">
        <w:t>.</w:t>
      </w:r>
    </w:p>
    <w:p w14:paraId="60F62D5F" w14:textId="2EB48F6B" w:rsidR="00A87AD0" w:rsidRPr="00FD4710" w:rsidRDefault="00AF7897" w:rsidP="007B7B67">
      <w:pPr>
        <w:spacing w:after="0"/>
        <w:ind w:firstLine="720"/>
        <w:rPr>
          <w:lang w:val="en-US"/>
        </w:rPr>
      </w:pPr>
      <w:r>
        <w:t xml:space="preserve">- </w:t>
      </w:r>
      <w:r w:rsidR="00B61E60" w:rsidRPr="00B61E60">
        <w:t>Tiêu chuẩn chất lượng: Khó đồng bộ hóa chất lượng khi mỗi sản phẩm cũ lại có một tình trạng khác nhau</w:t>
      </w:r>
      <w:r w:rsidR="00B61E60">
        <w:t>.</w:t>
      </w:r>
    </w:p>
    <w:p w14:paraId="1F30F5EA" w14:textId="124F390B" w:rsidR="00FD4710" w:rsidRPr="00FD4710" w:rsidRDefault="005B7CDF" w:rsidP="007B7B67">
      <w:pPr>
        <w:pStyle w:val="Heading4"/>
        <w:keepNext w:val="0"/>
        <w:keepLines w:val="0"/>
        <w:widowControl w:val="0"/>
        <w:spacing w:after="0"/>
        <w:rPr>
          <w:lang w:val="en-US"/>
        </w:rPr>
      </w:pPr>
      <w:r>
        <w:rPr>
          <w:lang w:val="en-US"/>
        </w:rPr>
        <w:t>2.2.</w:t>
      </w:r>
      <w:r w:rsidR="00FD4710" w:rsidRPr="00FD4710">
        <w:rPr>
          <w:lang w:val="en-US"/>
        </w:rPr>
        <w:t>4. Subscription E-commerce (Mô hình đăng ký định kỳ)</w:t>
      </w:r>
    </w:p>
    <w:p w14:paraId="1095A171" w14:textId="6B92794B" w:rsidR="00EF7B83" w:rsidRDefault="00EF7B83" w:rsidP="007B7B67">
      <w:pPr>
        <w:widowControl w:val="0"/>
        <w:spacing w:after="0"/>
        <w:ind w:firstLine="720"/>
      </w:pPr>
      <w:r w:rsidRPr="00EF7B83">
        <w:lastRenderedPageBreak/>
        <w:t>Mô hình Kinh doanh đăng ký định kỳ (Subscription Business Model) đang chuyển dịch mạnh mẽ từ các dịch vụ phần mềm sang hàng hóa hữu hình và dịch vụ đời sống. Thay vì bán sản phẩm một lần, doanh nghiệp cung cấp sản phẩm/dịch vụ lặp lại theo chu kỳ (hàng tuần, hàng tháng, hàng năm) để thu phí thuê bao cố định</w:t>
      </w:r>
      <w:r>
        <w:t>. Các loại hình này tồn tại dưới dạng:</w:t>
      </w:r>
    </w:p>
    <w:p w14:paraId="10D2DD59" w14:textId="51AB94BA" w:rsidR="00EF7B83" w:rsidRPr="00EF7B83" w:rsidRDefault="00EF7B83" w:rsidP="007B7B67">
      <w:pPr>
        <w:spacing w:after="0"/>
        <w:ind w:firstLine="720"/>
        <w:rPr>
          <w:lang w:val="en-US"/>
        </w:rPr>
      </w:pPr>
      <w:r>
        <w:t xml:space="preserve">+ </w:t>
      </w:r>
      <w:r w:rsidRPr="00EF7B83">
        <w:t>Đăng ký tiêu dùng (Replenishment): Áp</w:t>
      </w:r>
      <w:r w:rsidRPr="00EF7B83">
        <w:rPr>
          <w:lang w:val="en-US"/>
        </w:rPr>
        <w:t xml:space="preserve"> dụng cho các nhu yếu phẩm hết đi theo thời gian như tã giấy, dao cạo râu, cà phê, thực phẩm chức năng. Khách hàng đăng ký để hàng tự động giao đến nhà, tránh việc quên mua. (Ví dụ: Amazon Subscribe &amp; Save).</w:t>
      </w:r>
    </w:p>
    <w:p w14:paraId="0482524A" w14:textId="667AC201" w:rsidR="00EF7B83" w:rsidRPr="00EF7B83" w:rsidRDefault="00EF7B83" w:rsidP="007B7B67">
      <w:pPr>
        <w:widowControl w:val="0"/>
        <w:spacing w:after="0"/>
        <w:ind w:firstLine="720"/>
        <w:rPr>
          <w:lang w:val="en-US"/>
        </w:rPr>
      </w:pPr>
      <w:r>
        <w:rPr>
          <w:lang w:val="en-US"/>
        </w:rPr>
        <w:t xml:space="preserve">+ </w:t>
      </w:r>
      <w:r w:rsidRPr="00EF7B83">
        <w:rPr>
          <w:lang w:val="en-US"/>
        </w:rPr>
        <w:t>Đăng ký trải nghiệm/Khám phá (Curation): Doanh nghiệp gửi một "hộp quà" bất ngờ chứa các sản phẩm được chọn lọc dựa trên sở thích cá nhân (mỹ phẩm, rượu vang, đồ chơi trẻ em). (Ví dụ: Birchbox, Stitch Fix).</w:t>
      </w:r>
    </w:p>
    <w:p w14:paraId="7B84D5F6" w14:textId="77777777" w:rsidR="00073A1B" w:rsidRDefault="00D81136" w:rsidP="007B7B67">
      <w:pPr>
        <w:widowControl w:val="0"/>
        <w:spacing w:after="0"/>
        <w:ind w:firstLine="720"/>
        <w:rPr>
          <w:lang w:val="en-US"/>
        </w:rPr>
      </w:pPr>
      <w:r>
        <w:rPr>
          <w:lang w:val="en-US"/>
        </w:rPr>
        <w:t xml:space="preserve">+ </w:t>
      </w:r>
      <w:r w:rsidR="00EF7B83" w:rsidRPr="00EF7B83">
        <w:rPr>
          <w:lang w:val="en-US"/>
        </w:rPr>
        <w:t>Đăng ký quyền truy cập (Access): Khách hàng trả phí để được hưởng các đặc quyền ưu tiên hoặc nội dung độc quyền. (Ví dụ: Netflix, Spotify, hoặc gói Amazon Prime để được miễn phí giao hàng)</w:t>
      </w:r>
      <w:r w:rsidR="009A3D9F">
        <w:rPr>
          <w:lang w:val="en-US"/>
        </w:rPr>
        <w:t>.</w:t>
      </w:r>
    </w:p>
    <w:p w14:paraId="24EB639D" w14:textId="77777777" w:rsidR="00073A1B" w:rsidRDefault="00073A1B" w:rsidP="007B7B67">
      <w:pPr>
        <w:widowControl w:val="0"/>
        <w:spacing w:after="0"/>
        <w:ind w:firstLine="720"/>
        <w:rPr>
          <w:lang w:val="en-US"/>
        </w:rPr>
      </w:pPr>
      <w:r>
        <w:rPr>
          <w:lang w:val="en-US"/>
        </w:rPr>
        <w:t xml:space="preserve">- </w:t>
      </w:r>
      <w:r w:rsidR="00FD4710" w:rsidRPr="00FD4710">
        <w:rPr>
          <w:b/>
          <w:bCs/>
          <w:lang w:val="en-US"/>
        </w:rPr>
        <w:t>Ưu điểm:</w:t>
      </w:r>
      <w:r w:rsidR="00FD4710" w:rsidRPr="00FD4710">
        <w:rPr>
          <w:lang w:val="en-US"/>
        </w:rPr>
        <w:t xml:space="preserve"> </w:t>
      </w:r>
    </w:p>
    <w:p w14:paraId="13579DD8" w14:textId="2AE7A0C7" w:rsidR="00FD4710" w:rsidRDefault="00073A1B" w:rsidP="007B7B67">
      <w:pPr>
        <w:widowControl w:val="0"/>
        <w:spacing w:after="0"/>
        <w:ind w:firstLine="720"/>
      </w:pPr>
      <w:r>
        <w:rPr>
          <w:lang w:val="en-US"/>
        </w:rPr>
        <w:t>+ Doanh nghiệp sẽ có</w:t>
      </w:r>
      <w:r w:rsidR="00FD4710" w:rsidRPr="00FD4710">
        <w:rPr>
          <w:lang w:val="en-US"/>
        </w:rPr>
        <w:t xml:space="preserve"> dòng tiền ổn định và dự báo trước được nhu cầu hàng tồn kho.</w:t>
      </w:r>
      <w:r>
        <w:rPr>
          <w:lang w:val="en-US"/>
        </w:rPr>
        <w:t xml:space="preserve"> </w:t>
      </w:r>
      <w:r w:rsidRPr="00073A1B">
        <w:t>Giữ chân khách hàng lâu hơn so với mô hình bán lẻ truyền thống</w:t>
      </w:r>
      <w:r>
        <w:t xml:space="preserve">. </w:t>
      </w:r>
      <w:r w:rsidRPr="00073A1B">
        <w:t xml:space="preserve">Qua từng kỳ thanh toán, </w:t>
      </w:r>
      <w:r>
        <w:t>doanh nghiệp sẽ</w:t>
      </w:r>
      <w:r w:rsidRPr="00073A1B">
        <w:t xml:space="preserve"> hiểu rõ thói quen sử dụng của khách để cải tiến sản phẩm</w:t>
      </w:r>
      <w:r>
        <w:t>;</w:t>
      </w:r>
    </w:p>
    <w:p w14:paraId="5AECC183" w14:textId="3C95EE26" w:rsidR="00073A1B" w:rsidRDefault="00073A1B" w:rsidP="007B7B67">
      <w:pPr>
        <w:widowControl w:val="0"/>
        <w:spacing w:after="0"/>
        <w:ind w:firstLine="720"/>
      </w:pPr>
      <w:r>
        <w:t>+</w:t>
      </w:r>
      <w:r w:rsidR="007B7B67">
        <w:t xml:space="preserve"> </w:t>
      </w:r>
      <w:r>
        <w:t xml:space="preserve">Người tiêu dùng: </w:t>
      </w:r>
      <w:r w:rsidRPr="00073A1B">
        <w:t>Không tốn thời gian đặt hàng lặp đi lặp lại</w:t>
      </w:r>
      <w:r>
        <w:t xml:space="preserve">; tiết kiệm được chi phí do </w:t>
      </w:r>
      <w:r w:rsidRPr="00073A1B">
        <w:t>các gói đăng ký sẽ có giá rẻ hơn từ 10-20% so với mua lẻ từng lần.</w:t>
      </w:r>
      <w:r>
        <w:t xml:space="preserve"> </w:t>
      </w:r>
      <w:r w:rsidRPr="00073A1B">
        <w:t>Được nhận những sản phẩm phù hợp riêng với nhu cầu của mình.</w:t>
      </w:r>
    </w:p>
    <w:p w14:paraId="726A2CC5" w14:textId="1EBB8EB3" w:rsidR="00077D26" w:rsidRPr="00077D26" w:rsidRDefault="00077D26" w:rsidP="007B7B67">
      <w:pPr>
        <w:widowControl w:val="0"/>
        <w:spacing w:after="0"/>
        <w:ind w:firstLine="720"/>
        <w:rPr>
          <w:lang w:val="en-US"/>
        </w:rPr>
      </w:pPr>
      <w:r>
        <w:t xml:space="preserve">- </w:t>
      </w:r>
      <w:r w:rsidRPr="00077D26">
        <w:rPr>
          <w:lang w:val="en-US"/>
        </w:rPr>
        <w:t>Tại Việt Nam, mô hình này đang nhen nhóm và phát triển mạnh ở các lĩnh vực:</w:t>
      </w:r>
    </w:p>
    <w:p w14:paraId="6E448656" w14:textId="476A9859" w:rsidR="00077D26" w:rsidRPr="00077D26" w:rsidRDefault="00077D26" w:rsidP="007B7B67">
      <w:pPr>
        <w:spacing w:after="0"/>
        <w:ind w:firstLine="709"/>
        <w:rPr>
          <w:lang w:val="en-US"/>
        </w:rPr>
      </w:pPr>
      <w:r>
        <w:rPr>
          <w:b/>
          <w:bCs/>
          <w:lang w:val="en-US"/>
        </w:rPr>
        <w:t xml:space="preserve">+ </w:t>
      </w:r>
      <w:r w:rsidRPr="00077D26">
        <w:t>Thực phẩm sạch/Sữa: Giao sữa</w:t>
      </w:r>
      <w:r w:rsidRPr="00077D26">
        <w:rPr>
          <w:lang w:val="en-US"/>
        </w:rPr>
        <w:t xml:space="preserve"> hạt, rau hữu cơ tận cửa mỗi sáng.</w:t>
      </w:r>
    </w:p>
    <w:p w14:paraId="55E28C59" w14:textId="453FF83B" w:rsidR="00077D26" w:rsidRPr="00077D26" w:rsidRDefault="00077D26" w:rsidP="007B7B67">
      <w:pPr>
        <w:spacing w:after="0"/>
        <w:ind w:firstLine="709"/>
        <w:rPr>
          <w:lang w:val="en-US"/>
        </w:rPr>
      </w:pPr>
      <w:r>
        <w:t xml:space="preserve">+ </w:t>
      </w:r>
      <w:r w:rsidRPr="00077D26">
        <w:t>Phần mềm (SaaS): Các công</w:t>
      </w:r>
      <w:r w:rsidRPr="00077D26">
        <w:rPr>
          <w:lang w:val="en-US"/>
        </w:rPr>
        <w:t xml:space="preserve"> cụ quản lý bán hàng, kế toán.</w:t>
      </w:r>
    </w:p>
    <w:p w14:paraId="6F2F1CF4" w14:textId="25315522" w:rsidR="00077D26" w:rsidRPr="00077D26" w:rsidRDefault="00077D26" w:rsidP="007B7B67">
      <w:pPr>
        <w:spacing w:after="0"/>
        <w:ind w:firstLine="709"/>
        <w:rPr>
          <w:lang w:val="en-US"/>
        </w:rPr>
      </w:pPr>
      <w:r>
        <w:t xml:space="preserve">+ </w:t>
      </w:r>
      <w:r w:rsidRPr="00077D26">
        <w:t>Giáo dục: Các</w:t>
      </w:r>
      <w:r w:rsidRPr="00077D26">
        <w:rPr>
          <w:lang w:val="en-US"/>
        </w:rPr>
        <w:t xml:space="preserve"> ứng dụng học tiếng Anh cho trẻ em (Monkey Junior, Elsa).</w:t>
      </w:r>
    </w:p>
    <w:p w14:paraId="7D76A8AF" w14:textId="5D7F50B5" w:rsidR="00077D26" w:rsidRPr="00077D26" w:rsidRDefault="00077D26" w:rsidP="007B7B67">
      <w:pPr>
        <w:spacing w:after="0"/>
        <w:ind w:firstLine="709"/>
        <w:rPr>
          <w:lang w:val="en-US"/>
        </w:rPr>
      </w:pPr>
      <w:r>
        <w:t xml:space="preserve">+ </w:t>
      </w:r>
      <w:r w:rsidRPr="00077D26">
        <w:t>Chăm sóc cá nhân:</w:t>
      </w:r>
      <w:r w:rsidRPr="00077D26">
        <w:rPr>
          <w:lang w:val="en-US"/>
        </w:rPr>
        <w:t xml:space="preserve"> Các gói chăm sóc da, thẻ tập gym/yoga.</w:t>
      </w:r>
    </w:p>
    <w:p w14:paraId="1FE5C62E" w14:textId="47D88829" w:rsidR="00FD4710" w:rsidRPr="00FD4710" w:rsidRDefault="005B7CDF" w:rsidP="007B7B67">
      <w:pPr>
        <w:pStyle w:val="Heading4"/>
        <w:keepNext w:val="0"/>
        <w:keepLines w:val="0"/>
        <w:widowControl w:val="0"/>
        <w:spacing w:after="0"/>
        <w:rPr>
          <w:lang w:val="en-US"/>
        </w:rPr>
      </w:pPr>
      <w:r>
        <w:rPr>
          <w:lang w:val="en-US"/>
        </w:rPr>
        <w:t>2.2.</w:t>
      </w:r>
      <w:r w:rsidR="007B7B67">
        <w:rPr>
          <w:lang w:val="en-US"/>
        </w:rPr>
        <w:t>5</w:t>
      </w:r>
      <w:r w:rsidR="00FD4710" w:rsidRPr="00FD4710">
        <w:rPr>
          <w:lang w:val="en-US"/>
        </w:rPr>
        <w:t>. B2B Ecommerce (Thương mại điện tử giữa các doanh nghiệp)</w:t>
      </w:r>
    </w:p>
    <w:p w14:paraId="4CF0A85A" w14:textId="77777777" w:rsidR="00FD4710" w:rsidRPr="00FD4710" w:rsidRDefault="00FD4710" w:rsidP="007B7B67">
      <w:pPr>
        <w:widowControl w:val="0"/>
        <w:spacing w:after="0"/>
        <w:ind w:firstLine="720"/>
        <w:rPr>
          <w:lang w:val="en-US"/>
        </w:rPr>
      </w:pPr>
      <w:r w:rsidRPr="00FD4710">
        <w:rPr>
          <w:lang w:val="en-US"/>
        </w:rPr>
        <w:t>Mô hình B2B đang được "B2C hóa". Các doanh nghiệp mua sỉ giờ đây cũng đòi hỏi trải nghiệm mua hàng mượt mà, giao diện dễ dùng và thanh toán trực tuyến nhanh gọn như khi họ mua hàng cá nhân.</w:t>
      </w:r>
    </w:p>
    <w:p w14:paraId="04F56077" w14:textId="77777777" w:rsidR="007B7B67" w:rsidRDefault="007B7B67" w:rsidP="007B7B67">
      <w:pPr>
        <w:widowControl w:val="0"/>
        <w:spacing w:after="0"/>
        <w:rPr>
          <w:lang w:val="en-US"/>
        </w:rPr>
      </w:pPr>
      <w:r>
        <w:tab/>
      </w:r>
      <w:r w:rsidRPr="007B7B67">
        <w:t xml:space="preserve">Mô hình B2B (Business-to-Business) tại Việt Nam đang trải qua một giai đoạn chuyển mình mạnh mẽ nhất từ trước đến nay. Đến cuối năm 2025, B2B không còn đơn </w:t>
      </w:r>
      <w:r w:rsidRPr="007B7B67">
        <w:lastRenderedPageBreak/>
        <w:t xml:space="preserve">thuần là việc chào hàng trực tiếp hay qua email, mà đã trở thành một hệ sinh thái số hóa toàn diện. </w:t>
      </w:r>
      <w:r w:rsidRPr="007B7B67">
        <w:rPr>
          <w:lang w:val="en-US"/>
        </w:rPr>
        <w:t>Khách hàng B2B hiện nay (phần lớn là thế hệ Millennials và Gen Z) mong muốn trải nghiệm mua hàng cho doanh nghiệp phải tiện lợi như mua hàng cá nhân trên Shopee hay TikTok:</w:t>
      </w:r>
    </w:p>
    <w:p w14:paraId="4FE38C47" w14:textId="77777777" w:rsidR="007B7B67" w:rsidRDefault="007B7B67" w:rsidP="007B7B67">
      <w:pPr>
        <w:widowControl w:val="0"/>
        <w:spacing w:after="0"/>
        <w:ind w:firstLine="720"/>
        <w:rPr>
          <w:lang w:val="en-US"/>
        </w:rPr>
      </w:pPr>
      <w:r>
        <w:rPr>
          <w:lang w:val="en-US"/>
        </w:rPr>
        <w:t xml:space="preserve">+ </w:t>
      </w:r>
      <w:r w:rsidRPr="007B7B67">
        <w:rPr>
          <w:lang w:val="en-US"/>
        </w:rPr>
        <w:t>Giao diện thân thiện: Các website B2B không còn khô khan với bảng giá PDF, mà chuyển sang các cổng thông tin (Customer Portal) có hình ảnh 3D, video hướng dẫn và tính năng "Bỏ vào giỏ hàng".</w:t>
      </w:r>
    </w:p>
    <w:p w14:paraId="180ED9D3" w14:textId="603400DB" w:rsidR="007B7B67" w:rsidRPr="007B7B67" w:rsidRDefault="007B7B67" w:rsidP="007B7B67">
      <w:pPr>
        <w:widowControl w:val="0"/>
        <w:ind w:firstLine="720"/>
        <w:rPr>
          <w:lang w:val="en-US"/>
        </w:rPr>
      </w:pPr>
      <w:r>
        <w:rPr>
          <w:lang w:val="en-US"/>
        </w:rPr>
        <w:t xml:space="preserve">+ </w:t>
      </w:r>
      <w:r w:rsidRPr="007B7B67">
        <w:rPr>
          <w:lang w:val="en-US"/>
        </w:rPr>
        <w:t>Tự phục vụ (Self-service): 70-80% người mua B2B ưu tiên tự tìm kiếm thông tin và đặt hàng trực tuyến thay vì đợi nhân viên kinh doanh gọi điện tư vấn</w:t>
      </w:r>
      <w:r>
        <w:rPr>
          <w:lang w:val="en-US"/>
        </w:rPr>
        <w:t>.</w:t>
      </w:r>
    </w:p>
    <w:p w14:paraId="5A21DBE6" w14:textId="77777777" w:rsidR="007B7B67" w:rsidRPr="007B7B67" w:rsidRDefault="007B7B67" w:rsidP="007B7B67">
      <w:pPr>
        <w:spacing w:after="0"/>
        <w:rPr>
          <w:lang w:val="en-US"/>
        </w:rPr>
      </w:pPr>
      <w:r>
        <w:tab/>
        <w:t xml:space="preserve">- Sự bùng nổ của các sàn TMĐT B2B chuyên biệt: </w:t>
      </w:r>
      <w:r w:rsidRPr="007B7B67">
        <w:rPr>
          <w:lang w:val="en-US"/>
        </w:rPr>
        <w:t>Thay vì chỉ giao dịch lẻ tẻ, các doanh nghiệp Việt đang tập trung vào các nền tảng tập trung:</w:t>
      </w:r>
    </w:p>
    <w:p w14:paraId="5FFDF7D8" w14:textId="39277597" w:rsidR="007B7B67" w:rsidRPr="007B7B67" w:rsidRDefault="007B7B67" w:rsidP="007B7B67">
      <w:pPr>
        <w:spacing w:after="0"/>
        <w:ind w:firstLine="720"/>
        <w:rPr>
          <w:lang w:val="en-US"/>
        </w:rPr>
      </w:pPr>
      <w:r>
        <w:t xml:space="preserve">+ </w:t>
      </w:r>
      <w:r w:rsidRPr="007B7B67">
        <w:t>Xuyên biên giới: Alibaba</w:t>
      </w:r>
      <w:r w:rsidRPr="007B7B67">
        <w:rPr>
          <w:lang w:val="en-US"/>
        </w:rPr>
        <w:t>.com trở thành "cửa ngõ" chính cho doanh nghiệp Việt xuất khẩu (đặc biệt là nông sản, dệt may, nội thất).</w:t>
      </w:r>
    </w:p>
    <w:p w14:paraId="2D1A0BE3" w14:textId="4FAD1387" w:rsidR="007B7B67" w:rsidRPr="007B7B67" w:rsidRDefault="007B7B67" w:rsidP="007B7B67">
      <w:pPr>
        <w:spacing w:after="0"/>
        <w:ind w:firstLine="720"/>
        <w:rPr>
          <w:lang w:val="en-US"/>
        </w:rPr>
      </w:pPr>
      <w:r>
        <w:t xml:space="preserve">+ </w:t>
      </w:r>
      <w:r w:rsidRPr="007B7B67">
        <w:t>Nội địa: Sự</w:t>
      </w:r>
      <w:r w:rsidRPr="007B7B67">
        <w:rPr>
          <w:lang w:val="en-US"/>
        </w:rPr>
        <w:t xml:space="preserve"> xuất hiện của các sàn B2B "Make in Vietnam" giúp kết nối nhà máy với các cửa hàng tạp hóa hoặc đại lý nhỏ, giúp minh bạch hóa giá cả và giảm chi phí vận hành</w:t>
      </w:r>
      <w:r>
        <w:rPr>
          <w:lang w:val="en-US"/>
        </w:rPr>
        <w:t>.</w:t>
      </w:r>
    </w:p>
    <w:p w14:paraId="50DBC1BE" w14:textId="1C24FD34" w:rsidR="0088632E" w:rsidRDefault="0088632E" w:rsidP="001A2E6C">
      <w:pPr>
        <w:widowControl w:val="0"/>
        <w:ind w:firstLine="720"/>
      </w:pPr>
      <w:r>
        <w:t xml:space="preserve">Từ những nội dung trên có thể thấy, </w:t>
      </w:r>
      <w:r w:rsidR="001A2E6C">
        <w:t>cùng với sự thay đổi của các yếu tố liên quan đến môi trường hoạt động, xu hướng của thị trường, thì đã xuất hiện nhiều mô hình kinh doanh TMĐT hơn</w:t>
      </w:r>
      <w:r w:rsidR="005504EE">
        <w:t>.</w:t>
      </w:r>
    </w:p>
    <w:p w14:paraId="0DCB37C0" w14:textId="1CF89F54" w:rsidR="00A33298" w:rsidRDefault="006507CD" w:rsidP="000D0E7D">
      <w:pPr>
        <w:pStyle w:val="Heading2"/>
        <w:keepNext w:val="0"/>
        <w:keepLines w:val="0"/>
        <w:widowControl w:val="0"/>
      </w:pPr>
      <w:r>
        <w:t xml:space="preserve">3. </w:t>
      </w:r>
      <w:r w:rsidR="000E3C91">
        <w:t>Ảnh hưởng của sự thay đổi các loại hình kinh doanh trong thương mại điện tử đến nền kinh tế tại</w:t>
      </w:r>
      <w:r>
        <w:t xml:space="preserve"> Việt Nam</w:t>
      </w:r>
      <w:r w:rsidR="001F09F1">
        <w:t xml:space="preserve"> trong bối cảnh mới</w:t>
      </w:r>
    </w:p>
    <w:p w14:paraId="336B526E" w14:textId="77777777" w:rsidR="008F2B1F" w:rsidRPr="008F2B1F" w:rsidRDefault="008F2B1F" w:rsidP="00C35A3D">
      <w:pPr>
        <w:widowControl w:val="0"/>
        <w:spacing w:after="0"/>
        <w:ind w:firstLine="720"/>
        <w:rPr>
          <w:lang w:val="en-US"/>
        </w:rPr>
      </w:pPr>
      <w:r w:rsidRPr="008F2B1F">
        <w:rPr>
          <w:lang w:val="en-US"/>
        </w:rPr>
        <w:t>Sự thay đổi mô hình kinh doanh Thương mại điện tử (TMĐT) tại Việt Nam không chỉ là sự thay đổi về cách bán hàng, mà còn tác động sâu rộng đến cấu trúc toàn bộ thị trường. Tính đến cuối năm 2025, những thay đổi này đã tạo ra các tác động mang tính bước ngoặt sau:</w:t>
      </w:r>
    </w:p>
    <w:p w14:paraId="37461A68" w14:textId="495C8443" w:rsidR="008F2B1F" w:rsidRPr="008F2B1F" w:rsidRDefault="00C35A3D" w:rsidP="00C35A3D">
      <w:pPr>
        <w:spacing w:after="0"/>
        <w:ind w:firstLine="720"/>
        <w:rPr>
          <w:lang w:val="en-US"/>
        </w:rPr>
      </w:pPr>
      <w:r>
        <w:rPr>
          <w:lang w:val="en-US"/>
        </w:rPr>
        <w:t xml:space="preserve">- </w:t>
      </w:r>
      <w:r w:rsidR="008F2B1F" w:rsidRPr="008F2B1F">
        <w:rPr>
          <w:lang w:val="en-US"/>
        </w:rPr>
        <w:t>Tái định hình hành vi và trải nghiệm người dùng</w:t>
      </w:r>
    </w:p>
    <w:p w14:paraId="17E47402" w14:textId="068FA0D7" w:rsidR="008F2B1F" w:rsidRPr="008F2B1F" w:rsidRDefault="00C35A3D" w:rsidP="00C35A3D">
      <w:pPr>
        <w:widowControl w:val="0"/>
        <w:spacing w:after="0"/>
        <w:ind w:firstLine="720"/>
        <w:rPr>
          <w:lang w:val="en-US"/>
        </w:rPr>
      </w:pPr>
      <w:r>
        <w:rPr>
          <w:lang w:val="en-US"/>
        </w:rPr>
        <w:t>Khi các loại hình kinh doanh TMĐT</w:t>
      </w:r>
      <w:r w:rsidR="008F2B1F" w:rsidRPr="008F2B1F">
        <w:rPr>
          <w:lang w:val="en-US"/>
        </w:rPr>
        <w:t xml:space="preserve"> thay đổi </w:t>
      </w:r>
      <w:r>
        <w:rPr>
          <w:lang w:val="en-US"/>
        </w:rPr>
        <w:t>sẽ tác động đến</w:t>
      </w:r>
      <w:r w:rsidR="008F2B1F" w:rsidRPr="008F2B1F">
        <w:rPr>
          <w:lang w:val="en-US"/>
        </w:rPr>
        <w:t xml:space="preserve"> cách người Việt mua sắm</w:t>
      </w:r>
      <w:r>
        <w:rPr>
          <w:lang w:val="en-US"/>
        </w:rPr>
        <w:t>, t</w:t>
      </w:r>
      <w:r w:rsidR="008F2B1F" w:rsidRPr="008F2B1F">
        <w:rPr>
          <w:lang w:val="en-US"/>
        </w:rPr>
        <w:t xml:space="preserve">hay vì chỉ mua khi có nhu cầu, người dùng </w:t>
      </w:r>
      <w:r>
        <w:rPr>
          <w:lang w:val="en-US"/>
        </w:rPr>
        <w:t>tiêu dùng</w:t>
      </w:r>
      <w:r w:rsidR="008F2B1F" w:rsidRPr="008F2B1F">
        <w:rPr>
          <w:lang w:val="en-US"/>
        </w:rPr>
        <w:t xml:space="preserve"> vì nội dung hấp dẫn (Livestream, video ngắn). Điều này khiến quy mô thị trường mở rộng sang cả những nhóm khách hàng trước đây ít dùng TMĐT (như người cao tuổi hoặc cư dân vùng nông thôn).</w:t>
      </w:r>
      <w:r>
        <w:rPr>
          <w:lang w:val="en-US"/>
        </w:rPr>
        <w:t xml:space="preserve"> </w:t>
      </w:r>
      <w:r w:rsidR="008F2B1F" w:rsidRPr="008F2B1F">
        <w:rPr>
          <w:lang w:val="en-US"/>
        </w:rPr>
        <w:t xml:space="preserve">Các mô hình mới cho phép người dùng từ lúc xem video đến lúc chốt đơn chỉ mất vài giây ngay trên cùng một ứng dụng, làm tăng tỷ lệ chuyển đổi đáng kể cho </w:t>
      </w:r>
      <w:r w:rsidR="00B64DDB">
        <w:rPr>
          <w:lang w:val="en-US"/>
        </w:rPr>
        <w:t>DN</w:t>
      </w:r>
      <w:r w:rsidR="008F2B1F" w:rsidRPr="008F2B1F">
        <w:rPr>
          <w:lang w:val="en-US"/>
        </w:rPr>
        <w:t>.</w:t>
      </w:r>
    </w:p>
    <w:p w14:paraId="32432D7F" w14:textId="5E3D3A1A" w:rsidR="008F2B1F" w:rsidRPr="008F2B1F" w:rsidRDefault="00B64DDB" w:rsidP="00B64DDB">
      <w:pPr>
        <w:spacing w:after="0"/>
        <w:ind w:firstLine="720"/>
        <w:rPr>
          <w:lang w:val="en-US"/>
        </w:rPr>
      </w:pPr>
      <w:r>
        <w:rPr>
          <w:lang w:val="en-US"/>
        </w:rPr>
        <w:lastRenderedPageBreak/>
        <w:t>-</w:t>
      </w:r>
      <w:r w:rsidR="008F2B1F" w:rsidRPr="008F2B1F">
        <w:rPr>
          <w:lang w:val="en-US"/>
        </w:rPr>
        <w:t xml:space="preserve"> Thúc đẩy chuyên nghiệp hóa và sàng lọc thị trường</w:t>
      </w:r>
    </w:p>
    <w:p w14:paraId="6C5E7942" w14:textId="77777777" w:rsidR="00B64DDB" w:rsidRDefault="008F2B1F" w:rsidP="00B64DDB">
      <w:pPr>
        <w:spacing w:after="0"/>
        <w:ind w:firstLine="720"/>
        <w:rPr>
          <w:lang w:val="en-US"/>
        </w:rPr>
      </w:pPr>
      <w:r w:rsidRPr="008F2B1F">
        <w:rPr>
          <w:lang w:val="en-US"/>
        </w:rPr>
        <w:t>Người tiêu dùng có xu hướng dồn về các mô hình đảm bảo uy tín (Shopee Mall, LazMall). Các nhà bán lẻ nhỏ lẻ, hàng không rõ nguồn gốc dần bị thu hẹp thị phần.</w:t>
      </w:r>
    </w:p>
    <w:p w14:paraId="259869C3" w14:textId="334154C9" w:rsidR="008F2B1F" w:rsidRPr="008F2B1F" w:rsidRDefault="008F2B1F" w:rsidP="00B64DDB">
      <w:pPr>
        <w:spacing w:after="0"/>
        <w:ind w:firstLine="720"/>
        <w:rPr>
          <w:lang w:val="en-US"/>
        </w:rPr>
      </w:pPr>
      <w:r w:rsidRPr="008F2B1F">
        <w:rPr>
          <w:lang w:val="en-US"/>
        </w:rPr>
        <w:t>Doanh nghiệp không còn coi TMĐT là kênh phụ. Để tồn tại, họ phải chuyển sang mô hình đa kênh (Omnichannel) và ứng dụng AI để tối ưu hóa chi phí vận hành thay vì chỉ dựa vào khuyến mãi.</w:t>
      </w:r>
    </w:p>
    <w:p w14:paraId="631E1AE8" w14:textId="38C25205" w:rsidR="008F2B1F" w:rsidRPr="008F2B1F" w:rsidRDefault="00B64DDB" w:rsidP="00B64DDB">
      <w:pPr>
        <w:spacing w:after="0"/>
        <w:ind w:firstLine="720"/>
        <w:rPr>
          <w:lang w:val="en-US"/>
        </w:rPr>
      </w:pPr>
      <w:r>
        <w:rPr>
          <w:lang w:val="en-US"/>
        </w:rPr>
        <w:t xml:space="preserve">- </w:t>
      </w:r>
      <w:r w:rsidR="008F2B1F" w:rsidRPr="008F2B1F">
        <w:rPr>
          <w:lang w:val="en-US"/>
        </w:rPr>
        <w:t>Áp lực lên hạ tầng Logistics và Môi trường</w:t>
      </w:r>
    </w:p>
    <w:p w14:paraId="7B35F422" w14:textId="5CB7E2C1" w:rsidR="008F2B1F" w:rsidRPr="008F2B1F" w:rsidRDefault="008F2B1F" w:rsidP="00B64DDB">
      <w:pPr>
        <w:widowControl w:val="0"/>
        <w:spacing w:after="0"/>
        <w:ind w:firstLine="720"/>
        <w:rPr>
          <w:lang w:val="en-US"/>
        </w:rPr>
      </w:pPr>
      <w:r w:rsidRPr="008F2B1F">
        <w:rPr>
          <w:lang w:val="en-US"/>
        </w:rPr>
        <w:t>Mô hình giao hàng siêu tốc và sự gia tăng đơn hàng nhỏ lẻ đang gây áp lực nặng nề:</w:t>
      </w:r>
      <w:r w:rsidR="00B64DDB">
        <w:rPr>
          <w:lang w:val="en-US"/>
        </w:rPr>
        <w:t xml:space="preserve"> </w:t>
      </w:r>
      <w:r w:rsidRPr="008F2B1F">
        <w:rPr>
          <w:lang w:val="en-US"/>
        </w:rPr>
        <w:t>Sự thay đổi mô hình buộc các đơn vị vận chuyển phải đầu tư vào kho bãi nội đô (Dark stores) để đáp ứng nhu cầu giao hàng trong 1-2 giờ.</w:t>
      </w:r>
      <w:r w:rsidR="00B64DDB">
        <w:rPr>
          <w:lang w:val="en-US"/>
        </w:rPr>
        <w:t xml:space="preserve"> </w:t>
      </w:r>
      <w:r w:rsidRPr="008F2B1F">
        <w:rPr>
          <w:lang w:val="en-US"/>
        </w:rPr>
        <w:t>Lượng rác thải bao bì từ TMĐT tại Việt Nam đã tăng vọt, chiếm khoảng 12% tổng lượng rác thải bao bì toàn quốc. Điều này đang thúc đẩy một làn sóng chuyển đổi sang "Logistics xanh" và bao bì bền vững.</w:t>
      </w:r>
    </w:p>
    <w:p w14:paraId="5A5C7819" w14:textId="3E7FA5EF" w:rsidR="008F2B1F" w:rsidRPr="008F2B1F" w:rsidRDefault="00B64DDB" w:rsidP="00B64DDB">
      <w:pPr>
        <w:ind w:firstLine="720"/>
        <w:rPr>
          <w:lang w:val="en-US"/>
        </w:rPr>
      </w:pPr>
      <w:r>
        <w:rPr>
          <w:lang w:val="en-US"/>
        </w:rPr>
        <w:t xml:space="preserve">- </w:t>
      </w:r>
      <w:r w:rsidR="008F2B1F" w:rsidRPr="008F2B1F">
        <w:rPr>
          <w:lang w:val="en-US"/>
        </w:rPr>
        <w:t>Thay đổi cấu trúc cạnh tranh: Nội lực vs Xuyên biên giới</w:t>
      </w:r>
      <w:r>
        <w:rPr>
          <w:lang w:val="en-US"/>
        </w:rPr>
        <w:t xml:space="preserve">. </w:t>
      </w:r>
      <w:r w:rsidR="008F2B1F" w:rsidRPr="008F2B1F">
        <w:rPr>
          <w:lang w:val="en-US"/>
        </w:rPr>
        <w:t>Sự xuất hiện của các mô hình TMĐT xuyên biên giới (Cross-border) như Temu hay các kho hàng sát biên giới đang tạo ra cục diện mới</w:t>
      </w:r>
      <w:r>
        <w:rPr>
          <w:lang w:val="en-US"/>
        </w:rPr>
        <w:t xml:space="preserve">. </w:t>
      </w:r>
      <w:r w:rsidR="008F2B1F" w:rsidRPr="008F2B1F">
        <w:rPr>
          <w:lang w:val="en-US"/>
        </w:rPr>
        <w:t>Hàng hóa từ các "công xưởng thế giới" tiếp cận người dùng Việt với giá cực rẻ và thời gian giao hàng chỉ 3-5 ngày, buộc các doanh nghiệp Việt phải tìm hướng đi vào thị trường ngách hoặc nâng cao giá trị thương hiệu.</w:t>
      </w:r>
      <w:r>
        <w:rPr>
          <w:lang w:val="en-US"/>
        </w:rPr>
        <w:t xml:space="preserve"> </w:t>
      </w:r>
      <w:r w:rsidR="008F2B1F" w:rsidRPr="008F2B1F">
        <w:rPr>
          <w:lang w:val="en-US"/>
        </w:rPr>
        <w:t>Ngược lại, các mô hình như Amazon Global Selling hay Shopee International giúp doanh nghiệp Việt (đặc biệt là thủ công mỹ nghệ, nông sản) tiếp cận thị trường quốc tế dễ dàng hơn bao giờ hết.</w:t>
      </w:r>
    </w:p>
    <w:p w14:paraId="287836B1" w14:textId="57141BB6" w:rsidR="008F2B1F" w:rsidRPr="008358FA" w:rsidRDefault="008F2B1F">
      <w:pPr>
        <w:pStyle w:val="ListParagraph"/>
        <w:widowControl w:val="0"/>
        <w:numPr>
          <w:ilvl w:val="0"/>
          <w:numId w:val="4"/>
        </w:numPr>
        <w:rPr>
          <w:b/>
          <w:bCs/>
          <w:lang w:val="en-US"/>
        </w:rPr>
      </w:pPr>
      <w:r w:rsidRPr="008358FA">
        <w:rPr>
          <w:b/>
          <w:bCs/>
          <w:lang w:val="en-US"/>
        </w:rPr>
        <w:t>Tác động kinh tế và đóng góp vào GDP</w:t>
      </w:r>
    </w:p>
    <w:p w14:paraId="26D6F573" w14:textId="3DF4DA34" w:rsidR="008F2B1F" w:rsidRDefault="008F2B1F" w:rsidP="00B64DDB">
      <w:pPr>
        <w:widowControl w:val="0"/>
        <w:spacing w:after="0"/>
        <w:ind w:firstLine="720"/>
        <w:rPr>
          <w:lang w:val="en-US"/>
        </w:rPr>
      </w:pPr>
      <w:r w:rsidRPr="008F2B1F">
        <w:rPr>
          <w:lang w:val="en-US"/>
        </w:rPr>
        <w:t xml:space="preserve">Dưới đây là </w:t>
      </w:r>
      <w:r w:rsidR="00B64DDB">
        <w:rPr>
          <w:lang w:val="en-US"/>
        </w:rPr>
        <w:t>một số tác động của TMĐT đến tăng trưởng kinh tế tại VN</w:t>
      </w:r>
      <w:r w:rsidRPr="008F2B1F">
        <w:rPr>
          <w:lang w:val="en-US"/>
        </w:rPr>
        <w:t>:</w:t>
      </w:r>
    </w:p>
    <w:p w14:paraId="226E7AF4" w14:textId="78869689" w:rsidR="007E54C3" w:rsidRDefault="00B64DDB" w:rsidP="00B64DDB">
      <w:pPr>
        <w:widowControl w:val="0"/>
        <w:spacing w:after="0"/>
        <w:ind w:firstLine="720"/>
        <w:rPr>
          <w:lang w:val="en-US"/>
        </w:rPr>
      </w:pPr>
      <w:r>
        <w:rPr>
          <w:lang w:val="en-US"/>
        </w:rPr>
        <w:t>- Đóng góp trực tiếp vào tỷ trọng GDP hàng năm của Việt Nam</w:t>
      </w:r>
      <w:r w:rsidR="00C75193" w:rsidRPr="00C75193">
        <w:rPr>
          <w:lang w:val="en-US"/>
        </w:rPr>
        <w:t>.</w:t>
      </w:r>
    </w:p>
    <w:p w14:paraId="584159B9" w14:textId="2F042125" w:rsidR="00B64DDB" w:rsidRDefault="00B64DDB" w:rsidP="00B64DDB">
      <w:pPr>
        <w:widowControl w:val="0"/>
        <w:spacing w:after="0"/>
        <w:ind w:firstLine="720"/>
        <w:rPr>
          <w:lang w:val="en-US"/>
        </w:rPr>
      </w:pPr>
      <w:r>
        <w:rPr>
          <w:lang w:val="en-US"/>
        </w:rPr>
        <w:t>- Thúc đẩy các ngành công nghiệp phụ trợ phát triển: Logistics và chuyển phát nhanh; Thanh toán số; Hạ tầng viễn thông và công nghệ thông tin.</w:t>
      </w:r>
    </w:p>
    <w:p w14:paraId="3CD30A35" w14:textId="600CB116" w:rsidR="00B64DDB" w:rsidRDefault="00B64DDB" w:rsidP="00B64DDB">
      <w:pPr>
        <w:widowControl w:val="0"/>
        <w:spacing w:after="0"/>
        <w:ind w:firstLine="720"/>
      </w:pPr>
      <w:r>
        <w:rPr>
          <w:lang w:val="en-US"/>
        </w:rPr>
        <w:t xml:space="preserve">- Chuyển dịch cơ cấu lao động và tạo việc làm: </w:t>
      </w:r>
      <w:r w:rsidRPr="00B64DDB">
        <w:t>Nhân sự vận hành sàn, marketing số, phân tích dữ liệu</w:t>
      </w:r>
      <w:r>
        <w:t xml:space="preserve">; </w:t>
      </w:r>
      <w:r w:rsidRPr="00B64DDB">
        <w:t>Đội ngũ shipper, các cá nhân kinh doanh trên mạng xã hội (KOC/KOL), và các hộ kinh doanh nhỏ lẻ</w:t>
      </w:r>
      <w:r>
        <w:t xml:space="preserve">; </w:t>
      </w:r>
      <w:r w:rsidRPr="00B64DDB">
        <w:t>Chuyển dịch từ lao động chân tay sang lao động có kỹ năng số, giúp tăng năng suất lao động tổng thể của quốc gia</w:t>
      </w:r>
      <w:r>
        <w:t>.</w:t>
      </w:r>
    </w:p>
    <w:p w14:paraId="1A5744A9" w14:textId="41ECAC83" w:rsidR="002A6792" w:rsidRDefault="002A6792" w:rsidP="00B64DDB">
      <w:pPr>
        <w:widowControl w:val="0"/>
        <w:spacing w:after="0"/>
        <w:ind w:firstLine="720"/>
      </w:pPr>
      <w:r>
        <w:t xml:space="preserve">- Thúc đẩy xuất khẩu xuyên biên giới: </w:t>
      </w:r>
      <w:r w:rsidRPr="002A6792">
        <w:t xml:space="preserve">TMĐT giúp các doanh nghiệp vừa và nhỏ (SMEs) của Việt Nam tiếp cận thị trường toàn cầu mà không cần qua nhiều cấp trung </w:t>
      </w:r>
      <w:r w:rsidRPr="002A6792">
        <w:lastRenderedPageBreak/>
        <w:t>gian xuất khẩu truyền thống</w:t>
      </w:r>
      <w:r>
        <w:t>.</w:t>
      </w:r>
    </w:p>
    <w:p w14:paraId="17E180D2" w14:textId="6E707356" w:rsidR="002A6792" w:rsidRPr="00C75193" w:rsidRDefault="002A6792" w:rsidP="00B64DDB">
      <w:pPr>
        <w:widowControl w:val="0"/>
        <w:spacing w:after="0"/>
        <w:ind w:firstLine="720"/>
        <w:rPr>
          <w:lang w:val="en-US"/>
        </w:rPr>
      </w:pPr>
      <w:r>
        <w:t>- Kích cầu tiêu dùng và thu hẹp khoảng cách địa lý:</w:t>
      </w:r>
      <w:r w:rsidR="0063681E">
        <w:t xml:space="preserve"> </w:t>
      </w:r>
      <w:r w:rsidR="0063681E" w:rsidRPr="0063681E">
        <w:t>TMĐT giúp người dân ở các vùng nông thôn, vùng sâu vùng xa tiếp cận được hàng hóa đa dạng với giá cả cạnh tranh như ở thành thị</w:t>
      </w:r>
      <w:r w:rsidR="0063681E">
        <w:t xml:space="preserve">. </w:t>
      </w:r>
      <w:r w:rsidR="0063681E" w:rsidRPr="0063681E">
        <w:t>Việc mua sắm dễ dàng qua smartphone thúc đẩy chi tiêu tiêu dùng — thành phần quan trọng nhất cấu thành nên GDP theo phương pháp chi tiêu</w:t>
      </w:r>
      <w:r w:rsidR="00823935">
        <w:t>.</w:t>
      </w:r>
    </w:p>
    <w:p w14:paraId="5434BFBA" w14:textId="5C4722C5" w:rsidR="006507CD" w:rsidRDefault="004936B2" w:rsidP="000D0E7D">
      <w:pPr>
        <w:pStyle w:val="Heading2"/>
        <w:keepNext w:val="0"/>
        <w:keepLines w:val="0"/>
        <w:widowControl w:val="0"/>
        <w:rPr>
          <w:sz w:val="36"/>
          <w:szCs w:val="36"/>
        </w:rPr>
      </w:pPr>
      <w:r>
        <w:t>4</w:t>
      </w:r>
      <w:r w:rsidR="006507CD">
        <w:t xml:space="preserve">. </w:t>
      </w:r>
      <w:r w:rsidR="000451DA">
        <w:t>Nguyên nhân của sự thay đổi của loại hình kinh doanh trong thương mại điện tử tại Việt Nam trong bối cảnh mới</w:t>
      </w:r>
    </w:p>
    <w:p w14:paraId="1F3B261C" w14:textId="1166DC3D" w:rsidR="00272732" w:rsidRPr="00272732" w:rsidRDefault="000A731B" w:rsidP="000D0E7D">
      <w:pPr>
        <w:widowControl w:val="0"/>
        <w:ind w:firstLine="567"/>
        <w:rPr>
          <w:lang w:val="en-US"/>
        </w:rPr>
      </w:pPr>
      <w:r w:rsidRPr="000A731B">
        <w:t>Sự dịch chuyển các mô hình kinh doanh trong Thương mại điện tử (TMĐT) từ truyền thống (B2C) sang các mô hình hiện đại (D2C, Social Commerce, Subscription, Re-commerce) không phải là ngẫu nhiên. Đây là kết quả của sự cộng hưởng từ công nghệ, hành vi người dùng và áp lực kinh tế</w:t>
      </w:r>
      <w:r>
        <w:rPr>
          <w:lang w:val="en-US"/>
        </w:rPr>
        <w:t>, và xuất phát từ:</w:t>
      </w:r>
      <w:r w:rsidR="00272732" w:rsidRPr="00272732">
        <w:rPr>
          <w:lang w:val="en-US"/>
        </w:rPr>
        <w:t> </w:t>
      </w:r>
    </w:p>
    <w:p w14:paraId="33D94D9A" w14:textId="77777777" w:rsidR="000A731B" w:rsidRPr="000A731B" w:rsidRDefault="000A731B" w:rsidP="000A731B">
      <w:pPr>
        <w:pStyle w:val="Heading3"/>
        <w:rPr>
          <w:lang w:val="en-US"/>
        </w:rPr>
      </w:pPr>
      <w:r>
        <w:rPr>
          <w:lang w:val="en-US"/>
        </w:rPr>
        <w:t xml:space="preserve">4.1 </w:t>
      </w:r>
      <w:r w:rsidRPr="000A731B">
        <w:rPr>
          <w:lang w:val="en-US"/>
        </w:rPr>
        <w:t>Sự thay đổi trong hành vi và kỳ vọng của người tiêu dùng</w:t>
      </w:r>
    </w:p>
    <w:p w14:paraId="3282C930" w14:textId="59EFB18B" w:rsidR="000A731B" w:rsidRPr="000A731B" w:rsidRDefault="000A731B" w:rsidP="000A731B">
      <w:pPr>
        <w:widowControl w:val="0"/>
        <w:ind w:firstLine="360"/>
        <w:rPr>
          <w:lang w:val="en-US"/>
        </w:rPr>
      </w:pPr>
      <w:r w:rsidRPr="000A731B">
        <w:rPr>
          <w:lang w:val="en-US"/>
        </w:rPr>
        <w:t xml:space="preserve">Khách hàng hiện đại (đặc biệt là Gen Z và Alpha) </w:t>
      </w:r>
      <w:r>
        <w:rPr>
          <w:lang w:val="en-US"/>
        </w:rPr>
        <w:t xml:space="preserve">của TMĐT </w:t>
      </w:r>
      <w:r w:rsidRPr="000A731B">
        <w:rPr>
          <w:lang w:val="en-US"/>
        </w:rPr>
        <w:t>không còn mua sắm một cách thụ động. Họ đòi hỏi:</w:t>
      </w:r>
    </w:p>
    <w:p w14:paraId="60E9A4F2" w14:textId="77777777" w:rsidR="000A731B" w:rsidRDefault="000A731B" w:rsidP="000A731B">
      <w:pPr>
        <w:spacing w:after="0"/>
        <w:ind w:firstLine="720"/>
        <w:rPr>
          <w:lang w:val="en-US"/>
        </w:rPr>
      </w:pPr>
      <w:r>
        <w:rPr>
          <w:b/>
          <w:bCs/>
          <w:lang w:val="en-US"/>
        </w:rPr>
        <w:t xml:space="preserve">- </w:t>
      </w:r>
      <w:r w:rsidRPr="000A731B">
        <w:t>Sự cá nhân hóa: Người dùng muốn sản phẩm được thiết kế riêng cho mình (thúc đẩy mô hình POD và Subscription</w:t>
      </w:r>
      <w:r w:rsidRPr="000A731B">
        <w:rPr>
          <w:lang w:val="en-US"/>
        </w:rPr>
        <w:t>).</w:t>
      </w:r>
    </w:p>
    <w:p w14:paraId="520BE092" w14:textId="77777777" w:rsidR="009D42BD" w:rsidRDefault="000A731B" w:rsidP="009D42BD">
      <w:pPr>
        <w:spacing w:after="0"/>
        <w:ind w:firstLine="720"/>
        <w:rPr>
          <w:lang w:val="en-US"/>
        </w:rPr>
      </w:pPr>
      <w:r>
        <w:rPr>
          <w:lang w:val="en-US"/>
        </w:rPr>
        <w:t xml:space="preserve">- </w:t>
      </w:r>
      <w:r w:rsidRPr="000A731B">
        <w:t>Tính giải trí (Shoppertainment): Việc mua hàng phải vui và thú vị, dẫn đến sự bùng nổ của Social Commerce và Livestream</w:t>
      </w:r>
      <w:r w:rsidRPr="000A731B">
        <w:rPr>
          <w:lang w:val="en-US"/>
        </w:rPr>
        <w:t>.</w:t>
      </w:r>
    </w:p>
    <w:p w14:paraId="744425AB" w14:textId="77777777" w:rsidR="009D42BD" w:rsidRDefault="009D42BD" w:rsidP="009D42BD">
      <w:pPr>
        <w:spacing w:after="0"/>
        <w:ind w:firstLine="720"/>
        <w:rPr>
          <w:lang w:val="en-US"/>
        </w:rPr>
      </w:pPr>
      <w:r>
        <w:rPr>
          <w:lang w:val="en-US"/>
        </w:rPr>
        <w:t xml:space="preserve">- </w:t>
      </w:r>
      <w:r w:rsidR="000A731B" w:rsidRPr="009D42BD">
        <w:t>Ý thức về môi trường: Nhu cầu tiêu dùng bền vững thúc đẩy mô hình Re-commerce (đồ cũ) và Kinh</w:t>
      </w:r>
      <w:r w:rsidR="000A731B" w:rsidRPr="000A731B">
        <w:rPr>
          <w:lang w:val="en-US"/>
        </w:rPr>
        <w:t xml:space="preserve"> tế tuần hoàn.</w:t>
      </w:r>
    </w:p>
    <w:p w14:paraId="6381490A" w14:textId="64DC2FB1" w:rsidR="000A731B" w:rsidRPr="000A731B" w:rsidRDefault="009D42BD" w:rsidP="009D42BD">
      <w:pPr>
        <w:spacing w:after="0"/>
        <w:ind w:firstLine="720"/>
        <w:rPr>
          <w:lang w:val="en-US"/>
        </w:rPr>
      </w:pPr>
      <w:r>
        <w:rPr>
          <w:lang w:val="en-US"/>
        </w:rPr>
        <w:t xml:space="preserve">- </w:t>
      </w:r>
      <w:r w:rsidR="000A731B" w:rsidRPr="009D42BD">
        <w:t xml:space="preserve">Sự tiện lợi tối đa: Khách hàng muốn hàng hóa tự động đến nhà khi hết (thúc đẩy mô hình Đăng ký định </w:t>
      </w:r>
      <w:r w:rsidR="000A731B" w:rsidRPr="000A731B">
        <w:rPr>
          <w:lang w:val="en-US"/>
        </w:rPr>
        <w:t>kỳ).</w:t>
      </w:r>
    </w:p>
    <w:p w14:paraId="71DBFD0A" w14:textId="1591D883" w:rsidR="000A731B" w:rsidRPr="000A731B" w:rsidRDefault="00B56940" w:rsidP="00B56940">
      <w:pPr>
        <w:pStyle w:val="Heading3"/>
        <w:rPr>
          <w:lang w:val="en-US"/>
        </w:rPr>
      </w:pPr>
      <w:r>
        <w:rPr>
          <w:lang w:val="en-US"/>
        </w:rPr>
        <w:t>4.</w:t>
      </w:r>
      <w:r w:rsidR="000A731B" w:rsidRPr="000A731B">
        <w:rPr>
          <w:lang w:val="en-US"/>
        </w:rPr>
        <w:t>2. Sự tiến bộ vượt bậc của Công nghệ</w:t>
      </w:r>
    </w:p>
    <w:p w14:paraId="2C397232" w14:textId="77777777" w:rsidR="00B56940" w:rsidRDefault="000A731B" w:rsidP="00B56940">
      <w:pPr>
        <w:spacing w:after="0"/>
        <w:ind w:firstLine="567"/>
        <w:rPr>
          <w:lang w:val="en-US"/>
        </w:rPr>
      </w:pPr>
      <w:r w:rsidRPr="000A731B">
        <w:rPr>
          <w:lang w:val="en-US"/>
        </w:rPr>
        <w:t>Công nghệ đóng vai trò là "xương sống" cho mọi sự dịch chuyển:</w:t>
      </w:r>
    </w:p>
    <w:p w14:paraId="3DA577E8" w14:textId="77777777" w:rsidR="00B56940" w:rsidRDefault="00B56940" w:rsidP="00B56940">
      <w:pPr>
        <w:spacing w:after="0"/>
        <w:ind w:firstLine="567"/>
        <w:rPr>
          <w:lang w:val="en-US"/>
        </w:rPr>
      </w:pPr>
      <w:r w:rsidRPr="00B56940">
        <w:t xml:space="preserve">- </w:t>
      </w:r>
      <w:r w:rsidR="000A731B" w:rsidRPr="00B56940">
        <w:t>Dữ liệu lớn (Big Data) &amp; AI: Cho phép nhà sản xuất hiểu khách hàng mà không cần qua đại lý, tạo tiền đề cho mô hình D2C</w:t>
      </w:r>
      <w:r w:rsidR="000A731B" w:rsidRPr="000A731B">
        <w:rPr>
          <w:lang w:val="en-US"/>
        </w:rPr>
        <w:t>.</w:t>
      </w:r>
    </w:p>
    <w:p w14:paraId="4FD140E5" w14:textId="77777777" w:rsidR="005A5645" w:rsidRDefault="00B56940" w:rsidP="005A5645">
      <w:pPr>
        <w:spacing w:after="0"/>
        <w:ind w:firstLine="567"/>
        <w:rPr>
          <w:lang w:val="en-US"/>
        </w:rPr>
      </w:pPr>
      <w:r>
        <w:rPr>
          <w:lang w:val="en-US"/>
        </w:rPr>
        <w:t xml:space="preserve">- </w:t>
      </w:r>
      <w:r w:rsidR="000A731B" w:rsidRPr="00B56940">
        <w:t>Hạ tầng thanh toán số: Ví điện tử và thanh toán một chạm giúp việc chốt đơn trên mạng xã hội diễn ra trong</w:t>
      </w:r>
      <w:r w:rsidR="000A731B" w:rsidRPr="000A731B">
        <w:rPr>
          <w:lang w:val="en-US"/>
        </w:rPr>
        <w:t xml:space="preserve"> vài giây.</w:t>
      </w:r>
    </w:p>
    <w:p w14:paraId="5BDBB0D0" w14:textId="732DCBE4" w:rsidR="000A731B" w:rsidRPr="000A731B" w:rsidRDefault="003B2164" w:rsidP="005A5645">
      <w:pPr>
        <w:spacing w:after="0"/>
        <w:ind w:firstLine="567"/>
        <w:rPr>
          <w:lang w:val="en-US"/>
        </w:rPr>
      </w:pPr>
      <w:r>
        <w:rPr>
          <w:lang w:val="en-US"/>
        </w:rPr>
        <w:t xml:space="preserve">- </w:t>
      </w:r>
      <w:r w:rsidR="000A731B" w:rsidRPr="000A731B">
        <w:rPr>
          <w:lang w:val="en-US"/>
        </w:rPr>
        <w:t>Logistics thông minh: Các nền tảng quản lý kho bãi (Fulfillment) giúp các cá nhân nhỏ lẻ cũng có thể làm Dropshipping chuyên nghiệp như một tập đoàn lớn.</w:t>
      </w:r>
    </w:p>
    <w:p w14:paraId="21B8CC62" w14:textId="5EBBD9E7" w:rsidR="00AA223E" w:rsidRPr="00AA223E" w:rsidRDefault="00AA223E" w:rsidP="00AA223E">
      <w:pPr>
        <w:pStyle w:val="Heading3"/>
        <w:rPr>
          <w:lang w:val="en-US"/>
        </w:rPr>
      </w:pPr>
      <w:r>
        <w:rPr>
          <w:lang w:val="en-US"/>
        </w:rPr>
        <w:lastRenderedPageBreak/>
        <w:t>4.</w:t>
      </w:r>
      <w:r w:rsidRPr="00AA223E">
        <w:rPr>
          <w:lang w:val="en-US"/>
        </w:rPr>
        <w:t>3. Áp lực tối ưu hóa chi phí và lợi nhuận</w:t>
      </w:r>
    </w:p>
    <w:p w14:paraId="315541DB" w14:textId="77777777" w:rsidR="00AA223E" w:rsidRDefault="00AA223E" w:rsidP="00AA223E">
      <w:pPr>
        <w:spacing w:after="0"/>
        <w:ind w:firstLine="720"/>
        <w:rPr>
          <w:lang w:val="en-US"/>
        </w:rPr>
      </w:pPr>
      <w:r w:rsidRPr="00AA223E">
        <w:rPr>
          <w:lang w:val="en-US"/>
        </w:rPr>
        <w:t>Trong môi trường cạnh tranh khốc liệt, các mô hình cũ dần lộ ra những điểm yếu về chi phí:</w:t>
      </w:r>
    </w:p>
    <w:p w14:paraId="7EA23B43" w14:textId="77777777" w:rsidR="00AA223E" w:rsidRDefault="00AA223E" w:rsidP="00AA223E">
      <w:pPr>
        <w:spacing w:after="0"/>
        <w:ind w:firstLine="720"/>
        <w:rPr>
          <w:lang w:val="en-US"/>
        </w:rPr>
      </w:pPr>
      <w:r>
        <w:rPr>
          <w:lang w:val="en-US"/>
        </w:rPr>
        <w:t xml:space="preserve">- </w:t>
      </w:r>
      <w:r w:rsidRPr="00AA223E">
        <w:rPr>
          <w:lang w:val="en-US"/>
        </w:rPr>
        <w:t>Loại bỏ trung gian: Các doanh nghiệp chuyển sang D2C để thu hồi phần chiết khấu (30-50%) vốn phải trả cho các cấp đại lý.</w:t>
      </w:r>
    </w:p>
    <w:p w14:paraId="50C1EAB7" w14:textId="77777777" w:rsidR="00AA223E" w:rsidRDefault="00AA223E" w:rsidP="00AA223E">
      <w:pPr>
        <w:spacing w:after="0"/>
        <w:ind w:firstLine="720"/>
        <w:rPr>
          <w:lang w:val="en-US"/>
        </w:rPr>
      </w:pPr>
      <w:r>
        <w:rPr>
          <w:lang w:val="en-US"/>
        </w:rPr>
        <w:t xml:space="preserve">- </w:t>
      </w:r>
      <w:r w:rsidRPr="00AA223E">
        <w:rPr>
          <w:lang w:val="en-US"/>
        </w:rPr>
        <w:t>Chi phí quảng cáo tăng cao: Khi quảng cáo Facebook/Google ngày càng đắt, doanh nghiệp chuyển sang Social Commerce để tận dụng lưu lượng truy cập tự nhiên từ nội dung viral hoặc KOC.</w:t>
      </w:r>
    </w:p>
    <w:p w14:paraId="63BDC7B5" w14:textId="697732F4" w:rsidR="00AA223E" w:rsidRPr="00AA223E" w:rsidRDefault="00AA223E" w:rsidP="00AA223E">
      <w:pPr>
        <w:spacing w:after="0"/>
        <w:ind w:firstLine="720"/>
        <w:rPr>
          <w:lang w:val="en-US"/>
        </w:rPr>
      </w:pPr>
      <w:r>
        <w:rPr>
          <w:lang w:val="en-US"/>
        </w:rPr>
        <w:t xml:space="preserve">- </w:t>
      </w:r>
      <w:r w:rsidRPr="00AA223E">
        <w:rPr>
          <w:lang w:val="en-US"/>
        </w:rPr>
        <w:t>Dòng tiền ổn định: Mô hình Subscription (đăng ký) giúp doanh nghiệp có doanh thu dự báo trước, giảm bớt rủi ro biến động thị trường</w:t>
      </w:r>
      <w:r>
        <w:rPr>
          <w:lang w:val="en-US"/>
        </w:rPr>
        <w:t>.</w:t>
      </w:r>
    </w:p>
    <w:p w14:paraId="6058ACAA" w14:textId="77777777" w:rsidR="00193897" w:rsidRDefault="00271321" w:rsidP="00193897">
      <w:pPr>
        <w:pStyle w:val="Heading3"/>
        <w:rPr>
          <w:lang w:val="en-US"/>
        </w:rPr>
      </w:pPr>
      <w:r>
        <w:rPr>
          <w:lang w:val="en-US"/>
        </w:rPr>
        <w:t>4.4 Tác động của các yếu tố ngoại cảnh</w:t>
      </w:r>
    </w:p>
    <w:p w14:paraId="6942E1AE" w14:textId="77777777" w:rsidR="00193897" w:rsidRDefault="00193897" w:rsidP="0049515A">
      <w:pPr>
        <w:spacing w:after="0"/>
        <w:ind w:firstLine="720"/>
        <w:rPr>
          <w:lang w:val="en-US"/>
        </w:rPr>
      </w:pPr>
      <w:r w:rsidRPr="00193897">
        <w:t>Sau đại dịch COVID-19: Thói quen</w:t>
      </w:r>
      <w:r w:rsidRPr="00193897">
        <w:rPr>
          <w:lang w:val="en-US"/>
        </w:rPr>
        <w:t xml:space="preserve"> mua sắm trực tuyến được định hình lại hoàn toàn, thúc đẩy các nhà sản xuất truyền thống phải xây dựng kênh bán trực tiếp để không bị đứt gãy chuỗi cung ứng.</w:t>
      </w:r>
    </w:p>
    <w:p w14:paraId="22635E60" w14:textId="19EA3A01" w:rsidR="00193897" w:rsidRDefault="00193897" w:rsidP="0049515A">
      <w:pPr>
        <w:spacing w:after="0"/>
        <w:ind w:firstLine="720"/>
        <w:rPr>
          <w:lang w:val="en-US"/>
        </w:rPr>
      </w:pPr>
      <w:r w:rsidRPr="00193897">
        <w:rPr>
          <w:lang w:val="en-US"/>
        </w:rPr>
        <w:t>Chính sách số hóa của Chính phủ: Các quy định về kinh tế số, thuế và hạ tầng 5G tạo điều kiện thuận lợi cho các mô hình kinh doanh mới phát triển minh bạch hơn</w:t>
      </w:r>
      <w:r>
        <w:rPr>
          <w:lang w:val="en-US"/>
        </w:rPr>
        <w:t>.</w:t>
      </w:r>
    </w:p>
    <w:p w14:paraId="4B54BBB9" w14:textId="39E898DD" w:rsidR="0049515A" w:rsidRDefault="0049515A" w:rsidP="0049515A">
      <w:pPr>
        <w:spacing w:after="0"/>
        <w:ind w:firstLine="720"/>
        <w:rPr>
          <w:lang w:val="en-US"/>
        </w:rPr>
      </w:pPr>
      <w:r w:rsidRPr="008F2B1F">
        <w:rPr>
          <w:lang w:val="en-US"/>
        </w:rPr>
        <w:t>Thay vì đua giảm giá cực sâu, các sàn đang chuyển sang tối ưu hóa lợi nhuận. Điều này buộc các nhà bán hàng phải tự nâng cao năng lực cạnh tranh bằng chất lượng sản phẩm thay vì chỉ dựa vào trợ giá của sàn</w:t>
      </w:r>
      <w:r>
        <w:rPr>
          <w:lang w:val="en-US"/>
        </w:rPr>
        <w:t>.</w:t>
      </w:r>
    </w:p>
    <w:p w14:paraId="65FEA6B3" w14:textId="0D66A483" w:rsidR="0049515A" w:rsidRPr="00193897" w:rsidRDefault="0049515A" w:rsidP="0049515A">
      <w:pPr>
        <w:widowControl w:val="0"/>
        <w:spacing w:after="0"/>
        <w:ind w:firstLine="720"/>
        <w:rPr>
          <w:lang w:val="en-US"/>
        </w:rPr>
      </w:pPr>
      <w:r w:rsidRPr="008F2B1F">
        <w:rPr>
          <w:lang w:val="en-US"/>
        </w:rPr>
        <w:t>Các nền tảng quốc tế và hàng giá rẻ từ các xưởng sản xuất lớn (như Temu, 1688) tạo áp lực cực lớn về giá lên các doanh nghiệp sản xuất và phân phối trong nước.</w:t>
      </w:r>
    </w:p>
    <w:p w14:paraId="5553EAC1" w14:textId="3D2E9641" w:rsidR="008F2B1F" w:rsidRPr="008F2B1F" w:rsidRDefault="00917A9E" w:rsidP="00193897">
      <w:pPr>
        <w:pStyle w:val="Heading3"/>
        <w:rPr>
          <w:lang w:val="en-US"/>
        </w:rPr>
      </w:pPr>
      <w:r>
        <w:rPr>
          <w:lang w:val="en-US"/>
        </w:rPr>
        <w:t>4.5</w:t>
      </w:r>
      <w:r w:rsidR="008F2B1F" w:rsidRPr="008F2B1F">
        <w:rPr>
          <w:lang w:val="en-US"/>
        </w:rPr>
        <w:t xml:space="preserve"> Hạ tầng Logistics và Chuỗi cung ứng</w:t>
      </w:r>
    </w:p>
    <w:p w14:paraId="6FF9FCE3" w14:textId="77777777" w:rsidR="00917A9E" w:rsidRDefault="00917A9E" w:rsidP="0049515A">
      <w:pPr>
        <w:spacing w:after="0"/>
        <w:ind w:firstLine="720"/>
        <w:rPr>
          <w:lang w:val="en-US"/>
        </w:rPr>
      </w:pPr>
      <w:r>
        <w:rPr>
          <w:b/>
          <w:bCs/>
          <w:lang w:val="en-US"/>
        </w:rPr>
        <w:t xml:space="preserve">- </w:t>
      </w:r>
      <w:r w:rsidR="008F2B1F" w:rsidRPr="00917A9E">
        <w:t>Tốc độ giao hàng: Khách hàng</w:t>
      </w:r>
      <w:r w:rsidR="008F2B1F" w:rsidRPr="008F2B1F">
        <w:rPr>
          <w:lang w:val="en-US"/>
        </w:rPr>
        <w:t xml:space="preserve"> hiện nay coi "giao hàng nhanh" (2h hoặc trong ngày) là tiêu chuẩn. Các mô hình kinh doanh phải đầu tư mạnh vào hệ thống kho bãi (fulfillment) gần khu dân cư.</w:t>
      </w:r>
    </w:p>
    <w:p w14:paraId="098A8901" w14:textId="6FC93F53" w:rsidR="00570A43" w:rsidRDefault="00917A9E" w:rsidP="0049515A">
      <w:pPr>
        <w:spacing w:after="0"/>
        <w:ind w:firstLine="720"/>
        <w:rPr>
          <w:lang w:val="en-US"/>
        </w:rPr>
      </w:pPr>
      <w:r>
        <w:rPr>
          <w:lang w:val="en-US"/>
        </w:rPr>
        <w:t xml:space="preserve">- </w:t>
      </w:r>
      <w:r w:rsidR="008F2B1F" w:rsidRPr="00917A9E">
        <w:t>Logistics xanh: Áp lực giảm</w:t>
      </w:r>
      <w:r w:rsidR="008F2B1F" w:rsidRPr="008F2B1F">
        <w:rPr>
          <w:lang w:val="en-US"/>
        </w:rPr>
        <w:t xml:space="preserve"> rác thải bao bì và khí thải đang buộc các </w:t>
      </w:r>
      <w:r w:rsidR="00E87DE2">
        <w:rPr>
          <w:lang w:val="en-US"/>
        </w:rPr>
        <w:t>DN</w:t>
      </w:r>
      <w:r w:rsidR="008F2B1F" w:rsidRPr="008F2B1F">
        <w:rPr>
          <w:lang w:val="en-US"/>
        </w:rPr>
        <w:t xml:space="preserve"> phải thay đổi quy cách đóng gói và phương thức vận chuyển để hướng tới bền vững.</w:t>
      </w:r>
    </w:p>
    <w:p w14:paraId="6B5C0FF9" w14:textId="5487FDCD" w:rsidR="008F2B1F" w:rsidRPr="008F2B1F" w:rsidRDefault="00570A43" w:rsidP="0049515A">
      <w:pPr>
        <w:spacing w:after="0"/>
        <w:ind w:firstLine="720"/>
        <w:rPr>
          <w:lang w:val="en-US"/>
        </w:rPr>
      </w:pPr>
      <w:r>
        <w:rPr>
          <w:lang w:val="en-US"/>
        </w:rPr>
        <w:t xml:space="preserve">- </w:t>
      </w:r>
      <w:r w:rsidR="008F2B1F" w:rsidRPr="00570A43">
        <w:t>Chi phí vận hành: Giá</w:t>
      </w:r>
      <w:r w:rsidR="008F2B1F" w:rsidRPr="008F2B1F">
        <w:rPr>
          <w:lang w:val="en-US"/>
        </w:rPr>
        <w:t xml:space="preserve"> xăng dầu và chi phí nhân công tăng khiến các doanh nghiệp phải tìm cách tối ưu hóa lộ trình giao hàng để duy trì biên lợi nhuận.</w:t>
      </w:r>
    </w:p>
    <w:p w14:paraId="45DDC29C" w14:textId="39115356" w:rsidR="008F2B1F" w:rsidRPr="008F2B1F" w:rsidRDefault="0049515A" w:rsidP="0049515A">
      <w:pPr>
        <w:pStyle w:val="Heading3"/>
        <w:rPr>
          <w:lang w:val="en-US"/>
        </w:rPr>
      </w:pPr>
      <w:r>
        <w:rPr>
          <w:lang w:val="en-US"/>
        </w:rPr>
        <w:t>4.6</w:t>
      </w:r>
      <w:r w:rsidR="008F2B1F" w:rsidRPr="008F2B1F">
        <w:rPr>
          <w:lang w:val="en-US"/>
        </w:rPr>
        <w:t xml:space="preserve"> Khung pháp lý và Chính sách quản lý</w:t>
      </w:r>
    </w:p>
    <w:p w14:paraId="677FBDF3" w14:textId="77777777" w:rsidR="008F2B1F" w:rsidRPr="008F2B1F" w:rsidRDefault="008F2B1F" w:rsidP="00356C5F">
      <w:pPr>
        <w:spacing w:after="0"/>
        <w:ind w:firstLine="720"/>
        <w:rPr>
          <w:lang w:val="en-US"/>
        </w:rPr>
      </w:pPr>
      <w:r w:rsidRPr="008F2B1F">
        <w:rPr>
          <w:lang w:val="en-US"/>
        </w:rPr>
        <w:t>Năm 2024-2025 đánh dấu nhiều thay đổi quan trọng về mặt pháp lý:</w:t>
      </w:r>
    </w:p>
    <w:p w14:paraId="4B46EE29" w14:textId="77777777" w:rsidR="0049515A" w:rsidRDefault="008F2B1F" w:rsidP="00356C5F">
      <w:pPr>
        <w:spacing w:after="0"/>
        <w:ind w:firstLine="720"/>
        <w:rPr>
          <w:lang w:val="en-US"/>
        </w:rPr>
      </w:pPr>
      <w:r w:rsidRPr="0049515A">
        <w:lastRenderedPageBreak/>
        <w:t>Quản lý thuế chặt chẽ: Việc thu thuế</w:t>
      </w:r>
      <w:r w:rsidRPr="008F2B1F">
        <w:rPr>
          <w:lang w:val="en-US"/>
        </w:rPr>
        <w:t xml:space="preserve"> đối với người bán cá nhân và các nền tảng xuyên biên giới trở nên nghiêm ngặt hơn, khiến các mô hình kinh doanh "tự phát" phải chuyển sang chuyên nghiệp hóa.</w:t>
      </w:r>
    </w:p>
    <w:p w14:paraId="7F82EDF4" w14:textId="77777777" w:rsidR="0049515A" w:rsidRDefault="008F2B1F" w:rsidP="00356C5F">
      <w:pPr>
        <w:spacing w:after="0"/>
        <w:ind w:firstLine="720"/>
        <w:rPr>
          <w:lang w:val="en-US"/>
        </w:rPr>
      </w:pPr>
      <w:r w:rsidRPr="0049515A">
        <w:t>Định danh người bán: Yêu cầu</w:t>
      </w:r>
      <w:r w:rsidRPr="008F2B1F">
        <w:rPr>
          <w:lang w:val="en-US"/>
        </w:rPr>
        <w:t xml:space="preserve"> xác thực qua VNeID giúp minh bạch hóa thị trường nhưng cũng tạo áp lực tuân thủ cho các nhà bán nhỏ lẻ.</w:t>
      </w:r>
    </w:p>
    <w:p w14:paraId="5EC1D890" w14:textId="7D40F504" w:rsidR="00EE4D9C" w:rsidRPr="00EE4D9C" w:rsidRDefault="008F2B1F" w:rsidP="00356C5F">
      <w:pPr>
        <w:spacing w:after="0"/>
        <w:ind w:firstLine="567"/>
        <w:rPr>
          <w:lang w:val="en-US"/>
        </w:rPr>
      </w:pPr>
      <w:r w:rsidRPr="0049515A">
        <w:t>Quy định về dữ liệu cá nhân: Nghị</w:t>
      </w:r>
      <w:r w:rsidRPr="008F2B1F">
        <w:rPr>
          <w:lang w:val="en-US"/>
        </w:rPr>
        <w:t xml:space="preserve"> định về bảo vệ dữ liệu cá nhân buộc các nền tảng </w:t>
      </w:r>
      <w:r w:rsidR="00356C5F">
        <w:rPr>
          <w:lang w:val="en-US"/>
        </w:rPr>
        <w:t xml:space="preserve">TMĐT </w:t>
      </w:r>
      <w:r w:rsidRPr="008F2B1F">
        <w:rPr>
          <w:lang w:val="en-US"/>
        </w:rPr>
        <w:t xml:space="preserve">phải đầu tư nhiều hơn cho bảo mật, </w:t>
      </w:r>
      <w:r w:rsidR="00086072">
        <w:rPr>
          <w:lang w:val="en-US"/>
        </w:rPr>
        <w:t xml:space="preserve">và an toàn dữ liệu, từ đó </w:t>
      </w:r>
      <w:r w:rsidRPr="008F2B1F">
        <w:rPr>
          <w:lang w:val="en-US"/>
        </w:rPr>
        <w:t>ảnh hưởng đến cách khai thác dữ liệu khách hàng</w:t>
      </w:r>
      <w:r w:rsidR="00EE4D9C" w:rsidRPr="00EE4D9C">
        <w:rPr>
          <w:lang w:val="en-US"/>
        </w:rPr>
        <w:t>.</w:t>
      </w:r>
    </w:p>
    <w:p w14:paraId="42903969" w14:textId="78E31FE0" w:rsidR="001F09F1" w:rsidRDefault="001F09F1" w:rsidP="000D0E7D">
      <w:pPr>
        <w:pStyle w:val="Heading2"/>
        <w:keepNext w:val="0"/>
        <w:keepLines w:val="0"/>
        <w:widowControl w:val="0"/>
      </w:pPr>
      <w:r>
        <w:t xml:space="preserve">5. </w:t>
      </w:r>
      <w:r w:rsidR="000451DA">
        <w:t>Thảo luận và kết luận</w:t>
      </w:r>
    </w:p>
    <w:p w14:paraId="4FC74DFE" w14:textId="44B7D725" w:rsidR="00435CD2" w:rsidRDefault="00776FE9" w:rsidP="00702B0B">
      <w:pPr>
        <w:widowControl w:val="0"/>
        <w:spacing w:after="0"/>
        <w:ind w:firstLine="720"/>
      </w:pPr>
      <w:r w:rsidRPr="00776FE9">
        <w:t>Sau khi phân tích toàn bộ bức tranh về sự dịch chuyển các mô hình kinh doanh TMĐT, chúng ta có thể rút ra những kết luận chiến lược sau đây</w:t>
      </w:r>
      <w:r>
        <w:t>:</w:t>
      </w:r>
    </w:p>
    <w:p w14:paraId="40659386" w14:textId="77777777" w:rsidR="00776FE9" w:rsidRDefault="00702B0B" w:rsidP="00702B0B">
      <w:pPr>
        <w:widowControl w:val="0"/>
        <w:spacing w:after="0"/>
        <w:ind w:firstLine="720"/>
      </w:pPr>
      <w:r>
        <w:t xml:space="preserve">- </w:t>
      </w:r>
      <w:r w:rsidRPr="00702B0B">
        <w:t>Trước đây, TMĐT chỉ là nơi để xả hàng tồn hoặc bán thêm. Giờ đây, nó là trung tâm của chiến lược kinh doanh. Sự trỗi dậy của D2C và B2B Ecommerce cho thấy mọi loại hình doanh nghiệp, từ sản xuất đến bán sỉ, đều phải số hóa để tồn tại</w:t>
      </w:r>
      <w:r>
        <w:t>.</w:t>
      </w:r>
    </w:p>
    <w:p w14:paraId="7BB76797" w14:textId="77777777" w:rsidR="00702B0B" w:rsidRDefault="00702B0B" w:rsidP="00702B0B">
      <w:pPr>
        <w:widowControl w:val="0"/>
        <w:spacing w:after="0"/>
        <w:ind w:firstLine="720"/>
      </w:pPr>
      <w:r>
        <w:t>- Hiện nay k</w:t>
      </w:r>
      <w:r w:rsidRPr="00702B0B">
        <w:t>hách hàng</w:t>
      </w:r>
      <w:r>
        <w:t xml:space="preserve"> (đặc biệt là khách hàng trẻ)</w:t>
      </w:r>
      <w:r w:rsidRPr="00702B0B">
        <w:t xml:space="preserve"> sẵn sàng trả thêm tiền cho sự tiện lợi và tính giải trí (Shoppertainment)</w:t>
      </w:r>
      <w:r>
        <w:t xml:space="preserve">.  Trong khi các doanh nghiệp, </w:t>
      </w:r>
      <w:r w:rsidRPr="00702B0B">
        <w:t>nào sở hữu dữ liệu khách hàng trực tiếp (qua D2C, Web) sẽ chiến thắng nhờ khả năng dự báo và cá nhân hóa sản phẩm</w:t>
      </w:r>
      <w:r w:rsidR="006054CF">
        <w:t>.</w:t>
      </w:r>
    </w:p>
    <w:p w14:paraId="20405912" w14:textId="77777777" w:rsidR="0076026F" w:rsidRDefault="0076026F" w:rsidP="00702B0B">
      <w:pPr>
        <w:widowControl w:val="0"/>
        <w:spacing w:after="0"/>
        <w:ind w:firstLine="720"/>
      </w:pPr>
      <w:r>
        <w:t>- Các doanh nghiệp kinh doanh TMĐT sẽ không sử dụng thuần tuý một mô hình mà sử dụng hỗn hợp các loại hình kinh doanh, và trên nhiều nền tảng khác nhau.</w:t>
      </w:r>
    </w:p>
    <w:p w14:paraId="40B6F8E7" w14:textId="77777777" w:rsidR="0076026F" w:rsidRDefault="0076026F" w:rsidP="00702B0B">
      <w:pPr>
        <w:widowControl w:val="0"/>
        <w:spacing w:after="0"/>
        <w:ind w:firstLine="720"/>
      </w:pPr>
      <w:r>
        <w:t xml:space="preserve">- </w:t>
      </w:r>
      <w:r w:rsidRPr="0076026F">
        <w:t>Sự bùng nổ của Re-commerce và Kinh tế tuần hoàn chứng minh rằng TMĐT không chỉ là bán hàng bằng mọi giá. Người tiêu dùng thông minh hơn, họ chọn những thương hiệu có trách nhiệm với môi trường và xã hội. Đây không còn là xu hướng nhất thời mà là tiêu chuẩn bắt buộc trong tương lai</w:t>
      </w:r>
      <w:r>
        <w:t>.</w:t>
      </w:r>
    </w:p>
    <w:p w14:paraId="0451FE02" w14:textId="10849D17" w:rsidR="00D81E8A" w:rsidRPr="00702B0B" w:rsidRDefault="00D81E8A" w:rsidP="00702B0B">
      <w:pPr>
        <w:widowControl w:val="0"/>
        <w:spacing w:after="0"/>
        <w:ind w:firstLine="720"/>
        <w:sectPr w:rsidR="00D81E8A" w:rsidRPr="00702B0B" w:rsidSect="00A3728C">
          <w:pgSz w:w="11906" w:h="16838"/>
          <w:pgMar w:top="964" w:right="1134" w:bottom="964" w:left="1701" w:header="709" w:footer="709" w:gutter="0"/>
          <w:cols w:space="708"/>
          <w:docGrid w:linePitch="360"/>
        </w:sectPr>
      </w:pPr>
      <w:r w:rsidRPr="00D81E8A">
        <w:t>TMĐT Việt Nam đang ở giai đoạn "vàng" của sự chuyển đổi. Những mô hình kinh doanh dựa trên sự trung thực, giá trị thực và ứng dụng công nghệ hiệu quả sẽ là những cái tên dẫn đầu thị trường trong thập kỷ tới</w:t>
      </w:r>
      <w:r>
        <w:t>.</w:t>
      </w:r>
      <w:r w:rsidR="00F06067">
        <w:t xml:space="preserve"> Đồng thời, cần có sự hỗ trợ từ hành lang pháp lý của nhà nước, và nâng cao chất lượng nguồn nhân lực tham gia.</w:t>
      </w:r>
    </w:p>
    <w:p w14:paraId="4D2BD8A1" w14:textId="3C1FDFBA" w:rsidR="00110FF2" w:rsidRPr="00110FF2" w:rsidRDefault="00435CD2" w:rsidP="000D0E7D">
      <w:pPr>
        <w:pStyle w:val="Heading1"/>
        <w:keepNext w:val="0"/>
        <w:keepLines w:val="0"/>
        <w:widowControl w:val="0"/>
      </w:pPr>
      <w:r>
        <w:lastRenderedPageBreak/>
        <w:t>TÀI LIỆU THAM KHẢO</w:t>
      </w:r>
    </w:p>
    <w:p w14:paraId="713B0DE1" w14:textId="77777777" w:rsidR="000A06E3" w:rsidRPr="00062FCD" w:rsidRDefault="00920D36">
      <w:pPr>
        <w:pStyle w:val="Bibliography"/>
        <w:numPr>
          <w:ilvl w:val="0"/>
          <w:numId w:val="3"/>
        </w:numPr>
        <w:rPr>
          <w:rFonts w:cs="Times New Roman"/>
          <w:kern w:val="0"/>
          <w:szCs w:val="26"/>
        </w:rPr>
      </w:pPr>
      <w:r>
        <w:fldChar w:fldCharType="begin"/>
      </w:r>
      <w:r>
        <w:instrText xml:space="preserve"> ADDIN ZOTERO_BIBL {"uncited":[],"omitted":[],"custom":[]} CSL_BIBLIOGRAPHY </w:instrText>
      </w:r>
      <w:r>
        <w:fldChar w:fldCharType="separate"/>
      </w:r>
      <w:r w:rsidR="000A06E3" w:rsidRPr="00062FCD">
        <w:rPr>
          <w:rFonts w:cs="Times New Roman"/>
          <w:kern w:val="0"/>
          <w:szCs w:val="26"/>
        </w:rPr>
        <w:t>Bộ Công thương, 2025. CHỈ SỐ THƯƠNG MẠI ĐIỆN TỬ VIỆT NAM. Bộ Công Thương.</w:t>
      </w:r>
    </w:p>
    <w:p w14:paraId="01907404" w14:textId="16C89D9B" w:rsidR="000A06E3" w:rsidRPr="00062FCD" w:rsidRDefault="000A06E3">
      <w:pPr>
        <w:pStyle w:val="Bibliography"/>
        <w:numPr>
          <w:ilvl w:val="0"/>
          <w:numId w:val="3"/>
        </w:numPr>
        <w:rPr>
          <w:rFonts w:cs="Times New Roman"/>
          <w:kern w:val="0"/>
          <w:szCs w:val="26"/>
        </w:rPr>
      </w:pPr>
      <w:r w:rsidRPr="00062FCD">
        <w:rPr>
          <w:rFonts w:cs="Times New Roman"/>
          <w:kern w:val="0"/>
          <w:szCs w:val="26"/>
        </w:rPr>
        <w:t>Lê P.K., 2023. Thực trạng và giải pháp phát triển thương mại điện tử ở Việt Nam. Tạp Chí Công Thương.</w:t>
      </w:r>
    </w:p>
    <w:p w14:paraId="1DBF79EC" w14:textId="0B384E62" w:rsidR="000A06E3" w:rsidRPr="00062FCD" w:rsidRDefault="000A06E3">
      <w:pPr>
        <w:pStyle w:val="Bibliography"/>
        <w:numPr>
          <w:ilvl w:val="0"/>
          <w:numId w:val="3"/>
        </w:numPr>
        <w:rPr>
          <w:rFonts w:cs="Times New Roman"/>
          <w:kern w:val="0"/>
          <w:szCs w:val="26"/>
        </w:rPr>
      </w:pPr>
      <w:r w:rsidRPr="00062FCD">
        <w:rPr>
          <w:rFonts w:cs="Times New Roman"/>
          <w:kern w:val="0"/>
          <w:szCs w:val="26"/>
        </w:rPr>
        <w:t>Ngô H., 2025. Doanh thu thương mại điện tử Việt Nam đạt hơn 318 nghìn tỷ trong năm 2024.</w:t>
      </w:r>
    </w:p>
    <w:p w14:paraId="55B51C9D" w14:textId="0A23CCA3" w:rsidR="000A06E3" w:rsidRPr="00062FCD" w:rsidRDefault="000A06E3">
      <w:pPr>
        <w:pStyle w:val="Bibliography"/>
        <w:numPr>
          <w:ilvl w:val="0"/>
          <w:numId w:val="3"/>
        </w:numPr>
        <w:rPr>
          <w:rFonts w:cs="Times New Roman"/>
          <w:kern w:val="0"/>
          <w:szCs w:val="26"/>
        </w:rPr>
      </w:pPr>
      <w:r w:rsidRPr="00062FCD">
        <w:rPr>
          <w:rFonts w:cs="Times New Roman"/>
          <w:kern w:val="0"/>
          <w:szCs w:val="26"/>
        </w:rPr>
        <w:t>Nguyễn H.P., 2025. Thương mại điện tử đột phá ấn tượng, doanh thu B2C vượt mốc 25 tỷ USD.</w:t>
      </w:r>
    </w:p>
    <w:p w14:paraId="20179C20" w14:textId="1A6E4430" w:rsidR="000A06E3" w:rsidRPr="00062FCD" w:rsidRDefault="000A06E3">
      <w:pPr>
        <w:pStyle w:val="Bibliography"/>
        <w:numPr>
          <w:ilvl w:val="0"/>
          <w:numId w:val="3"/>
        </w:numPr>
        <w:rPr>
          <w:rFonts w:cs="Times New Roman"/>
          <w:kern w:val="0"/>
          <w:szCs w:val="26"/>
        </w:rPr>
      </w:pPr>
      <w:r w:rsidRPr="00062FCD">
        <w:rPr>
          <w:rFonts w:cs="Times New Roman"/>
          <w:kern w:val="0"/>
          <w:szCs w:val="26"/>
        </w:rPr>
        <w:t>Phạm Đ.N., 2025. Bức tranh thương mại điện tử B2B Việt Nam 2025 ra sao?.</w:t>
      </w:r>
    </w:p>
    <w:p w14:paraId="44CD34C4" w14:textId="133A970B" w:rsidR="000A06E3" w:rsidRPr="00062FCD" w:rsidRDefault="000A06E3">
      <w:pPr>
        <w:pStyle w:val="Bibliography"/>
        <w:numPr>
          <w:ilvl w:val="0"/>
          <w:numId w:val="3"/>
        </w:numPr>
        <w:rPr>
          <w:rFonts w:cs="Times New Roman"/>
          <w:kern w:val="0"/>
          <w:szCs w:val="26"/>
        </w:rPr>
      </w:pPr>
      <w:r w:rsidRPr="00062FCD">
        <w:rPr>
          <w:rFonts w:cs="Times New Roman"/>
          <w:kern w:val="0"/>
          <w:szCs w:val="26"/>
        </w:rPr>
        <w:t>Trần Sơn, 2024. 5 xu hướng thương mại điện tử định hình thị trường Đông Nam Á năm 2025.</w:t>
      </w:r>
    </w:p>
    <w:p w14:paraId="0F6E2570" w14:textId="49C13DEA" w:rsidR="000A06E3" w:rsidRPr="00062FCD" w:rsidRDefault="000A06E3">
      <w:pPr>
        <w:pStyle w:val="Bibliography"/>
        <w:numPr>
          <w:ilvl w:val="0"/>
          <w:numId w:val="3"/>
        </w:numPr>
        <w:rPr>
          <w:rFonts w:cs="Times New Roman"/>
          <w:kern w:val="0"/>
          <w:szCs w:val="26"/>
        </w:rPr>
      </w:pPr>
      <w:r w:rsidRPr="00062FCD">
        <w:rPr>
          <w:rFonts w:cs="Times New Roman"/>
          <w:kern w:val="0"/>
          <w:szCs w:val="26"/>
        </w:rPr>
        <w:t>Vecom, 2023. Sách trắng doanh nghiệp Việt Nam năm 2023.</w:t>
      </w:r>
    </w:p>
    <w:p w14:paraId="0F9EF230" w14:textId="2C33331A" w:rsidR="000A06E3" w:rsidRPr="000A06E3" w:rsidRDefault="000A06E3">
      <w:pPr>
        <w:pStyle w:val="Bibliography"/>
        <w:numPr>
          <w:ilvl w:val="0"/>
          <w:numId w:val="3"/>
        </w:numPr>
        <w:rPr>
          <w:rFonts w:cs="Times New Roman"/>
          <w:kern w:val="0"/>
          <w:sz w:val="24"/>
        </w:rPr>
      </w:pPr>
      <w:r w:rsidRPr="00062FCD">
        <w:rPr>
          <w:rFonts w:cs="Times New Roman"/>
          <w:kern w:val="0"/>
          <w:szCs w:val="26"/>
        </w:rPr>
        <w:t>Vũ T.H.T., Hoàng T.K.O., Nguyễn T.T.H., Nguyễn T.L.N., 2023. Phát triển thương mại điện tử tại Việt Nam: Thực trạng và giải pháp. Tạp Chí Kinh Tế Và Dự Báo - Bộ Kế Hoạch Và Đầu Tư</w:t>
      </w:r>
      <w:r w:rsidRPr="000A06E3">
        <w:rPr>
          <w:rFonts w:cs="Times New Roman"/>
          <w:kern w:val="0"/>
          <w:sz w:val="24"/>
        </w:rPr>
        <w:t>..</w:t>
      </w:r>
    </w:p>
    <w:p w14:paraId="6ED9506D" w14:textId="1C27AB02" w:rsidR="00081385" w:rsidRPr="00D52F0B" w:rsidRDefault="00920D36" w:rsidP="000D0E7D">
      <w:pPr>
        <w:pStyle w:val="Bibliography"/>
        <w:widowControl w:val="0"/>
        <w:spacing w:line="276" w:lineRule="auto"/>
        <w:rPr>
          <w:rFonts w:cs="Times New Roman"/>
          <w:sz w:val="24"/>
          <w:szCs w:val="22"/>
        </w:rPr>
      </w:pPr>
      <w:r>
        <w:rPr>
          <w:rFonts w:cs="Times New Roman"/>
          <w:sz w:val="24"/>
          <w:szCs w:val="22"/>
        </w:rPr>
        <w:fldChar w:fldCharType="end"/>
      </w:r>
    </w:p>
    <w:p w14:paraId="5503FC9D" w14:textId="00942B4B" w:rsidR="007E0687" w:rsidRPr="007E0687" w:rsidRDefault="007E0687" w:rsidP="000D0E7D">
      <w:pPr>
        <w:widowControl w:val="0"/>
        <w:spacing w:line="276" w:lineRule="auto"/>
      </w:pPr>
    </w:p>
    <w:sectPr w:rsidR="007E0687" w:rsidRPr="007E0687" w:rsidSect="0080345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1F3B4" w14:textId="77777777" w:rsidR="00F0560E" w:rsidRDefault="00F0560E" w:rsidP="00D51A82">
      <w:pPr>
        <w:spacing w:after="0" w:line="240" w:lineRule="auto"/>
      </w:pPr>
      <w:r>
        <w:separator/>
      </w:r>
    </w:p>
  </w:endnote>
  <w:endnote w:type="continuationSeparator" w:id="0">
    <w:p w14:paraId="3600AE6F" w14:textId="77777777" w:rsidR="00F0560E" w:rsidRDefault="00F0560E" w:rsidP="00D51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807804"/>
      <w:docPartObj>
        <w:docPartGallery w:val="Page Numbers (Bottom of Page)"/>
        <w:docPartUnique/>
      </w:docPartObj>
    </w:sdtPr>
    <w:sdtEndPr>
      <w:rPr>
        <w:noProof/>
      </w:rPr>
    </w:sdtEndPr>
    <w:sdtContent>
      <w:p w14:paraId="79D629E2" w14:textId="31CDE47D" w:rsidR="00D51A82" w:rsidRDefault="00D51A82">
        <w:pPr>
          <w:pStyle w:val="Footer"/>
          <w:jc w:val="center"/>
        </w:pPr>
        <w:r>
          <w:fldChar w:fldCharType="begin"/>
        </w:r>
        <w:r>
          <w:instrText xml:space="preserve"> PAGE   \* MERGEFORMAT </w:instrText>
        </w:r>
        <w:r>
          <w:fldChar w:fldCharType="separate"/>
        </w:r>
        <w:r w:rsidR="007C2347">
          <w:rPr>
            <w:noProof/>
          </w:rPr>
          <w:t>17</w:t>
        </w:r>
        <w:r>
          <w:rPr>
            <w:noProof/>
          </w:rPr>
          <w:fldChar w:fldCharType="end"/>
        </w:r>
      </w:p>
    </w:sdtContent>
  </w:sdt>
  <w:p w14:paraId="72F54F78" w14:textId="77777777" w:rsidR="00D51A82" w:rsidRDefault="00D51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E496F" w14:textId="77777777" w:rsidR="00F0560E" w:rsidRDefault="00F0560E" w:rsidP="00D51A82">
      <w:pPr>
        <w:spacing w:after="0" w:line="240" w:lineRule="auto"/>
      </w:pPr>
      <w:r>
        <w:separator/>
      </w:r>
    </w:p>
  </w:footnote>
  <w:footnote w:type="continuationSeparator" w:id="0">
    <w:p w14:paraId="62ECE298" w14:textId="77777777" w:rsidR="00F0560E" w:rsidRDefault="00F0560E" w:rsidP="00D51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D678A"/>
    <w:multiLevelType w:val="hybridMultilevel"/>
    <w:tmpl w:val="CBAE83F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1AF61A8"/>
    <w:multiLevelType w:val="hybridMultilevel"/>
    <w:tmpl w:val="4C7EE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8123C2"/>
    <w:multiLevelType w:val="hybridMultilevel"/>
    <w:tmpl w:val="7854A72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E487E26"/>
    <w:multiLevelType w:val="hybridMultilevel"/>
    <w:tmpl w:val="FCDAB9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3482724">
    <w:abstractNumId w:val="3"/>
  </w:num>
  <w:num w:numId="2" w16cid:durableId="2135981253">
    <w:abstractNumId w:val="2"/>
  </w:num>
  <w:num w:numId="3" w16cid:durableId="1794010771">
    <w:abstractNumId w:val="1"/>
  </w:num>
  <w:num w:numId="4" w16cid:durableId="88332315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BE2"/>
    <w:rsid w:val="00000A6D"/>
    <w:rsid w:val="0000179E"/>
    <w:rsid w:val="00011FBE"/>
    <w:rsid w:val="00021780"/>
    <w:rsid w:val="0002678F"/>
    <w:rsid w:val="00036402"/>
    <w:rsid w:val="000451DA"/>
    <w:rsid w:val="00054CA7"/>
    <w:rsid w:val="00056ED6"/>
    <w:rsid w:val="00062FCD"/>
    <w:rsid w:val="000674C6"/>
    <w:rsid w:val="00073A1B"/>
    <w:rsid w:val="00077D26"/>
    <w:rsid w:val="00080FBA"/>
    <w:rsid w:val="00081385"/>
    <w:rsid w:val="00081462"/>
    <w:rsid w:val="00086072"/>
    <w:rsid w:val="00097322"/>
    <w:rsid w:val="00097570"/>
    <w:rsid w:val="000A06E3"/>
    <w:rsid w:val="000A1988"/>
    <w:rsid w:val="000A731B"/>
    <w:rsid w:val="000B1747"/>
    <w:rsid w:val="000B5FBF"/>
    <w:rsid w:val="000C1B41"/>
    <w:rsid w:val="000D0E7D"/>
    <w:rsid w:val="000E1D64"/>
    <w:rsid w:val="000E3C91"/>
    <w:rsid w:val="000E6D7D"/>
    <w:rsid w:val="000F30C3"/>
    <w:rsid w:val="00101682"/>
    <w:rsid w:val="00101C70"/>
    <w:rsid w:val="0010294F"/>
    <w:rsid w:val="00110FF2"/>
    <w:rsid w:val="0012346D"/>
    <w:rsid w:val="0014386C"/>
    <w:rsid w:val="00147945"/>
    <w:rsid w:val="001575F8"/>
    <w:rsid w:val="001576C3"/>
    <w:rsid w:val="001666F7"/>
    <w:rsid w:val="00174B9E"/>
    <w:rsid w:val="001809BE"/>
    <w:rsid w:val="0018513C"/>
    <w:rsid w:val="00193897"/>
    <w:rsid w:val="001A2E6C"/>
    <w:rsid w:val="001A4C2B"/>
    <w:rsid w:val="001A73F8"/>
    <w:rsid w:val="001B6F8B"/>
    <w:rsid w:val="001B7B74"/>
    <w:rsid w:val="001C36A7"/>
    <w:rsid w:val="001D2AD4"/>
    <w:rsid w:val="001D777A"/>
    <w:rsid w:val="001E0322"/>
    <w:rsid w:val="001E224C"/>
    <w:rsid w:val="001F09F1"/>
    <w:rsid w:val="00200B94"/>
    <w:rsid w:val="0020580C"/>
    <w:rsid w:val="0021376E"/>
    <w:rsid w:val="00224D00"/>
    <w:rsid w:val="00242D81"/>
    <w:rsid w:val="00247093"/>
    <w:rsid w:val="00271321"/>
    <w:rsid w:val="00272732"/>
    <w:rsid w:val="00274B5C"/>
    <w:rsid w:val="00281493"/>
    <w:rsid w:val="00285FBE"/>
    <w:rsid w:val="00296534"/>
    <w:rsid w:val="002A6792"/>
    <w:rsid w:val="002B06AE"/>
    <w:rsid w:val="002B08BC"/>
    <w:rsid w:val="002B7CCC"/>
    <w:rsid w:val="002C3BC2"/>
    <w:rsid w:val="002E25A6"/>
    <w:rsid w:val="002F2431"/>
    <w:rsid w:val="00306C62"/>
    <w:rsid w:val="00314D18"/>
    <w:rsid w:val="00337D18"/>
    <w:rsid w:val="00347E4E"/>
    <w:rsid w:val="003501DB"/>
    <w:rsid w:val="003521FE"/>
    <w:rsid w:val="00356C5F"/>
    <w:rsid w:val="0035707E"/>
    <w:rsid w:val="00366BCF"/>
    <w:rsid w:val="0037459B"/>
    <w:rsid w:val="003930BC"/>
    <w:rsid w:val="00394CBF"/>
    <w:rsid w:val="00396050"/>
    <w:rsid w:val="003B0F7A"/>
    <w:rsid w:val="003B2164"/>
    <w:rsid w:val="003C455F"/>
    <w:rsid w:val="003C6888"/>
    <w:rsid w:val="003D0652"/>
    <w:rsid w:val="003D0EDD"/>
    <w:rsid w:val="003F34F6"/>
    <w:rsid w:val="00405360"/>
    <w:rsid w:val="004213A4"/>
    <w:rsid w:val="00425C42"/>
    <w:rsid w:val="00432056"/>
    <w:rsid w:val="00435CD2"/>
    <w:rsid w:val="00446FE2"/>
    <w:rsid w:val="00447F7F"/>
    <w:rsid w:val="00451553"/>
    <w:rsid w:val="00457338"/>
    <w:rsid w:val="004903FA"/>
    <w:rsid w:val="00492892"/>
    <w:rsid w:val="0049344A"/>
    <w:rsid w:val="004936B2"/>
    <w:rsid w:val="0049515A"/>
    <w:rsid w:val="00495ED9"/>
    <w:rsid w:val="004A59FC"/>
    <w:rsid w:val="004C083A"/>
    <w:rsid w:val="004C4175"/>
    <w:rsid w:val="004D0476"/>
    <w:rsid w:val="004D372D"/>
    <w:rsid w:val="004D6767"/>
    <w:rsid w:val="004D7221"/>
    <w:rsid w:val="004E3902"/>
    <w:rsid w:val="004E3BB7"/>
    <w:rsid w:val="004E41B5"/>
    <w:rsid w:val="004E4CF4"/>
    <w:rsid w:val="004E5573"/>
    <w:rsid w:val="004F4E61"/>
    <w:rsid w:val="00503389"/>
    <w:rsid w:val="00510668"/>
    <w:rsid w:val="005126B8"/>
    <w:rsid w:val="00516AA3"/>
    <w:rsid w:val="0052463E"/>
    <w:rsid w:val="00534A57"/>
    <w:rsid w:val="005504EE"/>
    <w:rsid w:val="00551EE4"/>
    <w:rsid w:val="005522A8"/>
    <w:rsid w:val="00556E0E"/>
    <w:rsid w:val="00557037"/>
    <w:rsid w:val="005614AF"/>
    <w:rsid w:val="00570A43"/>
    <w:rsid w:val="00577F77"/>
    <w:rsid w:val="005804AB"/>
    <w:rsid w:val="0058065B"/>
    <w:rsid w:val="005A5645"/>
    <w:rsid w:val="005B28DE"/>
    <w:rsid w:val="005B7CDF"/>
    <w:rsid w:val="005C435E"/>
    <w:rsid w:val="005C4976"/>
    <w:rsid w:val="005D0F9B"/>
    <w:rsid w:val="005D4B9C"/>
    <w:rsid w:val="005D771D"/>
    <w:rsid w:val="005E197D"/>
    <w:rsid w:val="005F028D"/>
    <w:rsid w:val="005F5B30"/>
    <w:rsid w:val="006042FE"/>
    <w:rsid w:val="006054CF"/>
    <w:rsid w:val="006139B3"/>
    <w:rsid w:val="00616E80"/>
    <w:rsid w:val="00620722"/>
    <w:rsid w:val="00623B8A"/>
    <w:rsid w:val="006279C5"/>
    <w:rsid w:val="0063530D"/>
    <w:rsid w:val="0063681E"/>
    <w:rsid w:val="00637F05"/>
    <w:rsid w:val="006423A1"/>
    <w:rsid w:val="006507CD"/>
    <w:rsid w:val="00653048"/>
    <w:rsid w:val="00661F85"/>
    <w:rsid w:val="006621EB"/>
    <w:rsid w:val="00687BFA"/>
    <w:rsid w:val="006926A6"/>
    <w:rsid w:val="00695CB4"/>
    <w:rsid w:val="006A3C66"/>
    <w:rsid w:val="006A5FFA"/>
    <w:rsid w:val="006A7202"/>
    <w:rsid w:val="006B008C"/>
    <w:rsid w:val="006B151E"/>
    <w:rsid w:val="006C68C2"/>
    <w:rsid w:val="006D5DC9"/>
    <w:rsid w:val="006D6629"/>
    <w:rsid w:val="006E561D"/>
    <w:rsid w:val="006E5C93"/>
    <w:rsid w:val="006F4506"/>
    <w:rsid w:val="00702B0B"/>
    <w:rsid w:val="00715249"/>
    <w:rsid w:val="00725FC2"/>
    <w:rsid w:val="00737E90"/>
    <w:rsid w:val="00737F2A"/>
    <w:rsid w:val="007424F1"/>
    <w:rsid w:val="00744AFC"/>
    <w:rsid w:val="00754B93"/>
    <w:rsid w:val="00755186"/>
    <w:rsid w:val="00757D84"/>
    <w:rsid w:val="0076026F"/>
    <w:rsid w:val="007607F6"/>
    <w:rsid w:val="00761610"/>
    <w:rsid w:val="0076602E"/>
    <w:rsid w:val="00776FE9"/>
    <w:rsid w:val="00783A6D"/>
    <w:rsid w:val="007938E7"/>
    <w:rsid w:val="007A106B"/>
    <w:rsid w:val="007A7B09"/>
    <w:rsid w:val="007B7B67"/>
    <w:rsid w:val="007C2347"/>
    <w:rsid w:val="007D0068"/>
    <w:rsid w:val="007D11E5"/>
    <w:rsid w:val="007D5299"/>
    <w:rsid w:val="007D67DC"/>
    <w:rsid w:val="007D6831"/>
    <w:rsid w:val="007E0457"/>
    <w:rsid w:val="007E0687"/>
    <w:rsid w:val="007E3CF8"/>
    <w:rsid w:val="007E447D"/>
    <w:rsid w:val="007E522B"/>
    <w:rsid w:val="007E54C3"/>
    <w:rsid w:val="007E5F70"/>
    <w:rsid w:val="007F2B52"/>
    <w:rsid w:val="00803450"/>
    <w:rsid w:val="00823321"/>
    <w:rsid w:val="00823935"/>
    <w:rsid w:val="008358FA"/>
    <w:rsid w:val="00836CB1"/>
    <w:rsid w:val="00862E54"/>
    <w:rsid w:val="00874C6D"/>
    <w:rsid w:val="0088632E"/>
    <w:rsid w:val="008868EC"/>
    <w:rsid w:val="00890FF2"/>
    <w:rsid w:val="008956A2"/>
    <w:rsid w:val="008A6729"/>
    <w:rsid w:val="008B0D5E"/>
    <w:rsid w:val="008B47E5"/>
    <w:rsid w:val="008C19DC"/>
    <w:rsid w:val="008E6616"/>
    <w:rsid w:val="008E701F"/>
    <w:rsid w:val="008F2B1F"/>
    <w:rsid w:val="008F57DB"/>
    <w:rsid w:val="008F62EF"/>
    <w:rsid w:val="008F7478"/>
    <w:rsid w:val="009069FD"/>
    <w:rsid w:val="0091789E"/>
    <w:rsid w:val="00917A9E"/>
    <w:rsid w:val="00920D36"/>
    <w:rsid w:val="00923683"/>
    <w:rsid w:val="00945046"/>
    <w:rsid w:val="00950D7E"/>
    <w:rsid w:val="00951F77"/>
    <w:rsid w:val="00954C7D"/>
    <w:rsid w:val="009602AA"/>
    <w:rsid w:val="00961D8B"/>
    <w:rsid w:val="009642BE"/>
    <w:rsid w:val="00964713"/>
    <w:rsid w:val="00965B9B"/>
    <w:rsid w:val="00971063"/>
    <w:rsid w:val="00972952"/>
    <w:rsid w:val="00975E59"/>
    <w:rsid w:val="00983A24"/>
    <w:rsid w:val="00984700"/>
    <w:rsid w:val="00986F5D"/>
    <w:rsid w:val="00990454"/>
    <w:rsid w:val="00994CE8"/>
    <w:rsid w:val="009A3426"/>
    <w:rsid w:val="009A3D9F"/>
    <w:rsid w:val="009A440B"/>
    <w:rsid w:val="009B0B9A"/>
    <w:rsid w:val="009B127B"/>
    <w:rsid w:val="009B150B"/>
    <w:rsid w:val="009B35D6"/>
    <w:rsid w:val="009B3FD2"/>
    <w:rsid w:val="009B7A19"/>
    <w:rsid w:val="009C5835"/>
    <w:rsid w:val="009D02CF"/>
    <w:rsid w:val="009D0A4E"/>
    <w:rsid w:val="009D42BD"/>
    <w:rsid w:val="009D737B"/>
    <w:rsid w:val="009F33FB"/>
    <w:rsid w:val="00A137F9"/>
    <w:rsid w:val="00A22582"/>
    <w:rsid w:val="00A33298"/>
    <w:rsid w:val="00A3728C"/>
    <w:rsid w:val="00A42B0C"/>
    <w:rsid w:val="00A447A0"/>
    <w:rsid w:val="00A5479F"/>
    <w:rsid w:val="00A55B99"/>
    <w:rsid w:val="00A57DEA"/>
    <w:rsid w:val="00A7511B"/>
    <w:rsid w:val="00A75337"/>
    <w:rsid w:val="00A87135"/>
    <w:rsid w:val="00A87AD0"/>
    <w:rsid w:val="00A947CE"/>
    <w:rsid w:val="00AA223E"/>
    <w:rsid w:val="00AA4111"/>
    <w:rsid w:val="00AA621D"/>
    <w:rsid w:val="00AC0374"/>
    <w:rsid w:val="00AD00B4"/>
    <w:rsid w:val="00AD3C8D"/>
    <w:rsid w:val="00AD44D1"/>
    <w:rsid w:val="00AD479A"/>
    <w:rsid w:val="00AF127B"/>
    <w:rsid w:val="00AF7897"/>
    <w:rsid w:val="00B0204F"/>
    <w:rsid w:val="00B074DA"/>
    <w:rsid w:val="00B12EDB"/>
    <w:rsid w:val="00B14623"/>
    <w:rsid w:val="00B15F84"/>
    <w:rsid w:val="00B17C7C"/>
    <w:rsid w:val="00B26C39"/>
    <w:rsid w:val="00B3370D"/>
    <w:rsid w:val="00B34B68"/>
    <w:rsid w:val="00B35237"/>
    <w:rsid w:val="00B35C75"/>
    <w:rsid w:val="00B5074F"/>
    <w:rsid w:val="00B52F66"/>
    <w:rsid w:val="00B56940"/>
    <w:rsid w:val="00B61E60"/>
    <w:rsid w:val="00B64DDB"/>
    <w:rsid w:val="00B73BF2"/>
    <w:rsid w:val="00B80898"/>
    <w:rsid w:val="00B85545"/>
    <w:rsid w:val="00B86629"/>
    <w:rsid w:val="00B9604A"/>
    <w:rsid w:val="00BA6913"/>
    <w:rsid w:val="00BC3AB7"/>
    <w:rsid w:val="00BC70FF"/>
    <w:rsid w:val="00BD4C44"/>
    <w:rsid w:val="00BE02F0"/>
    <w:rsid w:val="00BE5433"/>
    <w:rsid w:val="00BE61CB"/>
    <w:rsid w:val="00BF10F7"/>
    <w:rsid w:val="00C04A36"/>
    <w:rsid w:val="00C068B6"/>
    <w:rsid w:val="00C1637D"/>
    <w:rsid w:val="00C17056"/>
    <w:rsid w:val="00C24BEB"/>
    <w:rsid w:val="00C26C0E"/>
    <w:rsid w:val="00C32E6C"/>
    <w:rsid w:val="00C35A3D"/>
    <w:rsid w:val="00C4745B"/>
    <w:rsid w:val="00C53712"/>
    <w:rsid w:val="00C667EB"/>
    <w:rsid w:val="00C70932"/>
    <w:rsid w:val="00C75193"/>
    <w:rsid w:val="00C77EF8"/>
    <w:rsid w:val="00C97704"/>
    <w:rsid w:val="00CA3930"/>
    <w:rsid w:val="00CA7643"/>
    <w:rsid w:val="00CA7BC4"/>
    <w:rsid w:val="00CB0F0F"/>
    <w:rsid w:val="00CB37FE"/>
    <w:rsid w:val="00CB50A6"/>
    <w:rsid w:val="00CC382A"/>
    <w:rsid w:val="00CE5E07"/>
    <w:rsid w:val="00CE7CC1"/>
    <w:rsid w:val="00CF0C15"/>
    <w:rsid w:val="00D01FE1"/>
    <w:rsid w:val="00D0473E"/>
    <w:rsid w:val="00D04EA4"/>
    <w:rsid w:val="00D0771E"/>
    <w:rsid w:val="00D11AD6"/>
    <w:rsid w:val="00D1335B"/>
    <w:rsid w:val="00D248AD"/>
    <w:rsid w:val="00D31476"/>
    <w:rsid w:val="00D322D6"/>
    <w:rsid w:val="00D352BF"/>
    <w:rsid w:val="00D40584"/>
    <w:rsid w:val="00D47030"/>
    <w:rsid w:val="00D51A82"/>
    <w:rsid w:val="00D52F0B"/>
    <w:rsid w:val="00D54D04"/>
    <w:rsid w:val="00D6014C"/>
    <w:rsid w:val="00D66CB2"/>
    <w:rsid w:val="00D75397"/>
    <w:rsid w:val="00D753F4"/>
    <w:rsid w:val="00D81136"/>
    <w:rsid w:val="00D81C10"/>
    <w:rsid w:val="00D81E8A"/>
    <w:rsid w:val="00DA389A"/>
    <w:rsid w:val="00DA50A2"/>
    <w:rsid w:val="00DC7E1D"/>
    <w:rsid w:val="00DD715E"/>
    <w:rsid w:val="00DE283A"/>
    <w:rsid w:val="00DE2BE2"/>
    <w:rsid w:val="00DE43D5"/>
    <w:rsid w:val="00DE4AFA"/>
    <w:rsid w:val="00DE768C"/>
    <w:rsid w:val="00DF6194"/>
    <w:rsid w:val="00E006A1"/>
    <w:rsid w:val="00E01B96"/>
    <w:rsid w:val="00E062A9"/>
    <w:rsid w:val="00E07464"/>
    <w:rsid w:val="00E100F7"/>
    <w:rsid w:val="00E34067"/>
    <w:rsid w:val="00E43959"/>
    <w:rsid w:val="00E53127"/>
    <w:rsid w:val="00E53BB4"/>
    <w:rsid w:val="00E551D0"/>
    <w:rsid w:val="00E56310"/>
    <w:rsid w:val="00E62EFA"/>
    <w:rsid w:val="00E64FA8"/>
    <w:rsid w:val="00E67570"/>
    <w:rsid w:val="00E77001"/>
    <w:rsid w:val="00E87DE2"/>
    <w:rsid w:val="00E930C2"/>
    <w:rsid w:val="00EA74D9"/>
    <w:rsid w:val="00EC7FFD"/>
    <w:rsid w:val="00EE17E2"/>
    <w:rsid w:val="00EE3AFE"/>
    <w:rsid w:val="00EE4D9C"/>
    <w:rsid w:val="00EE6133"/>
    <w:rsid w:val="00EF5A34"/>
    <w:rsid w:val="00EF7B83"/>
    <w:rsid w:val="00F02DA4"/>
    <w:rsid w:val="00F0560E"/>
    <w:rsid w:val="00F06067"/>
    <w:rsid w:val="00F30165"/>
    <w:rsid w:val="00F35AF7"/>
    <w:rsid w:val="00F46F58"/>
    <w:rsid w:val="00F5141D"/>
    <w:rsid w:val="00F53768"/>
    <w:rsid w:val="00F5711E"/>
    <w:rsid w:val="00F66155"/>
    <w:rsid w:val="00F66C79"/>
    <w:rsid w:val="00F71CA8"/>
    <w:rsid w:val="00F71DB8"/>
    <w:rsid w:val="00F767CE"/>
    <w:rsid w:val="00F82794"/>
    <w:rsid w:val="00F968AC"/>
    <w:rsid w:val="00FA0FCE"/>
    <w:rsid w:val="00FA384D"/>
    <w:rsid w:val="00FB1AF4"/>
    <w:rsid w:val="00FB34BD"/>
    <w:rsid w:val="00FB381C"/>
    <w:rsid w:val="00FC34E1"/>
    <w:rsid w:val="00FC381E"/>
    <w:rsid w:val="00FC4F24"/>
    <w:rsid w:val="00FD2C5B"/>
    <w:rsid w:val="00FD4710"/>
    <w:rsid w:val="00FD4A7E"/>
    <w:rsid w:val="00FD604E"/>
    <w:rsid w:val="00FD76A8"/>
    <w:rsid w:val="00FE523D"/>
    <w:rsid w:val="00FE78C5"/>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AF042"/>
  <w15:chartTrackingRefBased/>
  <w15:docId w15:val="{9C27A3FB-2172-4A80-AB51-C8FAD989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BE2"/>
    <w:pPr>
      <w:spacing w:line="360" w:lineRule="auto"/>
      <w:jc w:val="both"/>
    </w:pPr>
    <w:rPr>
      <w:rFonts w:ascii="Times New Roman" w:hAnsi="Times New Roman"/>
      <w:sz w:val="26"/>
    </w:rPr>
  </w:style>
  <w:style w:type="paragraph" w:styleId="Heading1">
    <w:name w:val="heading 1"/>
    <w:basedOn w:val="Normal"/>
    <w:next w:val="Normal"/>
    <w:link w:val="Heading1Char"/>
    <w:uiPriority w:val="9"/>
    <w:qFormat/>
    <w:rsid w:val="00874C6D"/>
    <w:pPr>
      <w:keepNext/>
      <w:keepLines/>
      <w:spacing w:before="360" w:after="80"/>
      <w:jc w:val="cente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A7511B"/>
    <w:pPr>
      <w:keepNext/>
      <w:keepLines/>
      <w:spacing w:before="160" w:after="80" w:line="240" w:lineRule="auto"/>
      <w:outlineLvl w:val="1"/>
    </w:pPr>
    <w:rPr>
      <w:rFonts w:eastAsiaTheme="majorEastAsia" w:cstheme="majorBidi"/>
      <w:b/>
      <w:color w:val="0D0D0D" w:themeColor="text1" w:themeTint="F2"/>
      <w:szCs w:val="32"/>
    </w:rPr>
  </w:style>
  <w:style w:type="paragraph" w:styleId="Heading3">
    <w:name w:val="heading 3"/>
    <w:basedOn w:val="Normal"/>
    <w:next w:val="Normal"/>
    <w:link w:val="Heading3Char"/>
    <w:uiPriority w:val="9"/>
    <w:unhideWhenUsed/>
    <w:qFormat/>
    <w:rsid w:val="00DE2BE2"/>
    <w:pPr>
      <w:keepNext/>
      <w:keepLines/>
      <w:spacing w:before="160" w:after="80"/>
      <w:outlineLvl w:val="2"/>
    </w:pPr>
    <w:rPr>
      <w:rFonts w:eastAsiaTheme="majorEastAsia" w:cstheme="majorBidi"/>
      <w:b/>
      <w:i/>
      <w:color w:val="0D0D0D" w:themeColor="text1" w:themeTint="F2"/>
      <w:szCs w:val="28"/>
    </w:rPr>
  </w:style>
  <w:style w:type="paragraph" w:styleId="Heading4">
    <w:name w:val="heading 4"/>
    <w:basedOn w:val="Normal"/>
    <w:next w:val="Normal"/>
    <w:link w:val="Heading4Char"/>
    <w:uiPriority w:val="9"/>
    <w:unhideWhenUsed/>
    <w:qFormat/>
    <w:rsid w:val="00DE2BE2"/>
    <w:pPr>
      <w:keepNext/>
      <w:keepLines/>
      <w:spacing w:before="80" w:after="40"/>
      <w:outlineLvl w:val="3"/>
    </w:pPr>
    <w:rPr>
      <w:rFonts w:eastAsiaTheme="majorEastAsia" w:cstheme="majorBidi"/>
      <w:i/>
      <w:iCs/>
      <w:color w:val="0D0D0D" w:themeColor="text1" w:themeTint="F2"/>
    </w:rPr>
  </w:style>
  <w:style w:type="paragraph" w:styleId="Heading5">
    <w:name w:val="heading 5"/>
    <w:basedOn w:val="Normal"/>
    <w:next w:val="Normal"/>
    <w:link w:val="Heading5Char"/>
    <w:uiPriority w:val="9"/>
    <w:semiHidden/>
    <w:unhideWhenUsed/>
    <w:qFormat/>
    <w:rsid w:val="00DE2B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B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B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B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B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C6D"/>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rsid w:val="00A7511B"/>
    <w:rPr>
      <w:rFonts w:ascii="Times New Roman" w:eastAsiaTheme="majorEastAsia" w:hAnsi="Times New Roman" w:cstheme="majorBidi"/>
      <w:b/>
      <w:color w:val="0D0D0D" w:themeColor="text1" w:themeTint="F2"/>
      <w:sz w:val="26"/>
      <w:szCs w:val="32"/>
    </w:rPr>
  </w:style>
  <w:style w:type="character" w:customStyle="1" w:styleId="Heading3Char">
    <w:name w:val="Heading 3 Char"/>
    <w:basedOn w:val="DefaultParagraphFont"/>
    <w:link w:val="Heading3"/>
    <w:uiPriority w:val="9"/>
    <w:rsid w:val="00DE2BE2"/>
    <w:rPr>
      <w:rFonts w:ascii="Times New Roman" w:eastAsiaTheme="majorEastAsia" w:hAnsi="Times New Roman" w:cstheme="majorBidi"/>
      <w:b/>
      <w:i/>
      <w:color w:val="0D0D0D" w:themeColor="text1" w:themeTint="F2"/>
      <w:sz w:val="26"/>
      <w:szCs w:val="28"/>
    </w:rPr>
  </w:style>
  <w:style w:type="character" w:customStyle="1" w:styleId="Heading4Char">
    <w:name w:val="Heading 4 Char"/>
    <w:basedOn w:val="DefaultParagraphFont"/>
    <w:link w:val="Heading4"/>
    <w:uiPriority w:val="9"/>
    <w:rsid w:val="00DE2BE2"/>
    <w:rPr>
      <w:rFonts w:ascii="Times New Roman" w:eastAsiaTheme="majorEastAsia" w:hAnsi="Times New Roman" w:cstheme="majorBidi"/>
      <w:i/>
      <w:iCs/>
      <w:color w:val="0D0D0D" w:themeColor="text1" w:themeTint="F2"/>
      <w:sz w:val="26"/>
    </w:rPr>
  </w:style>
  <w:style w:type="character" w:customStyle="1" w:styleId="Heading5Char">
    <w:name w:val="Heading 5 Char"/>
    <w:basedOn w:val="DefaultParagraphFont"/>
    <w:link w:val="Heading5"/>
    <w:uiPriority w:val="9"/>
    <w:semiHidden/>
    <w:rsid w:val="00DE2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BE2"/>
    <w:rPr>
      <w:rFonts w:eastAsiaTheme="majorEastAsia" w:cstheme="majorBidi"/>
      <w:color w:val="272727" w:themeColor="text1" w:themeTint="D8"/>
    </w:rPr>
  </w:style>
  <w:style w:type="paragraph" w:styleId="Title">
    <w:name w:val="Title"/>
    <w:basedOn w:val="Normal"/>
    <w:next w:val="Normal"/>
    <w:link w:val="TitleChar"/>
    <w:uiPriority w:val="10"/>
    <w:qFormat/>
    <w:rsid w:val="00DE2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B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BE2"/>
    <w:pPr>
      <w:spacing w:before="160"/>
      <w:jc w:val="center"/>
    </w:pPr>
    <w:rPr>
      <w:i/>
      <w:iCs/>
      <w:color w:val="404040" w:themeColor="text1" w:themeTint="BF"/>
    </w:rPr>
  </w:style>
  <w:style w:type="character" w:customStyle="1" w:styleId="QuoteChar">
    <w:name w:val="Quote Char"/>
    <w:basedOn w:val="DefaultParagraphFont"/>
    <w:link w:val="Quote"/>
    <w:uiPriority w:val="29"/>
    <w:rsid w:val="00DE2BE2"/>
    <w:rPr>
      <w:i/>
      <w:iCs/>
      <w:color w:val="404040" w:themeColor="text1" w:themeTint="BF"/>
    </w:rPr>
  </w:style>
  <w:style w:type="paragraph" w:styleId="ListParagraph">
    <w:name w:val="List Paragraph"/>
    <w:basedOn w:val="Normal"/>
    <w:uiPriority w:val="34"/>
    <w:qFormat/>
    <w:rsid w:val="00DE2BE2"/>
    <w:pPr>
      <w:ind w:left="720"/>
      <w:contextualSpacing/>
    </w:pPr>
  </w:style>
  <w:style w:type="character" w:styleId="IntenseEmphasis">
    <w:name w:val="Intense Emphasis"/>
    <w:basedOn w:val="DefaultParagraphFont"/>
    <w:uiPriority w:val="21"/>
    <w:qFormat/>
    <w:rsid w:val="00DE2BE2"/>
    <w:rPr>
      <w:i/>
      <w:iCs/>
      <w:color w:val="0F4761" w:themeColor="accent1" w:themeShade="BF"/>
    </w:rPr>
  </w:style>
  <w:style w:type="paragraph" w:styleId="IntenseQuote">
    <w:name w:val="Intense Quote"/>
    <w:basedOn w:val="Normal"/>
    <w:next w:val="Normal"/>
    <w:link w:val="IntenseQuoteChar"/>
    <w:uiPriority w:val="30"/>
    <w:qFormat/>
    <w:rsid w:val="00DE2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BE2"/>
    <w:rPr>
      <w:i/>
      <w:iCs/>
      <w:color w:val="0F4761" w:themeColor="accent1" w:themeShade="BF"/>
    </w:rPr>
  </w:style>
  <w:style w:type="character" w:styleId="IntenseReference">
    <w:name w:val="Intense Reference"/>
    <w:basedOn w:val="DefaultParagraphFont"/>
    <w:uiPriority w:val="32"/>
    <w:qFormat/>
    <w:rsid w:val="00DE2BE2"/>
    <w:rPr>
      <w:b/>
      <w:bCs/>
      <w:smallCaps/>
      <w:color w:val="0F4761" w:themeColor="accent1" w:themeShade="BF"/>
      <w:spacing w:val="5"/>
    </w:rPr>
  </w:style>
  <w:style w:type="character" w:styleId="Hyperlink">
    <w:name w:val="Hyperlink"/>
    <w:basedOn w:val="DefaultParagraphFont"/>
    <w:uiPriority w:val="99"/>
    <w:unhideWhenUsed/>
    <w:rsid w:val="00101C70"/>
    <w:rPr>
      <w:color w:val="467886" w:themeColor="hyperlink"/>
      <w:u w:val="single"/>
    </w:rPr>
  </w:style>
  <w:style w:type="character" w:customStyle="1" w:styleId="UnresolvedMention1">
    <w:name w:val="Unresolved Mention1"/>
    <w:basedOn w:val="DefaultParagraphFont"/>
    <w:uiPriority w:val="99"/>
    <w:semiHidden/>
    <w:unhideWhenUsed/>
    <w:rsid w:val="00101C70"/>
    <w:rPr>
      <w:color w:val="605E5C"/>
      <w:shd w:val="clear" w:color="auto" w:fill="E1DFDD"/>
    </w:rPr>
  </w:style>
  <w:style w:type="paragraph" w:styleId="Bibliography">
    <w:name w:val="Bibliography"/>
    <w:basedOn w:val="Normal"/>
    <w:next w:val="Normal"/>
    <w:uiPriority w:val="37"/>
    <w:unhideWhenUsed/>
    <w:rsid w:val="007E0687"/>
    <w:pPr>
      <w:spacing w:after="0" w:line="240" w:lineRule="auto"/>
      <w:ind w:left="720" w:hanging="720"/>
    </w:pPr>
  </w:style>
  <w:style w:type="character" w:styleId="Emphasis">
    <w:name w:val="Emphasis"/>
    <w:basedOn w:val="DefaultParagraphFont"/>
    <w:uiPriority w:val="20"/>
    <w:qFormat/>
    <w:rsid w:val="009B7A19"/>
    <w:rPr>
      <w:i/>
      <w:iCs/>
    </w:rPr>
  </w:style>
  <w:style w:type="paragraph" w:styleId="NormalWeb">
    <w:name w:val="Normal (Web)"/>
    <w:basedOn w:val="Normal"/>
    <w:uiPriority w:val="99"/>
    <w:unhideWhenUsed/>
    <w:rsid w:val="00DE43D5"/>
    <w:pPr>
      <w:spacing w:before="100" w:beforeAutospacing="1" w:after="100" w:afterAutospacing="1" w:line="240" w:lineRule="auto"/>
      <w:jc w:val="left"/>
    </w:pPr>
    <w:rPr>
      <w:rFonts w:eastAsia="Times New Roman" w:cs="Times New Roman"/>
      <w:kern w:val="0"/>
      <w:sz w:val="24"/>
      <w:lang w:val="en-US" w:eastAsia="en-US"/>
      <w14:ligatures w14:val="none"/>
    </w:rPr>
  </w:style>
  <w:style w:type="paragraph" w:styleId="Header">
    <w:name w:val="header"/>
    <w:basedOn w:val="Normal"/>
    <w:link w:val="HeaderChar"/>
    <w:uiPriority w:val="99"/>
    <w:unhideWhenUsed/>
    <w:rsid w:val="00D51A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A82"/>
    <w:rPr>
      <w:rFonts w:ascii="Times New Roman" w:hAnsi="Times New Roman"/>
      <w:sz w:val="26"/>
    </w:rPr>
  </w:style>
  <w:style w:type="paragraph" w:styleId="Footer">
    <w:name w:val="footer"/>
    <w:basedOn w:val="Normal"/>
    <w:link w:val="FooterChar"/>
    <w:uiPriority w:val="99"/>
    <w:unhideWhenUsed/>
    <w:rsid w:val="00D51A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A82"/>
    <w:rPr>
      <w:rFonts w:ascii="Times New Roman" w:hAnsi="Times New Roman"/>
      <w:sz w:val="26"/>
    </w:rPr>
  </w:style>
  <w:style w:type="character" w:styleId="UnresolvedMention">
    <w:name w:val="Unresolved Mention"/>
    <w:basedOn w:val="DefaultParagraphFont"/>
    <w:uiPriority w:val="99"/>
    <w:semiHidden/>
    <w:unhideWhenUsed/>
    <w:rsid w:val="00AD00B4"/>
    <w:rPr>
      <w:color w:val="605E5C"/>
      <w:shd w:val="clear" w:color="auto" w:fill="E1DFDD"/>
    </w:rPr>
  </w:style>
  <w:style w:type="table" w:styleId="TableGrid">
    <w:name w:val="Table Grid"/>
    <w:basedOn w:val="TableNormal"/>
    <w:uiPriority w:val="39"/>
    <w:rsid w:val="00EE3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9348">
      <w:bodyDiv w:val="1"/>
      <w:marLeft w:val="0"/>
      <w:marRight w:val="0"/>
      <w:marTop w:val="0"/>
      <w:marBottom w:val="0"/>
      <w:divBdr>
        <w:top w:val="none" w:sz="0" w:space="0" w:color="auto"/>
        <w:left w:val="none" w:sz="0" w:space="0" w:color="auto"/>
        <w:bottom w:val="none" w:sz="0" w:space="0" w:color="auto"/>
        <w:right w:val="none" w:sz="0" w:space="0" w:color="auto"/>
      </w:divBdr>
    </w:div>
    <w:div w:id="28460712">
      <w:bodyDiv w:val="1"/>
      <w:marLeft w:val="0"/>
      <w:marRight w:val="0"/>
      <w:marTop w:val="0"/>
      <w:marBottom w:val="0"/>
      <w:divBdr>
        <w:top w:val="none" w:sz="0" w:space="0" w:color="auto"/>
        <w:left w:val="none" w:sz="0" w:space="0" w:color="auto"/>
        <w:bottom w:val="none" w:sz="0" w:space="0" w:color="auto"/>
        <w:right w:val="none" w:sz="0" w:space="0" w:color="auto"/>
      </w:divBdr>
    </w:div>
    <w:div w:id="30033259">
      <w:bodyDiv w:val="1"/>
      <w:marLeft w:val="0"/>
      <w:marRight w:val="0"/>
      <w:marTop w:val="0"/>
      <w:marBottom w:val="0"/>
      <w:divBdr>
        <w:top w:val="none" w:sz="0" w:space="0" w:color="auto"/>
        <w:left w:val="none" w:sz="0" w:space="0" w:color="auto"/>
        <w:bottom w:val="none" w:sz="0" w:space="0" w:color="auto"/>
        <w:right w:val="none" w:sz="0" w:space="0" w:color="auto"/>
      </w:divBdr>
    </w:div>
    <w:div w:id="58408851">
      <w:bodyDiv w:val="1"/>
      <w:marLeft w:val="0"/>
      <w:marRight w:val="0"/>
      <w:marTop w:val="0"/>
      <w:marBottom w:val="0"/>
      <w:divBdr>
        <w:top w:val="none" w:sz="0" w:space="0" w:color="auto"/>
        <w:left w:val="none" w:sz="0" w:space="0" w:color="auto"/>
        <w:bottom w:val="none" w:sz="0" w:space="0" w:color="auto"/>
        <w:right w:val="none" w:sz="0" w:space="0" w:color="auto"/>
      </w:divBdr>
    </w:div>
    <w:div w:id="86120305">
      <w:bodyDiv w:val="1"/>
      <w:marLeft w:val="0"/>
      <w:marRight w:val="0"/>
      <w:marTop w:val="0"/>
      <w:marBottom w:val="0"/>
      <w:divBdr>
        <w:top w:val="none" w:sz="0" w:space="0" w:color="auto"/>
        <w:left w:val="none" w:sz="0" w:space="0" w:color="auto"/>
        <w:bottom w:val="none" w:sz="0" w:space="0" w:color="auto"/>
        <w:right w:val="none" w:sz="0" w:space="0" w:color="auto"/>
      </w:divBdr>
    </w:div>
    <w:div w:id="107627530">
      <w:bodyDiv w:val="1"/>
      <w:marLeft w:val="0"/>
      <w:marRight w:val="0"/>
      <w:marTop w:val="0"/>
      <w:marBottom w:val="0"/>
      <w:divBdr>
        <w:top w:val="none" w:sz="0" w:space="0" w:color="auto"/>
        <w:left w:val="none" w:sz="0" w:space="0" w:color="auto"/>
        <w:bottom w:val="none" w:sz="0" w:space="0" w:color="auto"/>
        <w:right w:val="none" w:sz="0" w:space="0" w:color="auto"/>
      </w:divBdr>
    </w:div>
    <w:div w:id="173224080">
      <w:bodyDiv w:val="1"/>
      <w:marLeft w:val="0"/>
      <w:marRight w:val="0"/>
      <w:marTop w:val="0"/>
      <w:marBottom w:val="0"/>
      <w:divBdr>
        <w:top w:val="none" w:sz="0" w:space="0" w:color="auto"/>
        <w:left w:val="none" w:sz="0" w:space="0" w:color="auto"/>
        <w:bottom w:val="none" w:sz="0" w:space="0" w:color="auto"/>
        <w:right w:val="none" w:sz="0" w:space="0" w:color="auto"/>
      </w:divBdr>
    </w:div>
    <w:div w:id="190726173">
      <w:bodyDiv w:val="1"/>
      <w:marLeft w:val="0"/>
      <w:marRight w:val="0"/>
      <w:marTop w:val="0"/>
      <w:marBottom w:val="0"/>
      <w:divBdr>
        <w:top w:val="none" w:sz="0" w:space="0" w:color="auto"/>
        <w:left w:val="none" w:sz="0" w:space="0" w:color="auto"/>
        <w:bottom w:val="none" w:sz="0" w:space="0" w:color="auto"/>
        <w:right w:val="none" w:sz="0" w:space="0" w:color="auto"/>
      </w:divBdr>
    </w:div>
    <w:div w:id="197937005">
      <w:bodyDiv w:val="1"/>
      <w:marLeft w:val="0"/>
      <w:marRight w:val="0"/>
      <w:marTop w:val="0"/>
      <w:marBottom w:val="0"/>
      <w:divBdr>
        <w:top w:val="none" w:sz="0" w:space="0" w:color="auto"/>
        <w:left w:val="none" w:sz="0" w:space="0" w:color="auto"/>
        <w:bottom w:val="none" w:sz="0" w:space="0" w:color="auto"/>
        <w:right w:val="none" w:sz="0" w:space="0" w:color="auto"/>
      </w:divBdr>
    </w:div>
    <w:div w:id="226382475">
      <w:bodyDiv w:val="1"/>
      <w:marLeft w:val="0"/>
      <w:marRight w:val="0"/>
      <w:marTop w:val="0"/>
      <w:marBottom w:val="0"/>
      <w:divBdr>
        <w:top w:val="none" w:sz="0" w:space="0" w:color="auto"/>
        <w:left w:val="none" w:sz="0" w:space="0" w:color="auto"/>
        <w:bottom w:val="none" w:sz="0" w:space="0" w:color="auto"/>
        <w:right w:val="none" w:sz="0" w:space="0" w:color="auto"/>
      </w:divBdr>
    </w:div>
    <w:div w:id="226846407">
      <w:bodyDiv w:val="1"/>
      <w:marLeft w:val="0"/>
      <w:marRight w:val="0"/>
      <w:marTop w:val="0"/>
      <w:marBottom w:val="0"/>
      <w:divBdr>
        <w:top w:val="none" w:sz="0" w:space="0" w:color="auto"/>
        <w:left w:val="none" w:sz="0" w:space="0" w:color="auto"/>
        <w:bottom w:val="none" w:sz="0" w:space="0" w:color="auto"/>
        <w:right w:val="none" w:sz="0" w:space="0" w:color="auto"/>
      </w:divBdr>
    </w:div>
    <w:div w:id="243686869">
      <w:bodyDiv w:val="1"/>
      <w:marLeft w:val="0"/>
      <w:marRight w:val="0"/>
      <w:marTop w:val="0"/>
      <w:marBottom w:val="0"/>
      <w:divBdr>
        <w:top w:val="none" w:sz="0" w:space="0" w:color="auto"/>
        <w:left w:val="none" w:sz="0" w:space="0" w:color="auto"/>
        <w:bottom w:val="none" w:sz="0" w:space="0" w:color="auto"/>
        <w:right w:val="none" w:sz="0" w:space="0" w:color="auto"/>
      </w:divBdr>
    </w:div>
    <w:div w:id="255405729">
      <w:bodyDiv w:val="1"/>
      <w:marLeft w:val="0"/>
      <w:marRight w:val="0"/>
      <w:marTop w:val="0"/>
      <w:marBottom w:val="0"/>
      <w:divBdr>
        <w:top w:val="none" w:sz="0" w:space="0" w:color="auto"/>
        <w:left w:val="none" w:sz="0" w:space="0" w:color="auto"/>
        <w:bottom w:val="none" w:sz="0" w:space="0" w:color="auto"/>
        <w:right w:val="none" w:sz="0" w:space="0" w:color="auto"/>
      </w:divBdr>
    </w:div>
    <w:div w:id="256209038">
      <w:bodyDiv w:val="1"/>
      <w:marLeft w:val="0"/>
      <w:marRight w:val="0"/>
      <w:marTop w:val="0"/>
      <w:marBottom w:val="0"/>
      <w:divBdr>
        <w:top w:val="none" w:sz="0" w:space="0" w:color="auto"/>
        <w:left w:val="none" w:sz="0" w:space="0" w:color="auto"/>
        <w:bottom w:val="none" w:sz="0" w:space="0" w:color="auto"/>
        <w:right w:val="none" w:sz="0" w:space="0" w:color="auto"/>
      </w:divBdr>
    </w:div>
    <w:div w:id="270674653">
      <w:bodyDiv w:val="1"/>
      <w:marLeft w:val="0"/>
      <w:marRight w:val="0"/>
      <w:marTop w:val="0"/>
      <w:marBottom w:val="0"/>
      <w:divBdr>
        <w:top w:val="none" w:sz="0" w:space="0" w:color="auto"/>
        <w:left w:val="none" w:sz="0" w:space="0" w:color="auto"/>
        <w:bottom w:val="none" w:sz="0" w:space="0" w:color="auto"/>
        <w:right w:val="none" w:sz="0" w:space="0" w:color="auto"/>
      </w:divBdr>
    </w:div>
    <w:div w:id="270941050">
      <w:bodyDiv w:val="1"/>
      <w:marLeft w:val="0"/>
      <w:marRight w:val="0"/>
      <w:marTop w:val="0"/>
      <w:marBottom w:val="0"/>
      <w:divBdr>
        <w:top w:val="none" w:sz="0" w:space="0" w:color="auto"/>
        <w:left w:val="none" w:sz="0" w:space="0" w:color="auto"/>
        <w:bottom w:val="none" w:sz="0" w:space="0" w:color="auto"/>
        <w:right w:val="none" w:sz="0" w:space="0" w:color="auto"/>
      </w:divBdr>
    </w:div>
    <w:div w:id="281501678">
      <w:bodyDiv w:val="1"/>
      <w:marLeft w:val="0"/>
      <w:marRight w:val="0"/>
      <w:marTop w:val="0"/>
      <w:marBottom w:val="0"/>
      <w:divBdr>
        <w:top w:val="none" w:sz="0" w:space="0" w:color="auto"/>
        <w:left w:val="none" w:sz="0" w:space="0" w:color="auto"/>
        <w:bottom w:val="none" w:sz="0" w:space="0" w:color="auto"/>
        <w:right w:val="none" w:sz="0" w:space="0" w:color="auto"/>
      </w:divBdr>
    </w:div>
    <w:div w:id="298075434">
      <w:bodyDiv w:val="1"/>
      <w:marLeft w:val="0"/>
      <w:marRight w:val="0"/>
      <w:marTop w:val="0"/>
      <w:marBottom w:val="0"/>
      <w:divBdr>
        <w:top w:val="none" w:sz="0" w:space="0" w:color="auto"/>
        <w:left w:val="none" w:sz="0" w:space="0" w:color="auto"/>
        <w:bottom w:val="none" w:sz="0" w:space="0" w:color="auto"/>
        <w:right w:val="none" w:sz="0" w:space="0" w:color="auto"/>
      </w:divBdr>
    </w:div>
    <w:div w:id="323582669">
      <w:bodyDiv w:val="1"/>
      <w:marLeft w:val="0"/>
      <w:marRight w:val="0"/>
      <w:marTop w:val="0"/>
      <w:marBottom w:val="0"/>
      <w:divBdr>
        <w:top w:val="none" w:sz="0" w:space="0" w:color="auto"/>
        <w:left w:val="none" w:sz="0" w:space="0" w:color="auto"/>
        <w:bottom w:val="none" w:sz="0" w:space="0" w:color="auto"/>
        <w:right w:val="none" w:sz="0" w:space="0" w:color="auto"/>
      </w:divBdr>
    </w:div>
    <w:div w:id="323969041">
      <w:bodyDiv w:val="1"/>
      <w:marLeft w:val="0"/>
      <w:marRight w:val="0"/>
      <w:marTop w:val="0"/>
      <w:marBottom w:val="0"/>
      <w:divBdr>
        <w:top w:val="none" w:sz="0" w:space="0" w:color="auto"/>
        <w:left w:val="none" w:sz="0" w:space="0" w:color="auto"/>
        <w:bottom w:val="none" w:sz="0" w:space="0" w:color="auto"/>
        <w:right w:val="none" w:sz="0" w:space="0" w:color="auto"/>
      </w:divBdr>
    </w:div>
    <w:div w:id="351610645">
      <w:bodyDiv w:val="1"/>
      <w:marLeft w:val="0"/>
      <w:marRight w:val="0"/>
      <w:marTop w:val="0"/>
      <w:marBottom w:val="0"/>
      <w:divBdr>
        <w:top w:val="none" w:sz="0" w:space="0" w:color="auto"/>
        <w:left w:val="none" w:sz="0" w:space="0" w:color="auto"/>
        <w:bottom w:val="none" w:sz="0" w:space="0" w:color="auto"/>
        <w:right w:val="none" w:sz="0" w:space="0" w:color="auto"/>
      </w:divBdr>
    </w:div>
    <w:div w:id="383795665">
      <w:bodyDiv w:val="1"/>
      <w:marLeft w:val="0"/>
      <w:marRight w:val="0"/>
      <w:marTop w:val="0"/>
      <w:marBottom w:val="0"/>
      <w:divBdr>
        <w:top w:val="none" w:sz="0" w:space="0" w:color="auto"/>
        <w:left w:val="none" w:sz="0" w:space="0" w:color="auto"/>
        <w:bottom w:val="none" w:sz="0" w:space="0" w:color="auto"/>
        <w:right w:val="none" w:sz="0" w:space="0" w:color="auto"/>
      </w:divBdr>
    </w:div>
    <w:div w:id="407072181">
      <w:bodyDiv w:val="1"/>
      <w:marLeft w:val="0"/>
      <w:marRight w:val="0"/>
      <w:marTop w:val="0"/>
      <w:marBottom w:val="0"/>
      <w:divBdr>
        <w:top w:val="none" w:sz="0" w:space="0" w:color="auto"/>
        <w:left w:val="none" w:sz="0" w:space="0" w:color="auto"/>
        <w:bottom w:val="none" w:sz="0" w:space="0" w:color="auto"/>
        <w:right w:val="none" w:sz="0" w:space="0" w:color="auto"/>
      </w:divBdr>
    </w:div>
    <w:div w:id="409616586">
      <w:bodyDiv w:val="1"/>
      <w:marLeft w:val="0"/>
      <w:marRight w:val="0"/>
      <w:marTop w:val="0"/>
      <w:marBottom w:val="0"/>
      <w:divBdr>
        <w:top w:val="none" w:sz="0" w:space="0" w:color="auto"/>
        <w:left w:val="none" w:sz="0" w:space="0" w:color="auto"/>
        <w:bottom w:val="none" w:sz="0" w:space="0" w:color="auto"/>
        <w:right w:val="none" w:sz="0" w:space="0" w:color="auto"/>
      </w:divBdr>
    </w:div>
    <w:div w:id="418671519">
      <w:bodyDiv w:val="1"/>
      <w:marLeft w:val="0"/>
      <w:marRight w:val="0"/>
      <w:marTop w:val="0"/>
      <w:marBottom w:val="0"/>
      <w:divBdr>
        <w:top w:val="none" w:sz="0" w:space="0" w:color="auto"/>
        <w:left w:val="none" w:sz="0" w:space="0" w:color="auto"/>
        <w:bottom w:val="none" w:sz="0" w:space="0" w:color="auto"/>
        <w:right w:val="none" w:sz="0" w:space="0" w:color="auto"/>
      </w:divBdr>
    </w:div>
    <w:div w:id="442892631">
      <w:bodyDiv w:val="1"/>
      <w:marLeft w:val="0"/>
      <w:marRight w:val="0"/>
      <w:marTop w:val="0"/>
      <w:marBottom w:val="0"/>
      <w:divBdr>
        <w:top w:val="none" w:sz="0" w:space="0" w:color="auto"/>
        <w:left w:val="none" w:sz="0" w:space="0" w:color="auto"/>
        <w:bottom w:val="none" w:sz="0" w:space="0" w:color="auto"/>
        <w:right w:val="none" w:sz="0" w:space="0" w:color="auto"/>
      </w:divBdr>
    </w:div>
    <w:div w:id="482743127">
      <w:bodyDiv w:val="1"/>
      <w:marLeft w:val="0"/>
      <w:marRight w:val="0"/>
      <w:marTop w:val="0"/>
      <w:marBottom w:val="0"/>
      <w:divBdr>
        <w:top w:val="none" w:sz="0" w:space="0" w:color="auto"/>
        <w:left w:val="none" w:sz="0" w:space="0" w:color="auto"/>
        <w:bottom w:val="none" w:sz="0" w:space="0" w:color="auto"/>
        <w:right w:val="none" w:sz="0" w:space="0" w:color="auto"/>
      </w:divBdr>
    </w:div>
    <w:div w:id="483619016">
      <w:bodyDiv w:val="1"/>
      <w:marLeft w:val="0"/>
      <w:marRight w:val="0"/>
      <w:marTop w:val="0"/>
      <w:marBottom w:val="0"/>
      <w:divBdr>
        <w:top w:val="none" w:sz="0" w:space="0" w:color="auto"/>
        <w:left w:val="none" w:sz="0" w:space="0" w:color="auto"/>
        <w:bottom w:val="none" w:sz="0" w:space="0" w:color="auto"/>
        <w:right w:val="none" w:sz="0" w:space="0" w:color="auto"/>
      </w:divBdr>
    </w:div>
    <w:div w:id="553393275">
      <w:bodyDiv w:val="1"/>
      <w:marLeft w:val="0"/>
      <w:marRight w:val="0"/>
      <w:marTop w:val="0"/>
      <w:marBottom w:val="0"/>
      <w:divBdr>
        <w:top w:val="none" w:sz="0" w:space="0" w:color="auto"/>
        <w:left w:val="none" w:sz="0" w:space="0" w:color="auto"/>
        <w:bottom w:val="none" w:sz="0" w:space="0" w:color="auto"/>
        <w:right w:val="none" w:sz="0" w:space="0" w:color="auto"/>
      </w:divBdr>
    </w:div>
    <w:div w:id="559249822">
      <w:bodyDiv w:val="1"/>
      <w:marLeft w:val="0"/>
      <w:marRight w:val="0"/>
      <w:marTop w:val="0"/>
      <w:marBottom w:val="0"/>
      <w:divBdr>
        <w:top w:val="none" w:sz="0" w:space="0" w:color="auto"/>
        <w:left w:val="none" w:sz="0" w:space="0" w:color="auto"/>
        <w:bottom w:val="none" w:sz="0" w:space="0" w:color="auto"/>
        <w:right w:val="none" w:sz="0" w:space="0" w:color="auto"/>
      </w:divBdr>
    </w:div>
    <w:div w:id="568534948">
      <w:bodyDiv w:val="1"/>
      <w:marLeft w:val="0"/>
      <w:marRight w:val="0"/>
      <w:marTop w:val="0"/>
      <w:marBottom w:val="0"/>
      <w:divBdr>
        <w:top w:val="none" w:sz="0" w:space="0" w:color="auto"/>
        <w:left w:val="none" w:sz="0" w:space="0" w:color="auto"/>
        <w:bottom w:val="none" w:sz="0" w:space="0" w:color="auto"/>
        <w:right w:val="none" w:sz="0" w:space="0" w:color="auto"/>
      </w:divBdr>
    </w:div>
    <w:div w:id="598025606">
      <w:bodyDiv w:val="1"/>
      <w:marLeft w:val="0"/>
      <w:marRight w:val="0"/>
      <w:marTop w:val="0"/>
      <w:marBottom w:val="0"/>
      <w:divBdr>
        <w:top w:val="none" w:sz="0" w:space="0" w:color="auto"/>
        <w:left w:val="none" w:sz="0" w:space="0" w:color="auto"/>
        <w:bottom w:val="none" w:sz="0" w:space="0" w:color="auto"/>
        <w:right w:val="none" w:sz="0" w:space="0" w:color="auto"/>
      </w:divBdr>
    </w:div>
    <w:div w:id="644744594">
      <w:bodyDiv w:val="1"/>
      <w:marLeft w:val="0"/>
      <w:marRight w:val="0"/>
      <w:marTop w:val="0"/>
      <w:marBottom w:val="0"/>
      <w:divBdr>
        <w:top w:val="none" w:sz="0" w:space="0" w:color="auto"/>
        <w:left w:val="none" w:sz="0" w:space="0" w:color="auto"/>
        <w:bottom w:val="none" w:sz="0" w:space="0" w:color="auto"/>
        <w:right w:val="none" w:sz="0" w:space="0" w:color="auto"/>
      </w:divBdr>
    </w:div>
    <w:div w:id="707753407">
      <w:bodyDiv w:val="1"/>
      <w:marLeft w:val="0"/>
      <w:marRight w:val="0"/>
      <w:marTop w:val="0"/>
      <w:marBottom w:val="0"/>
      <w:divBdr>
        <w:top w:val="none" w:sz="0" w:space="0" w:color="auto"/>
        <w:left w:val="none" w:sz="0" w:space="0" w:color="auto"/>
        <w:bottom w:val="none" w:sz="0" w:space="0" w:color="auto"/>
        <w:right w:val="none" w:sz="0" w:space="0" w:color="auto"/>
      </w:divBdr>
    </w:div>
    <w:div w:id="749891569">
      <w:bodyDiv w:val="1"/>
      <w:marLeft w:val="0"/>
      <w:marRight w:val="0"/>
      <w:marTop w:val="0"/>
      <w:marBottom w:val="0"/>
      <w:divBdr>
        <w:top w:val="none" w:sz="0" w:space="0" w:color="auto"/>
        <w:left w:val="none" w:sz="0" w:space="0" w:color="auto"/>
        <w:bottom w:val="none" w:sz="0" w:space="0" w:color="auto"/>
        <w:right w:val="none" w:sz="0" w:space="0" w:color="auto"/>
      </w:divBdr>
    </w:div>
    <w:div w:id="819659445">
      <w:bodyDiv w:val="1"/>
      <w:marLeft w:val="0"/>
      <w:marRight w:val="0"/>
      <w:marTop w:val="0"/>
      <w:marBottom w:val="0"/>
      <w:divBdr>
        <w:top w:val="none" w:sz="0" w:space="0" w:color="auto"/>
        <w:left w:val="none" w:sz="0" w:space="0" w:color="auto"/>
        <w:bottom w:val="none" w:sz="0" w:space="0" w:color="auto"/>
        <w:right w:val="none" w:sz="0" w:space="0" w:color="auto"/>
      </w:divBdr>
    </w:div>
    <w:div w:id="849877899">
      <w:bodyDiv w:val="1"/>
      <w:marLeft w:val="0"/>
      <w:marRight w:val="0"/>
      <w:marTop w:val="0"/>
      <w:marBottom w:val="0"/>
      <w:divBdr>
        <w:top w:val="none" w:sz="0" w:space="0" w:color="auto"/>
        <w:left w:val="none" w:sz="0" w:space="0" w:color="auto"/>
        <w:bottom w:val="none" w:sz="0" w:space="0" w:color="auto"/>
        <w:right w:val="none" w:sz="0" w:space="0" w:color="auto"/>
      </w:divBdr>
    </w:div>
    <w:div w:id="904415442">
      <w:bodyDiv w:val="1"/>
      <w:marLeft w:val="0"/>
      <w:marRight w:val="0"/>
      <w:marTop w:val="0"/>
      <w:marBottom w:val="0"/>
      <w:divBdr>
        <w:top w:val="none" w:sz="0" w:space="0" w:color="auto"/>
        <w:left w:val="none" w:sz="0" w:space="0" w:color="auto"/>
        <w:bottom w:val="none" w:sz="0" w:space="0" w:color="auto"/>
        <w:right w:val="none" w:sz="0" w:space="0" w:color="auto"/>
      </w:divBdr>
    </w:div>
    <w:div w:id="907303805">
      <w:bodyDiv w:val="1"/>
      <w:marLeft w:val="0"/>
      <w:marRight w:val="0"/>
      <w:marTop w:val="0"/>
      <w:marBottom w:val="0"/>
      <w:divBdr>
        <w:top w:val="none" w:sz="0" w:space="0" w:color="auto"/>
        <w:left w:val="none" w:sz="0" w:space="0" w:color="auto"/>
        <w:bottom w:val="none" w:sz="0" w:space="0" w:color="auto"/>
        <w:right w:val="none" w:sz="0" w:space="0" w:color="auto"/>
      </w:divBdr>
    </w:div>
    <w:div w:id="919800010">
      <w:bodyDiv w:val="1"/>
      <w:marLeft w:val="0"/>
      <w:marRight w:val="0"/>
      <w:marTop w:val="0"/>
      <w:marBottom w:val="0"/>
      <w:divBdr>
        <w:top w:val="none" w:sz="0" w:space="0" w:color="auto"/>
        <w:left w:val="none" w:sz="0" w:space="0" w:color="auto"/>
        <w:bottom w:val="none" w:sz="0" w:space="0" w:color="auto"/>
        <w:right w:val="none" w:sz="0" w:space="0" w:color="auto"/>
      </w:divBdr>
    </w:div>
    <w:div w:id="947732478">
      <w:bodyDiv w:val="1"/>
      <w:marLeft w:val="0"/>
      <w:marRight w:val="0"/>
      <w:marTop w:val="0"/>
      <w:marBottom w:val="0"/>
      <w:divBdr>
        <w:top w:val="none" w:sz="0" w:space="0" w:color="auto"/>
        <w:left w:val="none" w:sz="0" w:space="0" w:color="auto"/>
        <w:bottom w:val="none" w:sz="0" w:space="0" w:color="auto"/>
        <w:right w:val="none" w:sz="0" w:space="0" w:color="auto"/>
      </w:divBdr>
    </w:div>
    <w:div w:id="979505261">
      <w:bodyDiv w:val="1"/>
      <w:marLeft w:val="0"/>
      <w:marRight w:val="0"/>
      <w:marTop w:val="0"/>
      <w:marBottom w:val="0"/>
      <w:divBdr>
        <w:top w:val="none" w:sz="0" w:space="0" w:color="auto"/>
        <w:left w:val="none" w:sz="0" w:space="0" w:color="auto"/>
        <w:bottom w:val="none" w:sz="0" w:space="0" w:color="auto"/>
        <w:right w:val="none" w:sz="0" w:space="0" w:color="auto"/>
      </w:divBdr>
    </w:div>
    <w:div w:id="980619376">
      <w:bodyDiv w:val="1"/>
      <w:marLeft w:val="0"/>
      <w:marRight w:val="0"/>
      <w:marTop w:val="0"/>
      <w:marBottom w:val="0"/>
      <w:divBdr>
        <w:top w:val="none" w:sz="0" w:space="0" w:color="auto"/>
        <w:left w:val="none" w:sz="0" w:space="0" w:color="auto"/>
        <w:bottom w:val="none" w:sz="0" w:space="0" w:color="auto"/>
        <w:right w:val="none" w:sz="0" w:space="0" w:color="auto"/>
      </w:divBdr>
    </w:div>
    <w:div w:id="997805019">
      <w:bodyDiv w:val="1"/>
      <w:marLeft w:val="0"/>
      <w:marRight w:val="0"/>
      <w:marTop w:val="0"/>
      <w:marBottom w:val="0"/>
      <w:divBdr>
        <w:top w:val="none" w:sz="0" w:space="0" w:color="auto"/>
        <w:left w:val="none" w:sz="0" w:space="0" w:color="auto"/>
        <w:bottom w:val="none" w:sz="0" w:space="0" w:color="auto"/>
        <w:right w:val="none" w:sz="0" w:space="0" w:color="auto"/>
      </w:divBdr>
    </w:div>
    <w:div w:id="1051464728">
      <w:bodyDiv w:val="1"/>
      <w:marLeft w:val="0"/>
      <w:marRight w:val="0"/>
      <w:marTop w:val="0"/>
      <w:marBottom w:val="0"/>
      <w:divBdr>
        <w:top w:val="none" w:sz="0" w:space="0" w:color="auto"/>
        <w:left w:val="none" w:sz="0" w:space="0" w:color="auto"/>
        <w:bottom w:val="none" w:sz="0" w:space="0" w:color="auto"/>
        <w:right w:val="none" w:sz="0" w:space="0" w:color="auto"/>
      </w:divBdr>
    </w:div>
    <w:div w:id="1058623854">
      <w:bodyDiv w:val="1"/>
      <w:marLeft w:val="0"/>
      <w:marRight w:val="0"/>
      <w:marTop w:val="0"/>
      <w:marBottom w:val="0"/>
      <w:divBdr>
        <w:top w:val="none" w:sz="0" w:space="0" w:color="auto"/>
        <w:left w:val="none" w:sz="0" w:space="0" w:color="auto"/>
        <w:bottom w:val="none" w:sz="0" w:space="0" w:color="auto"/>
        <w:right w:val="none" w:sz="0" w:space="0" w:color="auto"/>
      </w:divBdr>
    </w:div>
    <w:div w:id="1071392728">
      <w:bodyDiv w:val="1"/>
      <w:marLeft w:val="0"/>
      <w:marRight w:val="0"/>
      <w:marTop w:val="0"/>
      <w:marBottom w:val="0"/>
      <w:divBdr>
        <w:top w:val="none" w:sz="0" w:space="0" w:color="auto"/>
        <w:left w:val="none" w:sz="0" w:space="0" w:color="auto"/>
        <w:bottom w:val="none" w:sz="0" w:space="0" w:color="auto"/>
        <w:right w:val="none" w:sz="0" w:space="0" w:color="auto"/>
      </w:divBdr>
    </w:div>
    <w:div w:id="1076825220">
      <w:bodyDiv w:val="1"/>
      <w:marLeft w:val="0"/>
      <w:marRight w:val="0"/>
      <w:marTop w:val="0"/>
      <w:marBottom w:val="0"/>
      <w:divBdr>
        <w:top w:val="none" w:sz="0" w:space="0" w:color="auto"/>
        <w:left w:val="none" w:sz="0" w:space="0" w:color="auto"/>
        <w:bottom w:val="none" w:sz="0" w:space="0" w:color="auto"/>
        <w:right w:val="none" w:sz="0" w:space="0" w:color="auto"/>
      </w:divBdr>
    </w:div>
    <w:div w:id="1087340416">
      <w:bodyDiv w:val="1"/>
      <w:marLeft w:val="0"/>
      <w:marRight w:val="0"/>
      <w:marTop w:val="0"/>
      <w:marBottom w:val="0"/>
      <w:divBdr>
        <w:top w:val="none" w:sz="0" w:space="0" w:color="auto"/>
        <w:left w:val="none" w:sz="0" w:space="0" w:color="auto"/>
        <w:bottom w:val="none" w:sz="0" w:space="0" w:color="auto"/>
        <w:right w:val="none" w:sz="0" w:space="0" w:color="auto"/>
      </w:divBdr>
    </w:div>
    <w:div w:id="1131480118">
      <w:bodyDiv w:val="1"/>
      <w:marLeft w:val="0"/>
      <w:marRight w:val="0"/>
      <w:marTop w:val="0"/>
      <w:marBottom w:val="0"/>
      <w:divBdr>
        <w:top w:val="none" w:sz="0" w:space="0" w:color="auto"/>
        <w:left w:val="none" w:sz="0" w:space="0" w:color="auto"/>
        <w:bottom w:val="none" w:sz="0" w:space="0" w:color="auto"/>
        <w:right w:val="none" w:sz="0" w:space="0" w:color="auto"/>
      </w:divBdr>
    </w:div>
    <w:div w:id="1146356701">
      <w:bodyDiv w:val="1"/>
      <w:marLeft w:val="0"/>
      <w:marRight w:val="0"/>
      <w:marTop w:val="0"/>
      <w:marBottom w:val="0"/>
      <w:divBdr>
        <w:top w:val="none" w:sz="0" w:space="0" w:color="auto"/>
        <w:left w:val="none" w:sz="0" w:space="0" w:color="auto"/>
        <w:bottom w:val="none" w:sz="0" w:space="0" w:color="auto"/>
        <w:right w:val="none" w:sz="0" w:space="0" w:color="auto"/>
      </w:divBdr>
    </w:div>
    <w:div w:id="1164929564">
      <w:bodyDiv w:val="1"/>
      <w:marLeft w:val="0"/>
      <w:marRight w:val="0"/>
      <w:marTop w:val="0"/>
      <w:marBottom w:val="0"/>
      <w:divBdr>
        <w:top w:val="none" w:sz="0" w:space="0" w:color="auto"/>
        <w:left w:val="none" w:sz="0" w:space="0" w:color="auto"/>
        <w:bottom w:val="none" w:sz="0" w:space="0" w:color="auto"/>
        <w:right w:val="none" w:sz="0" w:space="0" w:color="auto"/>
      </w:divBdr>
    </w:div>
    <w:div w:id="1165054386">
      <w:bodyDiv w:val="1"/>
      <w:marLeft w:val="0"/>
      <w:marRight w:val="0"/>
      <w:marTop w:val="0"/>
      <w:marBottom w:val="0"/>
      <w:divBdr>
        <w:top w:val="none" w:sz="0" w:space="0" w:color="auto"/>
        <w:left w:val="none" w:sz="0" w:space="0" w:color="auto"/>
        <w:bottom w:val="none" w:sz="0" w:space="0" w:color="auto"/>
        <w:right w:val="none" w:sz="0" w:space="0" w:color="auto"/>
      </w:divBdr>
    </w:div>
    <w:div w:id="1183322429">
      <w:bodyDiv w:val="1"/>
      <w:marLeft w:val="0"/>
      <w:marRight w:val="0"/>
      <w:marTop w:val="0"/>
      <w:marBottom w:val="0"/>
      <w:divBdr>
        <w:top w:val="none" w:sz="0" w:space="0" w:color="auto"/>
        <w:left w:val="none" w:sz="0" w:space="0" w:color="auto"/>
        <w:bottom w:val="none" w:sz="0" w:space="0" w:color="auto"/>
        <w:right w:val="none" w:sz="0" w:space="0" w:color="auto"/>
      </w:divBdr>
    </w:div>
    <w:div w:id="1274245460">
      <w:bodyDiv w:val="1"/>
      <w:marLeft w:val="0"/>
      <w:marRight w:val="0"/>
      <w:marTop w:val="0"/>
      <w:marBottom w:val="0"/>
      <w:divBdr>
        <w:top w:val="none" w:sz="0" w:space="0" w:color="auto"/>
        <w:left w:val="none" w:sz="0" w:space="0" w:color="auto"/>
        <w:bottom w:val="none" w:sz="0" w:space="0" w:color="auto"/>
        <w:right w:val="none" w:sz="0" w:space="0" w:color="auto"/>
      </w:divBdr>
    </w:div>
    <w:div w:id="1278759628">
      <w:bodyDiv w:val="1"/>
      <w:marLeft w:val="0"/>
      <w:marRight w:val="0"/>
      <w:marTop w:val="0"/>
      <w:marBottom w:val="0"/>
      <w:divBdr>
        <w:top w:val="none" w:sz="0" w:space="0" w:color="auto"/>
        <w:left w:val="none" w:sz="0" w:space="0" w:color="auto"/>
        <w:bottom w:val="none" w:sz="0" w:space="0" w:color="auto"/>
        <w:right w:val="none" w:sz="0" w:space="0" w:color="auto"/>
      </w:divBdr>
    </w:div>
    <w:div w:id="1320113455">
      <w:bodyDiv w:val="1"/>
      <w:marLeft w:val="0"/>
      <w:marRight w:val="0"/>
      <w:marTop w:val="0"/>
      <w:marBottom w:val="0"/>
      <w:divBdr>
        <w:top w:val="none" w:sz="0" w:space="0" w:color="auto"/>
        <w:left w:val="none" w:sz="0" w:space="0" w:color="auto"/>
        <w:bottom w:val="none" w:sz="0" w:space="0" w:color="auto"/>
        <w:right w:val="none" w:sz="0" w:space="0" w:color="auto"/>
      </w:divBdr>
    </w:div>
    <w:div w:id="1345281034">
      <w:bodyDiv w:val="1"/>
      <w:marLeft w:val="0"/>
      <w:marRight w:val="0"/>
      <w:marTop w:val="0"/>
      <w:marBottom w:val="0"/>
      <w:divBdr>
        <w:top w:val="none" w:sz="0" w:space="0" w:color="auto"/>
        <w:left w:val="none" w:sz="0" w:space="0" w:color="auto"/>
        <w:bottom w:val="none" w:sz="0" w:space="0" w:color="auto"/>
        <w:right w:val="none" w:sz="0" w:space="0" w:color="auto"/>
      </w:divBdr>
    </w:div>
    <w:div w:id="1378166761">
      <w:bodyDiv w:val="1"/>
      <w:marLeft w:val="0"/>
      <w:marRight w:val="0"/>
      <w:marTop w:val="0"/>
      <w:marBottom w:val="0"/>
      <w:divBdr>
        <w:top w:val="none" w:sz="0" w:space="0" w:color="auto"/>
        <w:left w:val="none" w:sz="0" w:space="0" w:color="auto"/>
        <w:bottom w:val="none" w:sz="0" w:space="0" w:color="auto"/>
        <w:right w:val="none" w:sz="0" w:space="0" w:color="auto"/>
      </w:divBdr>
    </w:div>
    <w:div w:id="1406687530">
      <w:bodyDiv w:val="1"/>
      <w:marLeft w:val="0"/>
      <w:marRight w:val="0"/>
      <w:marTop w:val="0"/>
      <w:marBottom w:val="0"/>
      <w:divBdr>
        <w:top w:val="none" w:sz="0" w:space="0" w:color="auto"/>
        <w:left w:val="none" w:sz="0" w:space="0" w:color="auto"/>
        <w:bottom w:val="none" w:sz="0" w:space="0" w:color="auto"/>
        <w:right w:val="none" w:sz="0" w:space="0" w:color="auto"/>
      </w:divBdr>
    </w:div>
    <w:div w:id="1434127846">
      <w:bodyDiv w:val="1"/>
      <w:marLeft w:val="0"/>
      <w:marRight w:val="0"/>
      <w:marTop w:val="0"/>
      <w:marBottom w:val="0"/>
      <w:divBdr>
        <w:top w:val="none" w:sz="0" w:space="0" w:color="auto"/>
        <w:left w:val="none" w:sz="0" w:space="0" w:color="auto"/>
        <w:bottom w:val="none" w:sz="0" w:space="0" w:color="auto"/>
        <w:right w:val="none" w:sz="0" w:space="0" w:color="auto"/>
      </w:divBdr>
    </w:div>
    <w:div w:id="1434781496">
      <w:bodyDiv w:val="1"/>
      <w:marLeft w:val="0"/>
      <w:marRight w:val="0"/>
      <w:marTop w:val="0"/>
      <w:marBottom w:val="0"/>
      <w:divBdr>
        <w:top w:val="none" w:sz="0" w:space="0" w:color="auto"/>
        <w:left w:val="none" w:sz="0" w:space="0" w:color="auto"/>
        <w:bottom w:val="none" w:sz="0" w:space="0" w:color="auto"/>
        <w:right w:val="none" w:sz="0" w:space="0" w:color="auto"/>
      </w:divBdr>
    </w:div>
    <w:div w:id="1479565659">
      <w:bodyDiv w:val="1"/>
      <w:marLeft w:val="0"/>
      <w:marRight w:val="0"/>
      <w:marTop w:val="0"/>
      <w:marBottom w:val="0"/>
      <w:divBdr>
        <w:top w:val="none" w:sz="0" w:space="0" w:color="auto"/>
        <w:left w:val="none" w:sz="0" w:space="0" w:color="auto"/>
        <w:bottom w:val="none" w:sz="0" w:space="0" w:color="auto"/>
        <w:right w:val="none" w:sz="0" w:space="0" w:color="auto"/>
      </w:divBdr>
    </w:div>
    <w:div w:id="1486363152">
      <w:bodyDiv w:val="1"/>
      <w:marLeft w:val="0"/>
      <w:marRight w:val="0"/>
      <w:marTop w:val="0"/>
      <w:marBottom w:val="0"/>
      <w:divBdr>
        <w:top w:val="none" w:sz="0" w:space="0" w:color="auto"/>
        <w:left w:val="none" w:sz="0" w:space="0" w:color="auto"/>
        <w:bottom w:val="none" w:sz="0" w:space="0" w:color="auto"/>
        <w:right w:val="none" w:sz="0" w:space="0" w:color="auto"/>
      </w:divBdr>
    </w:div>
    <w:div w:id="1487745023">
      <w:bodyDiv w:val="1"/>
      <w:marLeft w:val="0"/>
      <w:marRight w:val="0"/>
      <w:marTop w:val="0"/>
      <w:marBottom w:val="0"/>
      <w:divBdr>
        <w:top w:val="none" w:sz="0" w:space="0" w:color="auto"/>
        <w:left w:val="none" w:sz="0" w:space="0" w:color="auto"/>
        <w:bottom w:val="none" w:sz="0" w:space="0" w:color="auto"/>
        <w:right w:val="none" w:sz="0" w:space="0" w:color="auto"/>
      </w:divBdr>
    </w:div>
    <w:div w:id="1499031375">
      <w:bodyDiv w:val="1"/>
      <w:marLeft w:val="0"/>
      <w:marRight w:val="0"/>
      <w:marTop w:val="0"/>
      <w:marBottom w:val="0"/>
      <w:divBdr>
        <w:top w:val="none" w:sz="0" w:space="0" w:color="auto"/>
        <w:left w:val="none" w:sz="0" w:space="0" w:color="auto"/>
        <w:bottom w:val="none" w:sz="0" w:space="0" w:color="auto"/>
        <w:right w:val="none" w:sz="0" w:space="0" w:color="auto"/>
      </w:divBdr>
    </w:div>
    <w:div w:id="1522090947">
      <w:bodyDiv w:val="1"/>
      <w:marLeft w:val="0"/>
      <w:marRight w:val="0"/>
      <w:marTop w:val="0"/>
      <w:marBottom w:val="0"/>
      <w:divBdr>
        <w:top w:val="none" w:sz="0" w:space="0" w:color="auto"/>
        <w:left w:val="none" w:sz="0" w:space="0" w:color="auto"/>
        <w:bottom w:val="none" w:sz="0" w:space="0" w:color="auto"/>
        <w:right w:val="none" w:sz="0" w:space="0" w:color="auto"/>
      </w:divBdr>
    </w:div>
    <w:div w:id="1535534026">
      <w:bodyDiv w:val="1"/>
      <w:marLeft w:val="0"/>
      <w:marRight w:val="0"/>
      <w:marTop w:val="0"/>
      <w:marBottom w:val="0"/>
      <w:divBdr>
        <w:top w:val="none" w:sz="0" w:space="0" w:color="auto"/>
        <w:left w:val="none" w:sz="0" w:space="0" w:color="auto"/>
        <w:bottom w:val="none" w:sz="0" w:space="0" w:color="auto"/>
        <w:right w:val="none" w:sz="0" w:space="0" w:color="auto"/>
      </w:divBdr>
    </w:div>
    <w:div w:id="1554848391">
      <w:bodyDiv w:val="1"/>
      <w:marLeft w:val="0"/>
      <w:marRight w:val="0"/>
      <w:marTop w:val="0"/>
      <w:marBottom w:val="0"/>
      <w:divBdr>
        <w:top w:val="none" w:sz="0" w:space="0" w:color="auto"/>
        <w:left w:val="none" w:sz="0" w:space="0" w:color="auto"/>
        <w:bottom w:val="none" w:sz="0" w:space="0" w:color="auto"/>
        <w:right w:val="none" w:sz="0" w:space="0" w:color="auto"/>
      </w:divBdr>
    </w:div>
    <w:div w:id="1573732149">
      <w:bodyDiv w:val="1"/>
      <w:marLeft w:val="0"/>
      <w:marRight w:val="0"/>
      <w:marTop w:val="0"/>
      <w:marBottom w:val="0"/>
      <w:divBdr>
        <w:top w:val="none" w:sz="0" w:space="0" w:color="auto"/>
        <w:left w:val="none" w:sz="0" w:space="0" w:color="auto"/>
        <w:bottom w:val="none" w:sz="0" w:space="0" w:color="auto"/>
        <w:right w:val="none" w:sz="0" w:space="0" w:color="auto"/>
      </w:divBdr>
    </w:div>
    <w:div w:id="1619680492">
      <w:bodyDiv w:val="1"/>
      <w:marLeft w:val="0"/>
      <w:marRight w:val="0"/>
      <w:marTop w:val="0"/>
      <w:marBottom w:val="0"/>
      <w:divBdr>
        <w:top w:val="none" w:sz="0" w:space="0" w:color="auto"/>
        <w:left w:val="none" w:sz="0" w:space="0" w:color="auto"/>
        <w:bottom w:val="none" w:sz="0" w:space="0" w:color="auto"/>
        <w:right w:val="none" w:sz="0" w:space="0" w:color="auto"/>
      </w:divBdr>
    </w:div>
    <w:div w:id="1650552644">
      <w:bodyDiv w:val="1"/>
      <w:marLeft w:val="0"/>
      <w:marRight w:val="0"/>
      <w:marTop w:val="0"/>
      <w:marBottom w:val="0"/>
      <w:divBdr>
        <w:top w:val="none" w:sz="0" w:space="0" w:color="auto"/>
        <w:left w:val="none" w:sz="0" w:space="0" w:color="auto"/>
        <w:bottom w:val="none" w:sz="0" w:space="0" w:color="auto"/>
        <w:right w:val="none" w:sz="0" w:space="0" w:color="auto"/>
      </w:divBdr>
    </w:div>
    <w:div w:id="1678343716">
      <w:bodyDiv w:val="1"/>
      <w:marLeft w:val="0"/>
      <w:marRight w:val="0"/>
      <w:marTop w:val="0"/>
      <w:marBottom w:val="0"/>
      <w:divBdr>
        <w:top w:val="none" w:sz="0" w:space="0" w:color="auto"/>
        <w:left w:val="none" w:sz="0" w:space="0" w:color="auto"/>
        <w:bottom w:val="none" w:sz="0" w:space="0" w:color="auto"/>
        <w:right w:val="none" w:sz="0" w:space="0" w:color="auto"/>
      </w:divBdr>
    </w:div>
    <w:div w:id="1687712264">
      <w:bodyDiv w:val="1"/>
      <w:marLeft w:val="0"/>
      <w:marRight w:val="0"/>
      <w:marTop w:val="0"/>
      <w:marBottom w:val="0"/>
      <w:divBdr>
        <w:top w:val="none" w:sz="0" w:space="0" w:color="auto"/>
        <w:left w:val="none" w:sz="0" w:space="0" w:color="auto"/>
        <w:bottom w:val="none" w:sz="0" w:space="0" w:color="auto"/>
        <w:right w:val="none" w:sz="0" w:space="0" w:color="auto"/>
      </w:divBdr>
    </w:div>
    <w:div w:id="1697848073">
      <w:bodyDiv w:val="1"/>
      <w:marLeft w:val="0"/>
      <w:marRight w:val="0"/>
      <w:marTop w:val="0"/>
      <w:marBottom w:val="0"/>
      <w:divBdr>
        <w:top w:val="none" w:sz="0" w:space="0" w:color="auto"/>
        <w:left w:val="none" w:sz="0" w:space="0" w:color="auto"/>
        <w:bottom w:val="none" w:sz="0" w:space="0" w:color="auto"/>
        <w:right w:val="none" w:sz="0" w:space="0" w:color="auto"/>
      </w:divBdr>
    </w:div>
    <w:div w:id="1722634767">
      <w:bodyDiv w:val="1"/>
      <w:marLeft w:val="0"/>
      <w:marRight w:val="0"/>
      <w:marTop w:val="0"/>
      <w:marBottom w:val="0"/>
      <w:divBdr>
        <w:top w:val="none" w:sz="0" w:space="0" w:color="auto"/>
        <w:left w:val="none" w:sz="0" w:space="0" w:color="auto"/>
        <w:bottom w:val="none" w:sz="0" w:space="0" w:color="auto"/>
        <w:right w:val="none" w:sz="0" w:space="0" w:color="auto"/>
      </w:divBdr>
    </w:div>
    <w:div w:id="1723476420">
      <w:bodyDiv w:val="1"/>
      <w:marLeft w:val="0"/>
      <w:marRight w:val="0"/>
      <w:marTop w:val="0"/>
      <w:marBottom w:val="0"/>
      <w:divBdr>
        <w:top w:val="none" w:sz="0" w:space="0" w:color="auto"/>
        <w:left w:val="none" w:sz="0" w:space="0" w:color="auto"/>
        <w:bottom w:val="none" w:sz="0" w:space="0" w:color="auto"/>
        <w:right w:val="none" w:sz="0" w:space="0" w:color="auto"/>
      </w:divBdr>
    </w:div>
    <w:div w:id="1725787966">
      <w:bodyDiv w:val="1"/>
      <w:marLeft w:val="0"/>
      <w:marRight w:val="0"/>
      <w:marTop w:val="0"/>
      <w:marBottom w:val="0"/>
      <w:divBdr>
        <w:top w:val="none" w:sz="0" w:space="0" w:color="auto"/>
        <w:left w:val="none" w:sz="0" w:space="0" w:color="auto"/>
        <w:bottom w:val="none" w:sz="0" w:space="0" w:color="auto"/>
        <w:right w:val="none" w:sz="0" w:space="0" w:color="auto"/>
      </w:divBdr>
    </w:div>
    <w:div w:id="1824084793">
      <w:bodyDiv w:val="1"/>
      <w:marLeft w:val="0"/>
      <w:marRight w:val="0"/>
      <w:marTop w:val="0"/>
      <w:marBottom w:val="0"/>
      <w:divBdr>
        <w:top w:val="none" w:sz="0" w:space="0" w:color="auto"/>
        <w:left w:val="none" w:sz="0" w:space="0" w:color="auto"/>
        <w:bottom w:val="none" w:sz="0" w:space="0" w:color="auto"/>
        <w:right w:val="none" w:sz="0" w:space="0" w:color="auto"/>
      </w:divBdr>
    </w:div>
    <w:div w:id="1868907933">
      <w:bodyDiv w:val="1"/>
      <w:marLeft w:val="0"/>
      <w:marRight w:val="0"/>
      <w:marTop w:val="0"/>
      <w:marBottom w:val="0"/>
      <w:divBdr>
        <w:top w:val="none" w:sz="0" w:space="0" w:color="auto"/>
        <w:left w:val="none" w:sz="0" w:space="0" w:color="auto"/>
        <w:bottom w:val="none" w:sz="0" w:space="0" w:color="auto"/>
        <w:right w:val="none" w:sz="0" w:space="0" w:color="auto"/>
      </w:divBdr>
    </w:div>
    <w:div w:id="1878661119">
      <w:bodyDiv w:val="1"/>
      <w:marLeft w:val="0"/>
      <w:marRight w:val="0"/>
      <w:marTop w:val="0"/>
      <w:marBottom w:val="0"/>
      <w:divBdr>
        <w:top w:val="none" w:sz="0" w:space="0" w:color="auto"/>
        <w:left w:val="none" w:sz="0" w:space="0" w:color="auto"/>
        <w:bottom w:val="none" w:sz="0" w:space="0" w:color="auto"/>
        <w:right w:val="none" w:sz="0" w:space="0" w:color="auto"/>
      </w:divBdr>
    </w:div>
    <w:div w:id="1990203613">
      <w:bodyDiv w:val="1"/>
      <w:marLeft w:val="0"/>
      <w:marRight w:val="0"/>
      <w:marTop w:val="0"/>
      <w:marBottom w:val="0"/>
      <w:divBdr>
        <w:top w:val="none" w:sz="0" w:space="0" w:color="auto"/>
        <w:left w:val="none" w:sz="0" w:space="0" w:color="auto"/>
        <w:bottom w:val="none" w:sz="0" w:space="0" w:color="auto"/>
        <w:right w:val="none" w:sz="0" w:space="0" w:color="auto"/>
      </w:divBdr>
    </w:div>
    <w:div w:id="2002347025">
      <w:bodyDiv w:val="1"/>
      <w:marLeft w:val="0"/>
      <w:marRight w:val="0"/>
      <w:marTop w:val="0"/>
      <w:marBottom w:val="0"/>
      <w:divBdr>
        <w:top w:val="none" w:sz="0" w:space="0" w:color="auto"/>
        <w:left w:val="none" w:sz="0" w:space="0" w:color="auto"/>
        <w:bottom w:val="none" w:sz="0" w:space="0" w:color="auto"/>
        <w:right w:val="none" w:sz="0" w:space="0" w:color="auto"/>
      </w:divBdr>
    </w:div>
    <w:div w:id="2036807047">
      <w:bodyDiv w:val="1"/>
      <w:marLeft w:val="0"/>
      <w:marRight w:val="0"/>
      <w:marTop w:val="0"/>
      <w:marBottom w:val="0"/>
      <w:divBdr>
        <w:top w:val="none" w:sz="0" w:space="0" w:color="auto"/>
        <w:left w:val="none" w:sz="0" w:space="0" w:color="auto"/>
        <w:bottom w:val="none" w:sz="0" w:space="0" w:color="auto"/>
        <w:right w:val="none" w:sz="0" w:space="0" w:color="auto"/>
      </w:divBdr>
    </w:div>
    <w:div w:id="2059233523">
      <w:bodyDiv w:val="1"/>
      <w:marLeft w:val="0"/>
      <w:marRight w:val="0"/>
      <w:marTop w:val="0"/>
      <w:marBottom w:val="0"/>
      <w:divBdr>
        <w:top w:val="none" w:sz="0" w:space="0" w:color="auto"/>
        <w:left w:val="none" w:sz="0" w:space="0" w:color="auto"/>
        <w:bottom w:val="none" w:sz="0" w:space="0" w:color="auto"/>
        <w:right w:val="none" w:sz="0" w:space="0" w:color="auto"/>
      </w:divBdr>
    </w:div>
    <w:div w:id="2064253544">
      <w:bodyDiv w:val="1"/>
      <w:marLeft w:val="0"/>
      <w:marRight w:val="0"/>
      <w:marTop w:val="0"/>
      <w:marBottom w:val="0"/>
      <w:divBdr>
        <w:top w:val="none" w:sz="0" w:space="0" w:color="auto"/>
        <w:left w:val="none" w:sz="0" w:space="0" w:color="auto"/>
        <w:bottom w:val="none" w:sz="0" w:space="0" w:color="auto"/>
        <w:right w:val="none" w:sz="0" w:space="0" w:color="auto"/>
      </w:divBdr>
    </w:div>
    <w:div w:id="2064985751">
      <w:bodyDiv w:val="1"/>
      <w:marLeft w:val="0"/>
      <w:marRight w:val="0"/>
      <w:marTop w:val="0"/>
      <w:marBottom w:val="0"/>
      <w:divBdr>
        <w:top w:val="none" w:sz="0" w:space="0" w:color="auto"/>
        <w:left w:val="none" w:sz="0" w:space="0" w:color="auto"/>
        <w:bottom w:val="none" w:sz="0" w:space="0" w:color="auto"/>
        <w:right w:val="none" w:sz="0" w:space="0" w:color="auto"/>
      </w:divBdr>
    </w:div>
    <w:div w:id="2132698333">
      <w:bodyDiv w:val="1"/>
      <w:marLeft w:val="0"/>
      <w:marRight w:val="0"/>
      <w:marTop w:val="0"/>
      <w:marBottom w:val="0"/>
      <w:divBdr>
        <w:top w:val="none" w:sz="0" w:space="0" w:color="auto"/>
        <w:left w:val="none" w:sz="0" w:space="0" w:color="auto"/>
        <w:bottom w:val="none" w:sz="0" w:space="0" w:color="auto"/>
        <w:right w:val="none" w:sz="0" w:space="0" w:color="auto"/>
      </w:divBdr>
    </w:div>
    <w:div w:id="21459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E7678-520F-410B-90C8-FA529A25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11416</TotalTime>
  <Pages>1</Pages>
  <Words>6160</Words>
  <Characters>35115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Đỗ Đức Ánh TG</dc:creator>
  <cp:keywords/>
  <dc:description/>
  <cp:lastModifiedBy>Admin</cp:lastModifiedBy>
  <cp:revision>327</cp:revision>
  <dcterms:created xsi:type="dcterms:W3CDTF">2024-12-04T15:30:00Z</dcterms:created>
  <dcterms:modified xsi:type="dcterms:W3CDTF">2025-12-28T15:10:00Z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id="g7XUhdPE"/&gt;&lt;style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y fmtid="{D5CDD505-2E9C-101B-9397-08002B2CF9AE}" pid="4" name="GrammarlyDocumentId">
    <vt:lpwstr>eef9f422-498c-42af-b20c-6ac0d45e8efd</vt:lpwstr>
  </property>
</Properties>
</file>