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5AE522" w14:textId="77777777" w:rsidR="00A7546C" w:rsidRPr="00B260FA" w:rsidRDefault="00B260FA" w:rsidP="00B260FA">
      <w:pPr>
        <w:pStyle w:val="00"/>
        <w:spacing w:before="0" w:line="240" w:lineRule="auto"/>
        <w:rPr>
          <w:b w:val="0"/>
          <w:bCs/>
        </w:rPr>
      </w:pPr>
      <w:bookmarkStart w:id="0" w:name="_Toc531254182"/>
      <w:bookmarkStart w:id="1" w:name="_Toc529869635"/>
      <w:bookmarkStart w:id="2" w:name="_Toc450376778"/>
      <w:bookmarkStart w:id="3" w:name="_Toc450123601"/>
      <w:bookmarkStart w:id="4" w:name="_Toc450123503"/>
      <w:bookmarkStart w:id="5" w:name="_Toc449470885"/>
      <w:bookmarkStart w:id="6" w:name="_Toc449470664"/>
      <w:bookmarkStart w:id="7" w:name="_Toc449470032"/>
      <w:bookmarkStart w:id="8" w:name="_Toc449469923"/>
      <w:bookmarkStart w:id="9" w:name="_Toc449469528"/>
      <w:bookmarkStart w:id="10" w:name="_Toc449469261"/>
      <w:bookmarkStart w:id="11" w:name="_Toc384639625"/>
      <w:r w:rsidRPr="00B260FA">
        <w:rPr>
          <w:b w:val="0"/>
          <w:bCs/>
        </w:rPr>
        <w:t>BỘ GIÁO DỤC VÀ ĐÀO TẠO</w:t>
      </w:r>
    </w:p>
    <w:p w14:paraId="13C44940" w14:textId="19F03501" w:rsidR="00B260FA" w:rsidRPr="00B260FA" w:rsidRDefault="00B260FA" w:rsidP="00B260FA">
      <w:pPr>
        <w:pStyle w:val="00"/>
        <w:spacing w:before="0" w:line="240" w:lineRule="auto"/>
      </w:pPr>
      <w:r w:rsidRPr="00B260FA">
        <w:t>TRƯỜNG ĐẠI HỌC MỎ ĐỊA CHẤT</w:t>
      </w:r>
    </w:p>
    <w:p w14:paraId="28E6713C" w14:textId="2F2E1419" w:rsidR="00B260FA" w:rsidRDefault="00CB31F5" w:rsidP="00A7546C">
      <w:pPr>
        <w:pStyle w:val="00"/>
      </w:pPr>
      <w:r>
        <w:rPr>
          <w:noProof/>
        </w:rPr>
        <mc:AlternateContent>
          <mc:Choice Requires="wps">
            <w:drawing>
              <wp:anchor distT="0" distB="0" distL="114300" distR="114300" simplePos="0" relativeHeight="251659264" behindDoc="0" locked="0" layoutInCell="1" allowOverlap="1" wp14:anchorId="244E7055" wp14:editId="3314A44C">
                <wp:simplePos x="0" y="0"/>
                <wp:positionH relativeFrom="column">
                  <wp:posOffset>1886585</wp:posOffset>
                </wp:positionH>
                <wp:positionV relativeFrom="paragraph">
                  <wp:posOffset>13970</wp:posOffset>
                </wp:positionV>
                <wp:extent cx="2209800" cy="22860"/>
                <wp:effectExtent l="0" t="0" r="19050" b="34290"/>
                <wp:wrapNone/>
                <wp:docPr id="2086336616" name="Straight Connector 68"/>
                <wp:cNvGraphicFramePr/>
                <a:graphic xmlns:a="http://schemas.openxmlformats.org/drawingml/2006/main">
                  <a:graphicData uri="http://schemas.microsoft.com/office/word/2010/wordprocessingShape">
                    <wps:wsp>
                      <wps:cNvCnPr/>
                      <wps:spPr>
                        <a:xfrm flipV="1">
                          <a:off x="0" y="0"/>
                          <a:ext cx="2209800" cy="228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6D5B3F" id="Straight Connector 68"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8.55pt,1.1pt" to="322.5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" strokecolor="black [3200]" strokeweight=".5pt">
                <v:stroke joinstyle="miter"/>
              </v:line>
            </w:pict>
          </mc:Fallback>
        </mc:AlternateContent>
      </w:r>
    </w:p>
    <w:p w14:paraId="38BF87E9" w14:textId="77777777" w:rsidR="00B260FA" w:rsidRDefault="00B260FA" w:rsidP="00A7546C">
      <w:pPr>
        <w:pStyle w:val="00"/>
      </w:pPr>
    </w:p>
    <w:p w14:paraId="40CB97A6" w14:textId="77777777" w:rsidR="00B260FA" w:rsidRDefault="00B260FA" w:rsidP="00A7546C">
      <w:pPr>
        <w:pStyle w:val="00"/>
      </w:pPr>
    </w:p>
    <w:p w14:paraId="6A442C44" w14:textId="77777777" w:rsidR="00B260FA" w:rsidRDefault="00B260FA" w:rsidP="00A7546C">
      <w:pPr>
        <w:pStyle w:val="00"/>
      </w:pPr>
    </w:p>
    <w:p w14:paraId="66653752" w14:textId="77777777" w:rsidR="00B260FA" w:rsidRPr="002D3400" w:rsidRDefault="00B260FA" w:rsidP="00B260FA">
      <w:pPr>
        <w:spacing w:line="240" w:lineRule="auto"/>
        <w:jc w:val="center"/>
        <w:rPr>
          <w:b/>
          <w:sz w:val="36"/>
          <w:szCs w:val="36"/>
        </w:rPr>
      </w:pPr>
      <w:r w:rsidRPr="002D3400">
        <w:rPr>
          <w:b/>
          <w:sz w:val="36"/>
          <w:szCs w:val="36"/>
        </w:rPr>
        <w:t>BÁO CÁO HỌC THUẬT</w:t>
      </w:r>
    </w:p>
    <w:p w14:paraId="540827B2" w14:textId="168BEB54" w:rsidR="00B260FA" w:rsidRPr="00B34895" w:rsidRDefault="00B260FA" w:rsidP="00B260FA">
      <w:pPr>
        <w:spacing w:line="240" w:lineRule="auto"/>
        <w:jc w:val="center"/>
        <w:rPr>
          <w:b/>
          <w:sz w:val="26"/>
          <w:szCs w:val="26"/>
        </w:rPr>
      </w:pPr>
      <w:r w:rsidRPr="00B34895">
        <w:rPr>
          <w:b/>
          <w:sz w:val="26"/>
          <w:szCs w:val="26"/>
        </w:rPr>
        <w:t>KỲ I</w:t>
      </w:r>
      <w:r w:rsidR="00252647">
        <w:rPr>
          <w:b/>
          <w:sz w:val="26"/>
          <w:szCs w:val="26"/>
        </w:rPr>
        <w:t>I</w:t>
      </w:r>
      <w:r w:rsidRPr="00B34895">
        <w:rPr>
          <w:b/>
          <w:sz w:val="26"/>
          <w:szCs w:val="26"/>
        </w:rPr>
        <w:t xml:space="preserve">, NĂM HỌC </w:t>
      </w:r>
      <w:r w:rsidR="000C1B87" w:rsidRPr="00B34895">
        <w:rPr>
          <w:b/>
          <w:sz w:val="26"/>
          <w:szCs w:val="26"/>
        </w:rPr>
        <w:t>202</w:t>
      </w:r>
      <w:r w:rsidR="000C1B87">
        <w:rPr>
          <w:b/>
          <w:sz w:val="26"/>
          <w:szCs w:val="26"/>
        </w:rPr>
        <w:t>5</w:t>
      </w:r>
      <w:r w:rsidR="000C1B87" w:rsidRPr="00B34895">
        <w:rPr>
          <w:b/>
          <w:sz w:val="26"/>
          <w:szCs w:val="26"/>
        </w:rPr>
        <w:t>-202</w:t>
      </w:r>
      <w:r w:rsidR="000C1B87">
        <w:rPr>
          <w:b/>
          <w:sz w:val="26"/>
          <w:szCs w:val="26"/>
        </w:rPr>
        <w:t>6</w:t>
      </w:r>
    </w:p>
    <w:p w14:paraId="57E7A883" w14:textId="77777777" w:rsidR="00B260FA" w:rsidRDefault="00B260FA" w:rsidP="00B260FA">
      <w:pPr>
        <w:tabs>
          <w:tab w:val="left" w:pos="6108"/>
        </w:tabs>
        <w:spacing w:line="240" w:lineRule="auto"/>
      </w:pPr>
    </w:p>
    <w:p w14:paraId="6D38830D" w14:textId="77777777" w:rsidR="00B260FA" w:rsidRDefault="00B260FA" w:rsidP="00B260FA">
      <w:pPr>
        <w:tabs>
          <w:tab w:val="left" w:pos="6108"/>
        </w:tabs>
        <w:spacing w:line="240" w:lineRule="auto"/>
        <w:rPr>
          <w:sz w:val="32"/>
          <w:szCs w:val="32"/>
        </w:rPr>
      </w:pPr>
    </w:p>
    <w:p w14:paraId="2C088548" w14:textId="77777777" w:rsidR="00B260FA" w:rsidRDefault="00B260FA" w:rsidP="00B260FA">
      <w:pPr>
        <w:tabs>
          <w:tab w:val="left" w:pos="6108"/>
        </w:tabs>
        <w:spacing w:line="240" w:lineRule="auto"/>
        <w:rPr>
          <w:sz w:val="32"/>
          <w:szCs w:val="32"/>
        </w:rPr>
      </w:pPr>
    </w:p>
    <w:p w14:paraId="5DEDE2DC" w14:textId="77777777" w:rsidR="00B260FA" w:rsidRDefault="00B260FA" w:rsidP="00B260FA">
      <w:pPr>
        <w:tabs>
          <w:tab w:val="left" w:pos="6108"/>
        </w:tabs>
        <w:spacing w:line="240" w:lineRule="auto"/>
        <w:rPr>
          <w:sz w:val="32"/>
          <w:szCs w:val="32"/>
        </w:rPr>
      </w:pPr>
    </w:p>
    <w:p w14:paraId="0A250B9C" w14:textId="77777777" w:rsidR="00B260FA" w:rsidRDefault="00B260FA" w:rsidP="00B260FA">
      <w:pPr>
        <w:tabs>
          <w:tab w:val="left" w:pos="6108"/>
        </w:tabs>
        <w:spacing w:line="240" w:lineRule="auto"/>
        <w:rPr>
          <w:sz w:val="32"/>
          <w:szCs w:val="32"/>
        </w:rPr>
      </w:pPr>
    </w:p>
    <w:p w14:paraId="57436B83" w14:textId="77777777" w:rsidR="00B260FA" w:rsidRDefault="00B260FA" w:rsidP="00B260FA">
      <w:pPr>
        <w:tabs>
          <w:tab w:val="left" w:pos="6108"/>
        </w:tabs>
        <w:spacing w:line="240" w:lineRule="auto"/>
        <w:rPr>
          <w:sz w:val="32"/>
          <w:szCs w:val="32"/>
        </w:rPr>
      </w:pPr>
    </w:p>
    <w:p w14:paraId="50805495" w14:textId="77777777" w:rsidR="00B260FA" w:rsidRPr="009A5B03" w:rsidRDefault="00B260FA" w:rsidP="00B260FA">
      <w:pPr>
        <w:tabs>
          <w:tab w:val="left" w:pos="6108"/>
        </w:tabs>
        <w:spacing w:line="240" w:lineRule="auto"/>
        <w:rPr>
          <w:sz w:val="32"/>
          <w:szCs w:val="32"/>
        </w:rPr>
      </w:pPr>
    </w:p>
    <w:p w14:paraId="438F889F" w14:textId="77777777" w:rsidR="00252647" w:rsidRDefault="00252647" w:rsidP="006B4540">
      <w:pPr>
        <w:spacing w:line="240" w:lineRule="auto"/>
        <w:jc w:val="center"/>
        <w:rPr>
          <w:b/>
          <w:sz w:val="32"/>
          <w:szCs w:val="32"/>
        </w:rPr>
      </w:pPr>
      <w:r>
        <w:rPr>
          <w:b/>
          <w:sz w:val="32"/>
          <w:szCs w:val="32"/>
        </w:rPr>
        <w:t>ƯỚC TÍNH SẢN LƯỢNG CHÈ TƯƠI SỬ DỤNG</w:t>
      </w:r>
    </w:p>
    <w:p w14:paraId="5EBE7FEE" w14:textId="377CA33F" w:rsidR="00B260FA" w:rsidRPr="006B4540" w:rsidRDefault="00252647" w:rsidP="006B4540">
      <w:pPr>
        <w:spacing w:line="240" w:lineRule="auto"/>
        <w:jc w:val="center"/>
      </w:pPr>
      <w:r>
        <w:rPr>
          <w:b/>
          <w:sz w:val="32"/>
          <w:szCs w:val="32"/>
        </w:rPr>
        <w:t xml:space="preserve"> ẢNH UAV ĐA PHỔ</w:t>
      </w:r>
    </w:p>
    <w:p w14:paraId="4D3EC5B8" w14:textId="77777777" w:rsidR="00B260FA" w:rsidRPr="006B4540" w:rsidRDefault="00B260FA" w:rsidP="00B260FA">
      <w:pPr>
        <w:tabs>
          <w:tab w:val="left" w:pos="6108"/>
        </w:tabs>
        <w:spacing w:line="240" w:lineRule="auto"/>
        <w:rPr>
          <w:b/>
          <w:szCs w:val="28"/>
        </w:rPr>
      </w:pPr>
    </w:p>
    <w:p w14:paraId="7C341223" w14:textId="77777777" w:rsidR="00B260FA" w:rsidRPr="006B4540" w:rsidRDefault="00B260FA" w:rsidP="00B260FA">
      <w:pPr>
        <w:tabs>
          <w:tab w:val="left" w:pos="6108"/>
        </w:tabs>
        <w:spacing w:line="240" w:lineRule="auto"/>
        <w:jc w:val="center"/>
        <w:rPr>
          <w:b/>
          <w:szCs w:val="28"/>
        </w:rPr>
      </w:pPr>
    </w:p>
    <w:p w14:paraId="1B35172D" w14:textId="77777777" w:rsidR="00AB300E" w:rsidRPr="006B4540" w:rsidRDefault="00AB300E" w:rsidP="00B260FA">
      <w:pPr>
        <w:tabs>
          <w:tab w:val="left" w:pos="6108"/>
        </w:tabs>
        <w:spacing w:line="240" w:lineRule="auto"/>
        <w:jc w:val="center"/>
        <w:rPr>
          <w:b/>
          <w:szCs w:val="28"/>
        </w:rPr>
      </w:pPr>
    </w:p>
    <w:p w14:paraId="275042C6" w14:textId="77777777" w:rsidR="00B260FA" w:rsidRPr="006B4540" w:rsidRDefault="00B260FA" w:rsidP="00B260FA">
      <w:pPr>
        <w:tabs>
          <w:tab w:val="left" w:pos="6108"/>
        </w:tabs>
        <w:spacing w:line="240" w:lineRule="auto"/>
        <w:jc w:val="center"/>
        <w:rPr>
          <w:b/>
          <w:szCs w:val="28"/>
        </w:rPr>
      </w:pPr>
    </w:p>
    <w:p w14:paraId="74A8B0F0" w14:textId="77777777" w:rsidR="00B260FA" w:rsidRPr="006B4540" w:rsidRDefault="00B260FA" w:rsidP="00B260FA">
      <w:pPr>
        <w:tabs>
          <w:tab w:val="left" w:pos="6108"/>
        </w:tabs>
        <w:spacing w:line="240" w:lineRule="auto"/>
        <w:jc w:val="center"/>
        <w:rPr>
          <w:b/>
          <w:szCs w:val="28"/>
        </w:rPr>
      </w:pPr>
    </w:p>
    <w:p w14:paraId="0698DA82" w14:textId="77777777" w:rsidR="00B260FA" w:rsidRPr="006B4540" w:rsidRDefault="00B260FA" w:rsidP="00B260FA">
      <w:pPr>
        <w:tabs>
          <w:tab w:val="left" w:pos="6108"/>
        </w:tabs>
        <w:spacing w:line="240" w:lineRule="auto"/>
        <w:jc w:val="center"/>
        <w:rPr>
          <w:b/>
          <w:szCs w:val="28"/>
        </w:rPr>
      </w:pPr>
    </w:p>
    <w:p w14:paraId="31034F52" w14:textId="77777777" w:rsidR="00B260FA" w:rsidRPr="006B4540" w:rsidRDefault="00B260FA" w:rsidP="00B260FA">
      <w:pPr>
        <w:tabs>
          <w:tab w:val="left" w:pos="6108"/>
        </w:tabs>
        <w:spacing w:line="240" w:lineRule="auto"/>
        <w:jc w:val="center"/>
        <w:rPr>
          <w:b/>
          <w:szCs w:val="28"/>
        </w:rPr>
      </w:pPr>
    </w:p>
    <w:p w14:paraId="6706C910" w14:textId="77777777" w:rsidR="00B260FA" w:rsidRPr="006B4540" w:rsidRDefault="00B260FA" w:rsidP="00B260FA">
      <w:pPr>
        <w:tabs>
          <w:tab w:val="left" w:pos="6108"/>
        </w:tabs>
        <w:spacing w:line="240" w:lineRule="auto"/>
        <w:jc w:val="center"/>
        <w:rPr>
          <w:b/>
          <w:sz w:val="26"/>
          <w:szCs w:val="26"/>
        </w:rPr>
      </w:pPr>
    </w:p>
    <w:p w14:paraId="0A5C6792" w14:textId="77777777" w:rsidR="00B260FA" w:rsidRPr="00B260FA" w:rsidRDefault="00B260FA" w:rsidP="00B260FA">
      <w:pPr>
        <w:spacing w:line="240" w:lineRule="auto"/>
        <w:jc w:val="center"/>
        <w:rPr>
          <w:b/>
          <w:sz w:val="26"/>
          <w:szCs w:val="26"/>
        </w:rPr>
      </w:pPr>
      <w:r w:rsidRPr="00B260FA">
        <w:rPr>
          <w:b/>
          <w:sz w:val="26"/>
          <w:szCs w:val="26"/>
        </w:rPr>
        <w:t>Người báo cáo: TS Phạm Thị Làn</w:t>
      </w:r>
    </w:p>
    <w:p w14:paraId="15FE1014" w14:textId="77777777" w:rsidR="00B260FA" w:rsidRPr="00B260FA" w:rsidRDefault="00B260FA" w:rsidP="00B260FA">
      <w:pPr>
        <w:spacing w:line="240" w:lineRule="auto"/>
        <w:jc w:val="center"/>
        <w:rPr>
          <w:b/>
          <w:sz w:val="26"/>
          <w:szCs w:val="26"/>
        </w:rPr>
      </w:pPr>
      <w:r w:rsidRPr="00B260FA">
        <w:rPr>
          <w:b/>
          <w:sz w:val="26"/>
          <w:szCs w:val="26"/>
        </w:rPr>
        <w:t>Đơn vị: Bộ môn Trắc địa mỏ</w:t>
      </w:r>
    </w:p>
    <w:p w14:paraId="4EBB800B" w14:textId="77777777" w:rsidR="00B260FA" w:rsidRPr="00B260FA" w:rsidRDefault="00B260FA" w:rsidP="00B260FA">
      <w:pPr>
        <w:spacing w:line="240" w:lineRule="auto"/>
        <w:jc w:val="center"/>
        <w:rPr>
          <w:b/>
          <w:sz w:val="26"/>
          <w:szCs w:val="26"/>
        </w:rPr>
      </w:pPr>
      <w:r w:rsidRPr="00B260FA">
        <w:rPr>
          <w:b/>
          <w:sz w:val="26"/>
          <w:szCs w:val="26"/>
        </w:rPr>
        <w:t>Khoa: Trắc địa – Bản đồ và Quản lý đất đai</w:t>
      </w:r>
    </w:p>
    <w:p w14:paraId="0A2C095B" w14:textId="77777777" w:rsidR="00B260FA" w:rsidRPr="00A34081" w:rsidRDefault="00B260FA" w:rsidP="00B260FA">
      <w:pPr>
        <w:spacing w:line="240" w:lineRule="auto"/>
        <w:jc w:val="center"/>
        <w:rPr>
          <w:b/>
          <w:szCs w:val="24"/>
        </w:rPr>
      </w:pPr>
    </w:p>
    <w:p w14:paraId="566F95FD" w14:textId="77777777" w:rsidR="00B260FA" w:rsidRPr="00A34081" w:rsidRDefault="00B260FA" w:rsidP="00B260FA">
      <w:pPr>
        <w:spacing w:line="240" w:lineRule="auto"/>
        <w:jc w:val="center"/>
        <w:rPr>
          <w:b/>
          <w:szCs w:val="24"/>
        </w:rPr>
      </w:pPr>
    </w:p>
    <w:p w14:paraId="11D9F204" w14:textId="77777777" w:rsidR="00B260FA" w:rsidRPr="00A34081" w:rsidRDefault="00B260FA" w:rsidP="00B260FA">
      <w:pPr>
        <w:spacing w:line="240" w:lineRule="auto"/>
        <w:jc w:val="center"/>
        <w:rPr>
          <w:b/>
          <w:szCs w:val="24"/>
        </w:rPr>
      </w:pPr>
    </w:p>
    <w:p w14:paraId="71263487" w14:textId="77777777" w:rsidR="00B260FA" w:rsidRPr="00A34081" w:rsidRDefault="00B260FA" w:rsidP="00B260FA">
      <w:pPr>
        <w:spacing w:line="240" w:lineRule="auto"/>
        <w:jc w:val="center"/>
        <w:rPr>
          <w:b/>
          <w:szCs w:val="24"/>
        </w:rPr>
      </w:pPr>
    </w:p>
    <w:p w14:paraId="61BA1E45" w14:textId="77777777" w:rsidR="00B260FA" w:rsidRPr="00A34081" w:rsidRDefault="00B260FA" w:rsidP="00B260FA">
      <w:pPr>
        <w:spacing w:line="240" w:lineRule="auto"/>
        <w:jc w:val="center"/>
        <w:rPr>
          <w:b/>
          <w:szCs w:val="24"/>
        </w:rPr>
      </w:pPr>
    </w:p>
    <w:p w14:paraId="3C282764" w14:textId="77777777" w:rsidR="00B260FA" w:rsidRPr="00A34081" w:rsidRDefault="00B260FA" w:rsidP="00B260FA">
      <w:pPr>
        <w:spacing w:line="240" w:lineRule="auto"/>
        <w:jc w:val="center"/>
        <w:rPr>
          <w:b/>
          <w:szCs w:val="24"/>
        </w:rPr>
      </w:pPr>
    </w:p>
    <w:p w14:paraId="0DD2D0FB" w14:textId="77777777" w:rsidR="00B260FA" w:rsidRPr="00A34081" w:rsidRDefault="00B260FA" w:rsidP="00B260FA">
      <w:pPr>
        <w:spacing w:line="240" w:lineRule="auto"/>
        <w:jc w:val="center"/>
        <w:rPr>
          <w:b/>
          <w:szCs w:val="24"/>
        </w:rPr>
      </w:pPr>
    </w:p>
    <w:p w14:paraId="6BA7DAD0" w14:textId="77777777" w:rsidR="00B260FA" w:rsidRPr="00A34081" w:rsidRDefault="00B260FA" w:rsidP="00B260FA">
      <w:pPr>
        <w:spacing w:line="240" w:lineRule="auto"/>
        <w:jc w:val="center"/>
        <w:rPr>
          <w:b/>
          <w:szCs w:val="24"/>
        </w:rPr>
      </w:pPr>
    </w:p>
    <w:p w14:paraId="21824F28" w14:textId="77777777" w:rsidR="00B260FA" w:rsidRPr="00A34081" w:rsidRDefault="00B260FA" w:rsidP="00B260FA">
      <w:pPr>
        <w:spacing w:line="240" w:lineRule="auto"/>
        <w:jc w:val="center"/>
        <w:rPr>
          <w:b/>
          <w:szCs w:val="24"/>
        </w:rPr>
      </w:pPr>
    </w:p>
    <w:p w14:paraId="1F237319" w14:textId="77777777" w:rsidR="00B260FA" w:rsidRPr="00A34081" w:rsidRDefault="00B260FA" w:rsidP="00B260FA">
      <w:pPr>
        <w:spacing w:line="240" w:lineRule="auto"/>
        <w:jc w:val="center"/>
        <w:rPr>
          <w:b/>
          <w:szCs w:val="24"/>
        </w:rPr>
      </w:pPr>
    </w:p>
    <w:p w14:paraId="2E033716" w14:textId="77777777" w:rsidR="00B260FA" w:rsidRPr="00A34081" w:rsidRDefault="00B260FA" w:rsidP="00B260FA">
      <w:pPr>
        <w:spacing w:line="240" w:lineRule="auto"/>
        <w:jc w:val="center"/>
        <w:rPr>
          <w:b/>
          <w:szCs w:val="24"/>
        </w:rPr>
      </w:pPr>
    </w:p>
    <w:p w14:paraId="4C6518E3" w14:textId="03089340" w:rsidR="00B260FA" w:rsidRDefault="00B260FA" w:rsidP="00B260FA">
      <w:pPr>
        <w:spacing w:line="240" w:lineRule="auto"/>
        <w:jc w:val="center"/>
        <w:rPr>
          <w:b/>
          <w:szCs w:val="28"/>
        </w:rPr>
      </w:pPr>
      <w:r w:rsidRPr="00A34081">
        <w:rPr>
          <w:b/>
          <w:sz w:val="26"/>
          <w:szCs w:val="26"/>
        </w:rPr>
        <w:t>HÀ NỘI - 202</w:t>
      </w:r>
      <w:r w:rsidR="00F37D80">
        <w:rPr>
          <w:b/>
          <w:sz w:val="26"/>
          <w:szCs w:val="26"/>
        </w:rPr>
        <w:t>6</w:t>
      </w:r>
    </w:p>
    <w:p w14:paraId="7FD022EE" w14:textId="77777777" w:rsidR="00B260FA" w:rsidRDefault="00B260FA" w:rsidP="00A7546C">
      <w:pPr>
        <w:pStyle w:val="00"/>
      </w:pPr>
    </w:p>
    <w:p w14:paraId="388AB28E" w14:textId="3886592E" w:rsidR="00B260FA" w:rsidRPr="00B260FA" w:rsidRDefault="00B260FA" w:rsidP="00B260FA">
      <w:pPr>
        <w:pStyle w:val="00"/>
        <w:spacing w:before="0" w:line="240" w:lineRule="auto"/>
        <w:rPr>
          <w:b w:val="0"/>
          <w:bCs/>
        </w:rPr>
      </w:pPr>
      <w:r w:rsidRPr="00B260FA">
        <w:rPr>
          <w:b w:val="0"/>
          <w:bCs/>
        </w:rPr>
        <w:t>BỘ GIÁO DỤC VÀ ĐÀO TẠO</w:t>
      </w:r>
    </w:p>
    <w:p w14:paraId="56AA65CB" w14:textId="50542E27" w:rsidR="00B260FA" w:rsidRDefault="00B260FA" w:rsidP="00B260FA">
      <w:pPr>
        <w:pStyle w:val="00"/>
        <w:spacing w:before="0" w:line="240" w:lineRule="auto"/>
      </w:pPr>
      <w:r>
        <w:t>TRƯỜNG ĐẠI HỌC MỎ - ĐỊA CHẤT</w:t>
      </w:r>
    </w:p>
    <w:p w14:paraId="432C6949" w14:textId="36E03EA8" w:rsidR="00CB31F5" w:rsidRDefault="00CB31F5" w:rsidP="00A7546C">
      <w:pPr>
        <w:pStyle w:val="00"/>
      </w:pPr>
      <w:r>
        <w:rPr>
          <w:noProof/>
        </w:rPr>
        <mc:AlternateContent>
          <mc:Choice Requires="wps">
            <w:drawing>
              <wp:anchor distT="0" distB="0" distL="114300" distR="114300" simplePos="0" relativeHeight="251661312" behindDoc="0" locked="0" layoutInCell="1" allowOverlap="1" wp14:anchorId="392ECD71" wp14:editId="088CD748">
                <wp:simplePos x="0" y="0"/>
                <wp:positionH relativeFrom="column">
                  <wp:posOffset>1965960</wp:posOffset>
                </wp:positionH>
                <wp:positionV relativeFrom="paragraph">
                  <wp:posOffset>83185</wp:posOffset>
                </wp:positionV>
                <wp:extent cx="2209800" cy="22860"/>
                <wp:effectExtent l="0" t="0" r="19050" b="34290"/>
                <wp:wrapNone/>
                <wp:docPr id="222645401" name="Straight Connector 68"/>
                <wp:cNvGraphicFramePr/>
                <a:graphic xmlns:a="http://schemas.openxmlformats.org/drawingml/2006/main">
                  <a:graphicData uri="http://schemas.microsoft.com/office/word/2010/wordprocessingShape">
                    <wps:wsp>
                      <wps:cNvCnPr/>
                      <wps:spPr>
                        <a:xfrm flipV="1">
                          <a:off x="0" y="0"/>
                          <a:ext cx="2209800" cy="228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1F59AB" id="Straight Connector 68"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4.8pt,6.55pt" to="328.8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" strokecolor="black [3200]" strokeweight=".5pt">
                <v:stroke joinstyle="miter"/>
              </v:line>
            </w:pict>
          </mc:Fallback>
        </mc:AlternateContent>
      </w:r>
    </w:p>
    <w:p w14:paraId="5BB0B07A" w14:textId="78EB61F9" w:rsidR="00CB31F5" w:rsidRDefault="00CB31F5" w:rsidP="00A7546C">
      <w:pPr>
        <w:pStyle w:val="00"/>
      </w:pPr>
    </w:p>
    <w:p w14:paraId="565486D4" w14:textId="7994B1A2" w:rsidR="00CB31F5" w:rsidRDefault="00CB31F5" w:rsidP="00A7546C">
      <w:pPr>
        <w:pStyle w:val="00"/>
      </w:pPr>
    </w:p>
    <w:p w14:paraId="1FEF83D1" w14:textId="395617EA" w:rsidR="00B260FA" w:rsidRDefault="00B260FA" w:rsidP="00A7546C">
      <w:pPr>
        <w:pStyle w:val="00"/>
      </w:pPr>
    </w:p>
    <w:p w14:paraId="42A09A61" w14:textId="77777777" w:rsidR="00B260FA" w:rsidRPr="002D3400" w:rsidRDefault="00B260FA" w:rsidP="00B260FA">
      <w:pPr>
        <w:spacing w:line="240" w:lineRule="auto"/>
        <w:jc w:val="center"/>
        <w:rPr>
          <w:b/>
          <w:sz w:val="36"/>
          <w:szCs w:val="36"/>
        </w:rPr>
      </w:pPr>
      <w:r w:rsidRPr="002D3400">
        <w:rPr>
          <w:b/>
          <w:sz w:val="36"/>
          <w:szCs w:val="36"/>
        </w:rPr>
        <w:t>BÁO CÁO HỌC THUẬT</w:t>
      </w:r>
    </w:p>
    <w:p w14:paraId="264F5095" w14:textId="23683A7C" w:rsidR="00B260FA" w:rsidRPr="00B34895" w:rsidRDefault="00B260FA" w:rsidP="00B260FA">
      <w:pPr>
        <w:spacing w:line="240" w:lineRule="auto"/>
        <w:jc w:val="center"/>
        <w:rPr>
          <w:b/>
          <w:sz w:val="26"/>
          <w:szCs w:val="26"/>
        </w:rPr>
      </w:pPr>
      <w:r w:rsidRPr="00B34895">
        <w:rPr>
          <w:b/>
          <w:sz w:val="26"/>
          <w:szCs w:val="26"/>
        </w:rPr>
        <w:t>KỲ I</w:t>
      </w:r>
      <w:r w:rsidR="00F37D80">
        <w:rPr>
          <w:b/>
          <w:sz w:val="26"/>
          <w:szCs w:val="26"/>
        </w:rPr>
        <w:t>i</w:t>
      </w:r>
      <w:r w:rsidRPr="00B34895">
        <w:rPr>
          <w:b/>
          <w:sz w:val="26"/>
          <w:szCs w:val="26"/>
        </w:rPr>
        <w:t>, NĂM HỌC 202</w:t>
      </w:r>
      <w:r w:rsidR="000C1B87">
        <w:rPr>
          <w:b/>
          <w:sz w:val="26"/>
          <w:szCs w:val="26"/>
        </w:rPr>
        <w:t>5</w:t>
      </w:r>
      <w:r w:rsidRPr="00B34895">
        <w:rPr>
          <w:b/>
          <w:sz w:val="26"/>
          <w:szCs w:val="26"/>
        </w:rPr>
        <w:t>-202</w:t>
      </w:r>
      <w:r w:rsidR="000C1B87">
        <w:rPr>
          <w:b/>
          <w:sz w:val="26"/>
          <w:szCs w:val="26"/>
        </w:rPr>
        <w:t>6</w:t>
      </w:r>
    </w:p>
    <w:p w14:paraId="4BD339B2" w14:textId="77777777" w:rsidR="00B260FA" w:rsidRDefault="00B260FA" w:rsidP="00B260FA">
      <w:pPr>
        <w:tabs>
          <w:tab w:val="left" w:pos="6108"/>
        </w:tabs>
        <w:spacing w:line="240" w:lineRule="auto"/>
      </w:pPr>
    </w:p>
    <w:p w14:paraId="01594C24" w14:textId="77777777" w:rsidR="00B260FA" w:rsidRDefault="00B260FA" w:rsidP="00B260FA">
      <w:pPr>
        <w:tabs>
          <w:tab w:val="left" w:pos="6108"/>
        </w:tabs>
        <w:spacing w:line="240" w:lineRule="auto"/>
        <w:jc w:val="center"/>
        <w:rPr>
          <w:sz w:val="32"/>
          <w:szCs w:val="32"/>
        </w:rPr>
      </w:pPr>
    </w:p>
    <w:p w14:paraId="59CAB8D3" w14:textId="77777777" w:rsidR="00B260FA" w:rsidRDefault="00B260FA" w:rsidP="00B260FA">
      <w:pPr>
        <w:tabs>
          <w:tab w:val="left" w:pos="6108"/>
        </w:tabs>
        <w:spacing w:line="240" w:lineRule="auto"/>
        <w:jc w:val="center"/>
        <w:rPr>
          <w:sz w:val="32"/>
          <w:szCs w:val="32"/>
        </w:rPr>
      </w:pPr>
    </w:p>
    <w:p w14:paraId="5336E5A1" w14:textId="77777777" w:rsidR="003E14CF" w:rsidRDefault="003E14CF" w:rsidP="00B260FA">
      <w:pPr>
        <w:tabs>
          <w:tab w:val="left" w:pos="6108"/>
        </w:tabs>
        <w:spacing w:line="240" w:lineRule="auto"/>
        <w:jc w:val="center"/>
        <w:rPr>
          <w:sz w:val="32"/>
          <w:szCs w:val="32"/>
        </w:rPr>
      </w:pPr>
    </w:p>
    <w:p w14:paraId="512155E3" w14:textId="77777777" w:rsidR="00B260FA" w:rsidRDefault="00B260FA" w:rsidP="00B260FA">
      <w:pPr>
        <w:tabs>
          <w:tab w:val="left" w:pos="6108"/>
        </w:tabs>
        <w:spacing w:line="240" w:lineRule="auto"/>
        <w:jc w:val="center"/>
        <w:rPr>
          <w:sz w:val="32"/>
          <w:szCs w:val="32"/>
        </w:rPr>
      </w:pPr>
    </w:p>
    <w:p w14:paraId="06E8C59A" w14:textId="77777777" w:rsidR="00B260FA" w:rsidRPr="009A5B03" w:rsidRDefault="00B260FA" w:rsidP="00B260FA">
      <w:pPr>
        <w:tabs>
          <w:tab w:val="left" w:pos="6108"/>
        </w:tabs>
        <w:spacing w:line="240" w:lineRule="auto"/>
        <w:jc w:val="center"/>
        <w:rPr>
          <w:sz w:val="32"/>
          <w:szCs w:val="32"/>
        </w:rPr>
      </w:pPr>
    </w:p>
    <w:p w14:paraId="70985E6B" w14:textId="77777777" w:rsidR="00F37D80" w:rsidRDefault="00F37D80" w:rsidP="00F37D80">
      <w:pPr>
        <w:spacing w:line="240" w:lineRule="auto"/>
        <w:jc w:val="center"/>
        <w:rPr>
          <w:b/>
          <w:sz w:val="32"/>
          <w:szCs w:val="32"/>
        </w:rPr>
      </w:pPr>
      <w:r>
        <w:rPr>
          <w:b/>
          <w:sz w:val="32"/>
          <w:szCs w:val="32"/>
        </w:rPr>
        <w:t>ƯỚC TÍNH SẢN LƯỢNG CHÈ TƯƠI SỬ DỤNG</w:t>
      </w:r>
    </w:p>
    <w:p w14:paraId="206B11A1" w14:textId="77777777" w:rsidR="00F37D80" w:rsidRPr="006B4540" w:rsidRDefault="00F37D80" w:rsidP="00F37D80">
      <w:pPr>
        <w:spacing w:line="240" w:lineRule="auto"/>
        <w:jc w:val="center"/>
      </w:pPr>
      <w:r>
        <w:rPr>
          <w:b/>
          <w:sz w:val="32"/>
          <w:szCs w:val="32"/>
        </w:rPr>
        <w:t xml:space="preserve"> ẢNH UAV ĐA PHỔ</w:t>
      </w:r>
    </w:p>
    <w:p w14:paraId="38823928" w14:textId="77777777" w:rsidR="00B260FA" w:rsidRDefault="00B260FA" w:rsidP="00B260FA">
      <w:pPr>
        <w:tabs>
          <w:tab w:val="left" w:pos="6108"/>
        </w:tabs>
        <w:spacing w:line="240" w:lineRule="auto"/>
      </w:pPr>
    </w:p>
    <w:p w14:paraId="76D78A5F" w14:textId="77777777" w:rsidR="00B260FA" w:rsidRDefault="00B260FA" w:rsidP="00B260FA">
      <w:pPr>
        <w:tabs>
          <w:tab w:val="left" w:pos="6108"/>
        </w:tabs>
        <w:spacing w:line="240" w:lineRule="auto"/>
      </w:pPr>
    </w:p>
    <w:p w14:paraId="45E44C5B" w14:textId="77777777" w:rsidR="00B260FA" w:rsidRDefault="00B260FA" w:rsidP="00B260FA">
      <w:pPr>
        <w:tabs>
          <w:tab w:val="left" w:pos="6108"/>
        </w:tabs>
        <w:spacing w:line="240" w:lineRule="auto"/>
      </w:pPr>
    </w:p>
    <w:p w14:paraId="625223FC" w14:textId="77777777" w:rsidR="00B260FA" w:rsidRDefault="00B260FA" w:rsidP="00B260FA">
      <w:pPr>
        <w:tabs>
          <w:tab w:val="left" w:pos="6108"/>
        </w:tabs>
        <w:spacing w:line="240" w:lineRule="auto"/>
      </w:pPr>
    </w:p>
    <w:p w14:paraId="043B6E17" w14:textId="77777777" w:rsidR="00B260FA" w:rsidRDefault="00B260FA" w:rsidP="00B260FA">
      <w:pPr>
        <w:tabs>
          <w:tab w:val="left" w:pos="6108"/>
        </w:tabs>
        <w:spacing w:line="240" w:lineRule="auto"/>
      </w:pPr>
    </w:p>
    <w:p w14:paraId="76FB1F46" w14:textId="77777777" w:rsidR="00B260FA" w:rsidRDefault="00B260FA" w:rsidP="00B260FA">
      <w:pPr>
        <w:tabs>
          <w:tab w:val="left" w:pos="6108"/>
        </w:tabs>
        <w:spacing w:line="240" w:lineRule="auto"/>
      </w:pPr>
    </w:p>
    <w:p w14:paraId="1AEBC61B" w14:textId="77777777" w:rsidR="00B260FA" w:rsidRDefault="00B260FA" w:rsidP="00B260FA">
      <w:pPr>
        <w:tabs>
          <w:tab w:val="left" w:pos="6108"/>
        </w:tabs>
        <w:spacing w:line="240" w:lineRule="auto"/>
      </w:pPr>
    </w:p>
    <w:p w14:paraId="621BAF15" w14:textId="1DE9B94D" w:rsidR="00B260FA" w:rsidRDefault="00B260FA" w:rsidP="00B260FA">
      <w:pPr>
        <w:spacing w:line="240" w:lineRule="auto"/>
        <w:rPr>
          <w:b/>
          <w:kern w:val="32"/>
          <w:szCs w:val="26"/>
          <w:lang w:eastAsia="x-none"/>
        </w:rPr>
      </w:pPr>
      <w:r>
        <w:rPr>
          <w:b/>
          <w:kern w:val="32"/>
          <w:szCs w:val="26"/>
          <w:lang w:eastAsia="x-none"/>
        </w:rPr>
        <w:t>Phòng KHQT            Bộ môn                         Người báo cáo</w:t>
      </w:r>
    </w:p>
    <w:p w14:paraId="5B189816" w14:textId="77777777" w:rsidR="00B260FA" w:rsidRDefault="00B260FA" w:rsidP="00B260FA">
      <w:pPr>
        <w:spacing w:line="240" w:lineRule="auto"/>
        <w:jc w:val="center"/>
        <w:rPr>
          <w:b/>
          <w:kern w:val="32"/>
          <w:szCs w:val="26"/>
          <w:lang w:eastAsia="x-none"/>
        </w:rPr>
      </w:pPr>
    </w:p>
    <w:p w14:paraId="598F6D91" w14:textId="77777777" w:rsidR="00B260FA" w:rsidRDefault="00B260FA" w:rsidP="00B260FA">
      <w:pPr>
        <w:spacing w:line="240" w:lineRule="auto"/>
        <w:jc w:val="center"/>
        <w:rPr>
          <w:b/>
          <w:kern w:val="32"/>
          <w:szCs w:val="26"/>
          <w:lang w:eastAsia="x-none"/>
        </w:rPr>
      </w:pPr>
    </w:p>
    <w:p w14:paraId="6E6B2AE4" w14:textId="77777777" w:rsidR="00B260FA" w:rsidRDefault="00B260FA" w:rsidP="00B260FA">
      <w:pPr>
        <w:spacing w:line="240" w:lineRule="auto"/>
        <w:jc w:val="center"/>
        <w:rPr>
          <w:b/>
          <w:kern w:val="32"/>
          <w:szCs w:val="26"/>
          <w:lang w:eastAsia="x-none"/>
        </w:rPr>
      </w:pPr>
    </w:p>
    <w:p w14:paraId="20595727" w14:textId="77777777" w:rsidR="00B260FA" w:rsidRDefault="00B260FA" w:rsidP="00B260FA">
      <w:pPr>
        <w:spacing w:line="240" w:lineRule="auto"/>
        <w:jc w:val="center"/>
        <w:rPr>
          <w:b/>
          <w:kern w:val="32"/>
          <w:szCs w:val="26"/>
          <w:lang w:eastAsia="x-none"/>
        </w:rPr>
      </w:pPr>
      <w:r>
        <w:rPr>
          <w:b/>
          <w:kern w:val="32"/>
          <w:szCs w:val="26"/>
          <w:lang w:eastAsia="x-none"/>
        </w:rPr>
        <w:t xml:space="preserve">                                                                                   </w:t>
      </w:r>
    </w:p>
    <w:p w14:paraId="1E71436B" w14:textId="07DC57DE" w:rsidR="00B260FA" w:rsidRPr="00A970B2" w:rsidRDefault="00B260FA" w:rsidP="00B260FA">
      <w:pPr>
        <w:spacing w:line="240" w:lineRule="auto"/>
        <w:jc w:val="center"/>
        <w:rPr>
          <w:b/>
          <w:kern w:val="32"/>
          <w:szCs w:val="26"/>
          <w:lang w:eastAsia="x-none"/>
        </w:rPr>
      </w:pPr>
      <w:r>
        <w:rPr>
          <w:b/>
          <w:kern w:val="32"/>
          <w:szCs w:val="26"/>
          <w:lang w:eastAsia="x-none"/>
        </w:rPr>
        <w:t xml:space="preserve">                                                       TS Phạm Thị Làn</w:t>
      </w:r>
    </w:p>
    <w:p w14:paraId="7A3427F3" w14:textId="77777777" w:rsidR="00B260FA" w:rsidRDefault="00B260FA" w:rsidP="00B260FA">
      <w:pPr>
        <w:spacing w:line="240" w:lineRule="auto"/>
        <w:rPr>
          <w:b/>
          <w:szCs w:val="28"/>
        </w:rPr>
      </w:pPr>
    </w:p>
    <w:p w14:paraId="3DED8B71" w14:textId="77777777" w:rsidR="00B260FA" w:rsidRPr="00356E70" w:rsidRDefault="00B260FA" w:rsidP="00B260FA">
      <w:pPr>
        <w:tabs>
          <w:tab w:val="left" w:pos="6108"/>
        </w:tabs>
        <w:spacing w:line="240" w:lineRule="auto"/>
        <w:rPr>
          <w:b/>
          <w:sz w:val="40"/>
          <w:szCs w:val="28"/>
        </w:rPr>
      </w:pPr>
    </w:p>
    <w:p w14:paraId="5D0B32C2" w14:textId="77777777" w:rsidR="00B260FA" w:rsidRDefault="00B260FA" w:rsidP="00B260FA">
      <w:pPr>
        <w:spacing w:line="240" w:lineRule="auto"/>
        <w:jc w:val="center"/>
        <w:rPr>
          <w:b/>
          <w:sz w:val="40"/>
          <w:szCs w:val="28"/>
        </w:rPr>
      </w:pPr>
    </w:p>
    <w:p w14:paraId="11A72BF9" w14:textId="77777777" w:rsidR="00B260FA" w:rsidRDefault="00B260FA" w:rsidP="00B260FA">
      <w:pPr>
        <w:spacing w:line="240" w:lineRule="auto"/>
        <w:jc w:val="center"/>
        <w:rPr>
          <w:b/>
          <w:sz w:val="40"/>
          <w:szCs w:val="28"/>
        </w:rPr>
      </w:pPr>
    </w:p>
    <w:p w14:paraId="2FE2BAC2" w14:textId="77777777" w:rsidR="003E14CF" w:rsidRDefault="003E14CF" w:rsidP="00B260FA">
      <w:pPr>
        <w:spacing w:line="240" w:lineRule="auto"/>
        <w:jc w:val="center"/>
        <w:rPr>
          <w:b/>
          <w:sz w:val="40"/>
          <w:szCs w:val="28"/>
        </w:rPr>
      </w:pPr>
    </w:p>
    <w:p w14:paraId="0CAAFD00" w14:textId="77777777" w:rsidR="00F37D80" w:rsidRDefault="00F37D80" w:rsidP="00B260FA">
      <w:pPr>
        <w:spacing w:line="240" w:lineRule="auto"/>
        <w:jc w:val="center"/>
        <w:rPr>
          <w:b/>
          <w:sz w:val="40"/>
          <w:szCs w:val="28"/>
        </w:rPr>
      </w:pPr>
    </w:p>
    <w:p w14:paraId="466B69E0" w14:textId="4640447F" w:rsidR="00B260FA" w:rsidRDefault="00B260FA" w:rsidP="00B260FA">
      <w:pPr>
        <w:spacing w:line="240" w:lineRule="auto"/>
        <w:jc w:val="center"/>
        <w:rPr>
          <w:b/>
          <w:szCs w:val="28"/>
        </w:rPr>
      </w:pPr>
      <w:r w:rsidRPr="009A5B03">
        <w:rPr>
          <w:b/>
          <w:szCs w:val="28"/>
        </w:rPr>
        <w:t xml:space="preserve">HÀ NỘI </w:t>
      </w:r>
      <w:r>
        <w:rPr>
          <w:b/>
          <w:szCs w:val="28"/>
        </w:rPr>
        <w:t>–</w:t>
      </w:r>
      <w:r w:rsidRPr="009A5B03">
        <w:rPr>
          <w:b/>
          <w:szCs w:val="28"/>
        </w:rPr>
        <w:t xml:space="preserve"> 20</w:t>
      </w:r>
      <w:r>
        <w:rPr>
          <w:b/>
          <w:szCs w:val="28"/>
        </w:rPr>
        <w:t>2</w:t>
      </w:r>
      <w:r w:rsidR="00F37D80">
        <w:rPr>
          <w:b/>
          <w:szCs w:val="28"/>
        </w:rPr>
        <w:t>6</w:t>
      </w:r>
    </w:p>
    <w:p w14:paraId="1E3873C3" w14:textId="3C2A5D9B" w:rsidR="00B260FA" w:rsidRPr="00B260FA" w:rsidRDefault="00B260FA" w:rsidP="00A7546C">
      <w:pPr>
        <w:pStyle w:val="00"/>
        <w:sectPr w:rsidR="00B260FA" w:rsidRPr="00B260FA" w:rsidSect="00A7546C">
          <w:footerReference w:type="even" r:id="rId9"/>
          <w:pgSz w:w="11906" w:h="16838" w:code="9"/>
          <w:pgMar w:top="1134" w:right="1134" w:bottom="1134" w:left="1985" w:header="720" w:footer="720" w:gutter="0"/>
          <w:pgBorders>
            <w:top w:val="basicWideMidline" w:sz="8" w:space="1" w:color="auto"/>
            <w:left w:val="basicWideMidline" w:sz="8" w:space="4" w:color="auto"/>
            <w:bottom w:val="basicWideMidline" w:sz="8" w:space="1" w:color="auto"/>
            <w:right w:val="basicWideMidline" w:sz="8" w:space="4" w:color="auto"/>
          </w:pgBorders>
          <w:cols w:space="720"/>
          <w:docGrid w:linePitch="360"/>
        </w:sectPr>
      </w:pPr>
    </w:p>
    <w:bookmarkEnd w:id="0"/>
    <w:bookmarkEnd w:id="1"/>
    <w:bookmarkEnd w:id="2"/>
    <w:bookmarkEnd w:id="3"/>
    <w:bookmarkEnd w:id="4"/>
    <w:bookmarkEnd w:id="5"/>
    <w:bookmarkEnd w:id="6"/>
    <w:bookmarkEnd w:id="7"/>
    <w:bookmarkEnd w:id="8"/>
    <w:bookmarkEnd w:id="9"/>
    <w:bookmarkEnd w:id="10"/>
    <w:bookmarkEnd w:id="11"/>
    <w:p w14:paraId="50E41A13" w14:textId="77777777" w:rsidR="00720138" w:rsidRPr="00B82FE0" w:rsidRDefault="00720138">
      <w:pPr>
        <w:pStyle w:val="MDPI19line"/>
        <w:rPr>
          <w:rFonts w:ascii="Times New Roman" w:hAnsi="Times New Roman"/>
          <w:sz w:val="24"/>
        </w:rPr>
      </w:pPr>
    </w:p>
    <w:p w14:paraId="36EAC13E" w14:textId="3FC8DD3D" w:rsidR="001E4B6D" w:rsidRPr="00C7383F" w:rsidRDefault="001E4B6D" w:rsidP="004157E9">
      <w:pPr>
        <w:pStyle w:val="MDPI21heading1"/>
      </w:pPr>
      <w:bookmarkStart w:id="12" w:name="_Toc185498017"/>
      <w:bookmarkStart w:id="13" w:name="_Toc232800871"/>
      <w:r w:rsidRPr="00C7383F">
        <w:t>MỤC LỤC</w:t>
      </w:r>
      <w:bookmarkEnd w:id="12"/>
      <w:bookmarkEnd w:id="13"/>
    </w:p>
    <w:sdt>
      <w:sdtPr>
        <w:rPr>
          <w:sz w:val="24"/>
        </w:rPr>
        <w:id w:val="-1465803657"/>
        <w:docPartObj>
          <w:docPartGallery w:val="Table of Contents"/>
          <w:docPartUnique/>
        </w:docPartObj>
      </w:sdtPr>
      <w:sdtEndPr>
        <w:rPr>
          <w:b/>
          <w:bCs/>
          <w:noProof/>
          <w:sz w:val="28"/>
        </w:rPr>
      </w:sdtEndPr>
      <w:sdtContent>
        <w:p w14:paraId="4F3ADEE8" w14:textId="4FC32376" w:rsidR="00856697" w:rsidRDefault="001E4B6D">
          <w:pPr>
            <w:pStyle w:val="TOC1"/>
            <w:tabs>
              <w:tab w:val="right" w:leader="dot" w:pos="8834"/>
            </w:tabs>
            <w:rPr>
              <w:rFonts w:asciiTheme="minorHAnsi" w:eastAsiaTheme="minorEastAsia" w:hAnsiTheme="minorHAnsi" w:cstheme="minorBidi"/>
              <w:noProof/>
              <w:color w:val="auto"/>
              <w:kern w:val="2"/>
              <w:sz w:val="24"/>
              <w:szCs w:val="24"/>
              <w:lang w:eastAsia="en-US"/>
              <w14:ligatures w14:val="standardContextual"/>
            </w:rPr>
          </w:pPr>
          <w:r>
            <w:rPr>
              <w:rFonts w:asciiTheme="majorHAnsi" w:eastAsiaTheme="majorEastAsia" w:hAnsiTheme="majorHAnsi" w:cstheme="majorBidi"/>
              <w:color w:val="2F5496" w:themeColor="accent1" w:themeShade="BF"/>
              <w:sz w:val="32"/>
              <w:szCs w:val="32"/>
              <w:lang w:eastAsia="en-US"/>
            </w:rPr>
            <w:fldChar w:fldCharType="begin"/>
          </w:r>
          <w:r>
            <w:instrText xml:space="preserve"> TOC \o "1-3" \h \z \u </w:instrText>
          </w:r>
          <w:r>
            <w:rPr>
              <w:rFonts w:asciiTheme="majorHAnsi" w:eastAsiaTheme="majorEastAsia" w:hAnsiTheme="majorHAnsi" w:cstheme="majorBidi"/>
              <w:color w:val="2F5496" w:themeColor="accent1" w:themeShade="BF"/>
              <w:sz w:val="32"/>
              <w:szCs w:val="32"/>
              <w:lang w:eastAsia="en-US"/>
            </w:rPr>
            <w:fldChar w:fldCharType="separate"/>
          </w:r>
          <w:hyperlink w:anchor="_Toc232800871" w:history="1">
            <w:r w:rsidR="00856697" w:rsidRPr="00BF0C97">
              <w:rPr>
                <w:rStyle w:val="Hyperlink"/>
                <w:noProof/>
                <w:lang w:bidi="en-US"/>
              </w:rPr>
              <w:t>MỤC LỤC</w:t>
            </w:r>
            <w:r w:rsidR="00856697">
              <w:rPr>
                <w:noProof/>
                <w:webHidden/>
              </w:rPr>
              <w:tab/>
            </w:r>
            <w:r w:rsidR="00856697">
              <w:rPr>
                <w:noProof/>
                <w:webHidden/>
              </w:rPr>
              <w:fldChar w:fldCharType="begin"/>
            </w:r>
            <w:r w:rsidR="00856697">
              <w:rPr>
                <w:noProof/>
                <w:webHidden/>
              </w:rPr>
              <w:instrText xml:space="preserve"> PAGEREF _Toc232800871 \h </w:instrText>
            </w:r>
            <w:r w:rsidR="00856697">
              <w:rPr>
                <w:noProof/>
                <w:webHidden/>
              </w:rPr>
            </w:r>
            <w:r w:rsidR="00856697">
              <w:rPr>
                <w:noProof/>
                <w:webHidden/>
              </w:rPr>
              <w:fldChar w:fldCharType="separate"/>
            </w:r>
            <w:r w:rsidR="00856697">
              <w:rPr>
                <w:noProof/>
                <w:webHidden/>
              </w:rPr>
              <w:t>16</w:t>
            </w:r>
            <w:r w:rsidR="00856697">
              <w:rPr>
                <w:noProof/>
                <w:webHidden/>
              </w:rPr>
              <w:fldChar w:fldCharType="end"/>
            </w:r>
          </w:hyperlink>
        </w:p>
        <w:p w14:paraId="20865A73" w14:textId="4D23616A" w:rsidR="00856697" w:rsidRDefault="00856697">
          <w:pPr>
            <w:pStyle w:val="TOC1"/>
            <w:tabs>
              <w:tab w:val="right" w:leader="dot" w:pos="8834"/>
            </w:tabs>
            <w:rPr>
              <w:rFonts w:asciiTheme="minorHAnsi" w:eastAsiaTheme="minorEastAsia" w:hAnsiTheme="minorHAnsi" w:cstheme="minorBidi"/>
              <w:noProof/>
              <w:color w:val="auto"/>
              <w:kern w:val="2"/>
              <w:sz w:val="24"/>
              <w:szCs w:val="24"/>
              <w:lang w:eastAsia="en-US"/>
              <w14:ligatures w14:val="standardContextual"/>
            </w:rPr>
          </w:pPr>
          <w:hyperlink w:anchor="_Toc232800872" w:history="1">
            <w:r w:rsidRPr="00BF0C97">
              <w:rPr>
                <w:rStyle w:val="Hyperlink"/>
                <w:noProof/>
                <w:lang w:bidi="en-US"/>
              </w:rPr>
              <w:t>MỞ ĐẦU</w:t>
            </w:r>
            <w:r>
              <w:rPr>
                <w:noProof/>
                <w:webHidden/>
              </w:rPr>
              <w:tab/>
            </w:r>
            <w:r>
              <w:rPr>
                <w:noProof/>
                <w:webHidden/>
              </w:rPr>
              <w:fldChar w:fldCharType="begin"/>
            </w:r>
            <w:r>
              <w:rPr>
                <w:noProof/>
                <w:webHidden/>
              </w:rPr>
              <w:instrText xml:space="preserve"> PAGEREF _Toc232800872 \h </w:instrText>
            </w:r>
            <w:r>
              <w:rPr>
                <w:noProof/>
                <w:webHidden/>
              </w:rPr>
            </w:r>
            <w:r>
              <w:rPr>
                <w:noProof/>
                <w:webHidden/>
              </w:rPr>
              <w:fldChar w:fldCharType="separate"/>
            </w:r>
            <w:r>
              <w:rPr>
                <w:noProof/>
                <w:webHidden/>
              </w:rPr>
              <w:t>1</w:t>
            </w:r>
            <w:r>
              <w:rPr>
                <w:noProof/>
                <w:webHidden/>
              </w:rPr>
              <w:fldChar w:fldCharType="end"/>
            </w:r>
          </w:hyperlink>
        </w:p>
        <w:p w14:paraId="5D48C465" w14:textId="47F8EFF1" w:rsidR="00856697" w:rsidRDefault="00856697">
          <w:pPr>
            <w:pStyle w:val="TOC2"/>
            <w:tabs>
              <w:tab w:val="left" w:pos="1564"/>
              <w:tab w:val="right" w:leader="dot" w:pos="8834"/>
            </w:tabs>
            <w:rPr>
              <w:rFonts w:asciiTheme="minorHAnsi" w:eastAsiaTheme="minorEastAsia" w:hAnsiTheme="minorHAnsi" w:cstheme="minorBidi"/>
              <w:noProof/>
              <w:color w:val="auto"/>
              <w:kern w:val="2"/>
              <w:sz w:val="24"/>
              <w:szCs w:val="24"/>
              <w:lang w:eastAsia="en-US"/>
              <w14:ligatures w14:val="standardContextual"/>
            </w:rPr>
          </w:pPr>
          <w:hyperlink w:anchor="_Toc232800873" w:history="1">
            <w:r w:rsidRPr="00BF0C97">
              <w:rPr>
                <w:rStyle w:val="Hyperlink"/>
                <w:noProof/>
              </w:rPr>
              <w:t>1.</w:t>
            </w:r>
            <w:r>
              <w:rPr>
                <w:rFonts w:asciiTheme="minorHAnsi" w:eastAsiaTheme="minorEastAsia" w:hAnsiTheme="minorHAnsi" w:cstheme="minorBidi"/>
                <w:noProof/>
                <w:color w:val="auto"/>
                <w:kern w:val="2"/>
                <w:sz w:val="24"/>
                <w:szCs w:val="24"/>
                <w:lang w:eastAsia="en-US"/>
                <w14:ligatures w14:val="standardContextual"/>
              </w:rPr>
              <w:tab/>
            </w:r>
            <w:r w:rsidRPr="00BF0C97">
              <w:rPr>
                <w:rStyle w:val="Hyperlink"/>
                <w:noProof/>
              </w:rPr>
              <w:t>Tính cấp thiết của đề án</w:t>
            </w:r>
            <w:r>
              <w:rPr>
                <w:noProof/>
                <w:webHidden/>
              </w:rPr>
              <w:tab/>
            </w:r>
            <w:r>
              <w:rPr>
                <w:noProof/>
                <w:webHidden/>
              </w:rPr>
              <w:fldChar w:fldCharType="begin"/>
            </w:r>
            <w:r>
              <w:rPr>
                <w:noProof/>
                <w:webHidden/>
              </w:rPr>
              <w:instrText xml:space="preserve"> PAGEREF _Toc232800873 \h </w:instrText>
            </w:r>
            <w:r>
              <w:rPr>
                <w:noProof/>
                <w:webHidden/>
              </w:rPr>
            </w:r>
            <w:r>
              <w:rPr>
                <w:noProof/>
                <w:webHidden/>
              </w:rPr>
              <w:fldChar w:fldCharType="separate"/>
            </w:r>
            <w:r>
              <w:rPr>
                <w:noProof/>
                <w:webHidden/>
              </w:rPr>
              <w:t>1</w:t>
            </w:r>
            <w:r>
              <w:rPr>
                <w:noProof/>
                <w:webHidden/>
              </w:rPr>
              <w:fldChar w:fldCharType="end"/>
            </w:r>
          </w:hyperlink>
        </w:p>
        <w:p w14:paraId="4BA32FA2" w14:textId="5D4246D1" w:rsidR="00856697" w:rsidRDefault="00856697">
          <w:pPr>
            <w:pStyle w:val="TOC2"/>
            <w:tabs>
              <w:tab w:val="right" w:leader="dot" w:pos="8834"/>
            </w:tabs>
            <w:rPr>
              <w:rFonts w:asciiTheme="minorHAnsi" w:eastAsiaTheme="minorEastAsia" w:hAnsiTheme="minorHAnsi" w:cstheme="minorBidi"/>
              <w:noProof/>
              <w:color w:val="auto"/>
              <w:kern w:val="2"/>
              <w:sz w:val="24"/>
              <w:szCs w:val="24"/>
              <w:lang w:eastAsia="en-US"/>
              <w14:ligatures w14:val="standardContextual"/>
            </w:rPr>
          </w:pPr>
          <w:hyperlink w:anchor="_Toc232800874" w:history="1">
            <w:r w:rsidRPr="00BF0C97">
              <w:rPr>
                <w:rStyle w:val="Hyperlink"/>
                <w:noProof/>
              </w:rPr>
              <w:t>2. Mục tiêu của đề tài</w:t>
            </w:r>
            <w:r>
              <w:rPr>
                <w:noProof/>
                <w:webHidden/>
              </w:rPr>
              <w:tab/>
            </w:r>
            <w:r>
              <w:rPr>
                <w:noProof/>
                <w:webHidden/>
              </w:rPr>
              <w:fldChar w:fldCharType="begin"/>
            </w:r>
            <w:r>
              <w:rPr>
                <w:noProof/>
                <w:webHidden/>
              </w:rPr>
              <w:instrText xml:space="preserve"> PAGEREF _Toc232800874 \h </w:instrText>
            </w:r>
            <w:r>
              <w:rPr>
                <w:noProof/>
                <w:webHidden/>
              </w:rPr>
            </w:r>
            <w:r>
              <w:rPr>
                <w:noProof/>
                <w:webHidden/>
              </w:rPr>
              <w:fldChar w:fldCharType="separate"/>
            </w:r>
            <w:r>
              <w:rPr>
                <w:noProof/>
                <w:webHidden/>
              </w:rPr>
              <w:t>2</w:t>
            </w:r>
            <w:r>
              <w:rPr>
                <w:noProof/>
                <w:webHidden/>
              </w:rPr>
              <w:fldChar w:fldCharType="end"/>
            </w:r>
          </w:hyperlink>
        </w:p>
        <w:p w14:paraId="4E6724A1" w14:textId="6B628DF3" w:rsidR="00856697" w:rsidRDefault="00856697">
          <w:pPr>
            <w:pStyle w:val="TOC2"/>
            <w:tabs>
              <w:tab w:val="left" w:pos="1564"/>
              <w:tab w:val="right" w:leader="dot" w:pos="8834"/>
            </w:tabs>
            <w:rPr>
              <w:rFonts w:asciiTheme="minorHAnsi" w:eastAsiaTheme="minorEastAsia" w:hAnsiTheme="minorHAnsi" w:cstheme="minorBidi"/>
              <w:noProof/>
              <w:color w:val="auto"/>
              <w:kern w:val="2"/>
              <w:sz w:val="24"/>
              <w:szCs w:val="24"/>
              <w:lang w:eastAsia="en-US"/>
              <w14:ligatures w14:val="standardContextual"/>
            </w:rPr>
          </w:pPr>
          <w:hyperlink w:anchor="_Toc232800875" w:history="1">
            <w:r w:rsidRPr="00BF0C97">
              <w:rPr>
                <w:rStyle w:val="Hyperlink"/>
                <w:noProof/>
              </w:rPr>
              <w:t>2.</w:t>
            </w:r>
            <w:r>
              <w:rPr>
                <w:rFonts w:asciiTheme="minorHAnsi" w:eastAsiaTheme="minorEastAsia" w:hAnsiTheme="minorHAnsi" w:cstheme="minorBidi"/>
                <w:noProof/>
                <w:color w:val="auto"/>
                <w:kern w:val="2"/>
                <w:sz w:val="24"/>
                <w:szCs w:val="24"/>
                <w:lang w:eastAsia="en-US"/>
                <w14:ligatures w14:val="standardContextual"/>
              </w:rPr>
              <w:tab/>
            </w:r>
            <w:r w:rsidRPr="00BF0C97">
              <w:rPr>
                <w:rStyle w:val="Hyperlink"/>
                <w:noProof/>
              </w:rPr>
              <w:t>Phương pháp nghiên cứu</w:t>
            </w:r>
            <w:r>
              <w:rPr>
                <w:noProof/>
                <w:webHidden/>
              </w:rPr>
              <w:tab/>
            </w:r>
            <w:r>
              <w:rPr>
                <w:noProof/>
                <w:webHidden/>
              </w:rPr>
              <w:fldChar w:fldCharType="begin"/>
            </w:r>
            <w:r>
              <w:rPr>
                <w:noProof/>
                <w:webHidden/>
              </w:rPr>
              <w:instrText xml:space="preserve"> PAGEREF _Toc232800875 \h </w:instrText>
            </w:r>
            <w:r>
              <w:rPr>
                <w:noProof/>
                <w:webHidden/>
              </w:rPr>
            </w:r>
            <w:r>
              <w:rPr>
                <w:noProof/>
                <w:webHidden/>
              </w:rPr>
              <w:fldChar w:fldCharType="separate"/>
            </w:r>
            <w:r>
              <w:rPr>
                <w:noProof/>
                <w:webHidden/>
              </w:rPr>
              <w:t>2</w:t>
            </w:r>
            <w:r>
              <w:rPr>
                <w:noProof/>
                <w:webHidden/>
              </w:rPr>
              <w:fldChar w:fldCharType="end"/>
            </w:r>
          </w:hyperlink>
        </w:p>
        <w:p w14:paraId="65F518F7" w14:textId="12325218" w:rsidR="00856697" w:rsidRDefault="00856697">
          <w:pPr>
            <w:pStyle w:val="TOC1"/>
            <w:tabs>
              <w:tab w:val="right" w:leader="dot" w:pos="8834"/>
            </w:tabs>
            <w:rPr>
              <w:rFonts w:asciiTheme="minorHAnsi" w:eastAsiaTheme="minorEastAsia" w:hAnsiTheme="minorHAnsi" w:cstheme="minorBidi"/>
              <w:noProof/>
              <w:color w:val="auto"/>
              <w:kern w:val="2"/>
              <w:sz w:val="24"/>
              <w:szCs w:val="24"/>
              <w:lang w:eastAsia="en-US"/>
              <w14:ligatures w14:val="standardContextual"/>
            </w:rPr>
          </w:pPr>
          <w:hyperlink w:anchor="_Toc232800876" w:history="1">
            <w:r w:rsidRPr="00BF0C97">
              <w:rPr>
                <w:rStyle w:val="Hyperlink"/>
                <w:noProof/>
              </w:rPr>
              <w:t>I. TỔNG QUAN VỀ CÂY CHÈ</w:t>
            </w:r>
            <w:r>
              <w:rPr>
                <w:noProof/>
                <w:webHidden/>
              </w:rPr>
              <w:tab/>
            </w:r>
            <w:r>
              <w:rPr>
                <w:noProof/>
                <w:webHidden/>
              </w:rPr>
              <w:fldChar w:fldCharType="begin"/>
            </w:r>
            <w:r>
              <w:rPr>
                <w:noProof/>
                <w:webHidden/>
              </w:rPr>
              <w:instrText xml:space="preserve"> PAGEREF _Toc232800876 \h </w:instrText>
            </w:r>
            <w:r>
              <w:rPr>
                <w:noProof/>
                <w:webHidden/>
              </w:rPr>
            </w:r>
            <w:r>
              <w:rPr>
                <w:noProof/>
                <w:webHidden/>
              </w:rPr>
              <w:fldChar w:fldCharType="separate"/>
            </w:r>
            <w:r>
              <w:rPr>
                <w:noProof/>
                <w:webHidden/>
              </w:rPr>
              <w:t>2</w:t>
            </w:r>
            <w:r>
              <w:rPr>
                <w:noProof/>
                <w:webHidden/>
              </w:rPr>
              <w:fldChar w:fldCharType="end"/>
            </w:r>
          </w:hyperlink>
        </w:p>
        <w:p w14:paraId="06CBABD4" w14:textId="79686CED" w:rsidR="00856697" w:rsidRDefault="00856697">
          <w:pPr>
            <w:pStyle w:val="TOC2"/>
            <w:tabs>
              <w:tab w:val="right" w:leader="dot" w:pos="8834"/>
            </w:tabs>
            <w:rPr>
              <w:rFonts w:asciiTheme="minorHAnsi" w:eastAsiaTheme="minorEastAsia" w:hAnsiTheme="minorHAnsi" w:cstheme="minorBidi"/>
              <w:noProof/>
              <w:color w:val="auto"/>
              <w:kern w:val="2"/>
              <w:sz w:val="24"/>
              <w:szCs w:val="24"/>
              <w:lang w:eastAsia="en-US"/>
              <w14:ligatures w14:val="standardContextual"/>
            </w:rPr>
          </w:pPr>
          <w:hyperlink w:anchor="_Toc232800877" w:history="1">
            <w:r w:rsidRPr="00BF0C97">
              <w:rPr>
                <w:rStyle w:val="Hyperlink"/>
                <w:noProof/>
              </w:rPr>
              <w:t>1.1. Một số đặc điểm của cây chè</w:t>
            </w:r>
            <w:r>
              <w:rPr>
                <w:noProof/>
                <w:webHidden/>
              </w:rPr>
              <w:tab/>
            </w:r>
            <w:r>
              <w:rPr>
                <w:noProof/>
                <w:webHidden/>
              </w:rPr>
              <w:fldChar w:fldCharType="begin"/>
            </w:r>
            <w:r>
              <w:rPr>
                <w:noProof/>
                <w:webHidden/>
              </w:rPr>
              <w:instrText xml:space="preserve"> PAGEREF _Toc232800877 \h </w:instrText>
            </w:r>
            <w:r>
              <w:rPr>
                <w:noProof/>
                <w:webHidden/>
              </w:rPr>
            </w:r>
            <w:r>
              <w:rPr>
                <w:noProof/>
                <w:webHidden/>
              </w:rPr>
              <w:fldChar w:fldCharType="separate"/>
            </w:r>
            <w:r>
              <w:rPr>
                <w:noProof/>
                <w:webHidden/>
              </w:rPr>
              <w:t>2</w:t>
            </w:r>
            <w:r>
              <w:rPr>
                <w:noProof/>
                <w:webHidden/>
              </w:rPr>
              <w:fldChar w:fldCharType="end"/>
            </w:r>
          </w:hyperlink>
        </w:p>
        <w:p w14:paraId="4E8B8D4D" w14:textId="2F64EBFF" w:rsidR="00856697" w:rsidRDefault="00856697">
          <w:pPr>
            <w:pStyle w:val="TOC2"/>
            <w:tabs>
              <w:tab w:val="right" w:leader="dot" w:pos="8834"/>
            </w:tabs>
            <w:rPr>
              <w:rFonts w:asciiTheme="minorHAnsi" w:eastAsiaTheme="minorEastAsia" w:hAnsiTheme="minorHAnsi" w:cstheme="minorBidi"/>
              <w:noProof/>
              <w:color w:val="auto"/>
              <w:kern w:val="2"/>
              <w:sz w:val="24"/>
              <w:szCs w:val="24"/>
              <w:lang w:eastAsia="en-US"/>
              <w14:ligatures w14:val="standardContextual"/>
            </w:rPr>
          </w:pPr>
          <w:hyperlink w:anchor="_Toc232800878" w:history="1">
            <w:r w:rsidRPr="00BF0C97">
              <w:rPr>
                <w:rStyle w:val="Hyperlink"/>
                <w:noProof/>
              </w:rPr>
              <w:t>1.2. Sự ra đời các vùng chè và các khu vực trồng chè chủ yếu ở Việt Nam</w:t>
            </w:r>
            <w:r>
              <w:rPr>
                <w:noProof/>
                <w:webHidden/>
              </w:rPr>
              <w:tab/>
            </w:r>
            <w:r>
              <w:rPr>
                <w:noProof/>
                <w:webHidden/>
              </w:rPr>
              <w:fldChar w:fldCharType="begin"/>
            </w:r>
            <w:r>
              <w:rPr>
                <w:noProof/>
                <w:webHidden/>
              </w:rPr>
              <w:instrText xml:space="preserve"> PAGEREF _Toc232800878 \h </w:instrText>
            </w:r>
            <w:r>
              <w:rPr>
                <w:noProof/>
                <w:webHidden/>
              </w:rPr>
            </w:r>
            <w:r>
              <w:rPr>
                <w:noProof/>
                <w:webHidden/>
              </w:rPr>
              <w:fldChar w:fldCharType="separate"/>
            </w:r>
            <w:r>
              <w:rPr>
                <w:noProof/>
                <w:webHidden/>
              </w:rPr>
              <w:t>4</w:t>
            </w:r>
            <w:r>
              <w:rPr>
                <w:noProof/>
                <w:webHidden/>
              </w:rPr>
              <w:fldChar w:fldCharType="end"/>
            </w:r>
          </w:hyperlink>
        </w:p>
        <w:p w14:paraId="5AB8A008" w14:textId="1DB90DA4" w:rsidR="00856697" w:rsidRDefault="00856697">
          <w:pPr>
            <w:pStyle w:val="TOC2"/>
            <w:tabs>
              <w:tab w:val="right" w:leader="dot" w:pos="8834"/>
            </w:tabs>
            <w:rPr>
              <w:rFonts w:asciiTheme="minorHAnsi" w:eastAsiaTheme="minorEastAsia" w:hAnsiTheme="minorHAnsi" w:cstheme="minorBidi"/>
              <w:noProof/>
              <w:color w:val="auto"/>
              <w:kern w:val="2"/>
              <w:sz w:val="24"/>
              <w:szCs w:val="24"/>
              <w:lang w:eastAsia="en-US"/>
              <w14:ligatures w14:val="standardContextual"/>
            </w:rPr>
          </w:pPr>
          <w:hyperlink w:anchor="_Toc232800879" w:history="1">
            <w:r w:rsidRPr="00BF0C97">
              <w:rPr>
                <w:rStyle w:val="Hyperlink"/>
                <w:noProof/>
              </w:rPr>
              <w:t>1.3. Khái niệm cơ bản về ước lượng sản lượng nông sản .</w:t>
            </w:r>
            <w:r>
              <w:rPr>
                <w:noProof/>
                <w:webHidden/>
              </w:rPr>
              <w:tab/>
            </w:r>
            <w:r>
              <w:rPr>
                <w:noProof/>
                <w:webHidden/>
              </w:rPr>
              <w:fldChar w:fldCharType="begin"/>
            </w:r>
            <w:r>
              <w:rPr>
                <w:noProof/>
                <w:webHidden/>
              </w:rPr>
              <w:instrText xml:space="preserve"> PAGEREF _Toc232800879 \h </w:instrText>
            </w:r>
            <w:r>
              <w:rPr>
                <w:noProof/>
                <w:webHidden/>
              </w:rPr>
            </w:r>
            <w:r>
              <w:rPr>
                <w:noProof/>
                <w:webHidden/>
              </w:rPr>
              <w:fldChar w:fldCharType="separate"/>
            </w:r>
            <w:r>
              <w:rPr>
                <w:noProof/>
                <w:webHidden/>
              </w:rPr>
              <w:t>9</w:t>
            </w:r>
            <w:r>
              <w:rPr>
                <w:noProof/>
                <w:webHidden/>
              </w:rPr>
              <w:fldChar w:fldCharType="end"/>
            </w:r>
          </w:hyperlink>
        </w:p>
        <w:p w14:paraId="77E043AC" w14:textId="2B0D27F9" w:rsidR="00856697" w:rsidRDefault="00856697">
          <w:pPr>
            <w:pStyle w:val="TOC1"/>
            <w:tabs>
              <w:tab w:val="right" w:leader="dot" w:pos="8834"/>
            </w:tabs>
            <w:rPr>
              <w:rFonts w:asciiTheme="minorHAnsi" w:eastAsiaTheme="minorEastAsia" w:hAnsiTheme="minorHAnsi" w:cstheme="minorBidi"/>
              <w:noProof/>
              <w:color w:val="auto"/>
              <w:kern w:val="2"/>
              <w:sz w:val="24"/>
              <w:szCs w:val="24"/>
              <w:lang w:eastAsia="en-US"/>
              <w14:ligatures w14:val="standardContextual"/>
            </w:rPr>
          </w:pPr>
          <w:hyperlink w:anchor="_Toc232800880" w:history="1">
            <w:r w:rsidRPr="00BF0C97">
              <w:rPr>
                <w:rStyle w:val="Hyperlink"/>
                <w:noProof/>
              </w:rPr>
              <w:t>II. TỔNG QUAN VỀ UAV ĐA PHỔ</w:t>
            </w:r>
            <w:r>
              <w:rPr>
                <w:noProof/>
                <w:webHidden/>
              </w:rPr>
              <w:tab/>
            </w:r>
            <w:r>
              <w:rPr>
                <w:noProof/>
                <w:webHidden/>
              </w:rPr>
              <w:fldChar w:fldCharType="begin"/>
            </w:r>
            <w:r>
              <w:rPr>
                <w:noProof/>
                <w:webHidden/>
              </w:rPr>
              <w:instrText xml:space="preserve"> PAGEREF _Toc232800880 \h </w:instrText>
            </w:r>
            <w:r>
              <w:rPr>
                <w:noProof/>
                <w:webHidden/>
              </w:rPr>
            </w:r>
            <w:r>
              <w:rPr>
                <w:noProof/>
                <w:webHidden/>
              </w:rPr>
              <w:fldChar w:fldCharType="separate"/>
            </w:r>
            <w:r>
              <w:rPr>
                <w:noProof/>
                <w:webHidden/>
              </w:rPr>
              <w:t>11</w:t>
            </w:r>
            <w:r>
              <w:rPr>
                <w:noProof/>
                <w:webHidden/>
              </w:rPr>
              <w:fldChar w:fldCharType="end"/>
            </w:r>
          </w:hyperlink>
        </w:p>
        <w:p w14:paraId="7191057B" w14:textId="0573726C" w:rsidR="00856697" w:rsidRDefault="00856697">
          <w:pPr>
            <w:pStyle w:val="TOC2"/>
            <w:tabs>
              <w:tab w:val="left" w:pos="1564"/>
              <w:tab w:val="right" w:leader="dot" w:pos="8834"/>
            </w:tabs>
            <w:rPr>
              <w:rFonts w:asciiTheme="minorHAnsi" w:eastAsiaTheme="minorEastAsia" w:hAnsiTheme="minorHAnsi" w:cstheme="minorBidi"/>
              <w:noProof/>
              <w:color w:val="auto"/>
              <w:kern w:val="2"/>
              <w:sz w:val="24"/>
              <w:szCs w:val="24"/>
              <w:lang w:eastAsia="en-US"/>
              <w14:ligatures w14:val="standardContextual"/>
            </w:rPr>
          </w:pPr>
          <w:hyperlink w:anchor="_Toc232800881" w:history="1">
            <w:r w:rsidRPr="00BF0C97">
              <w:rPr>
                <w:rStyle w:val="Hyperlink"/>
                <w:noProof/>
              </w:rPr>
              <w:t>2.1.</w:t>
            </w:r>
            <w:r>
              <w:rPr>
                <w:rFonts w:asciiTheme="minorHAnsi" w:eastAsiaTheme="minorEastAsia" w:hAnsiTheme="minorHAnsi" w:cstheme="minorBidi"/>
                <w:noProof/>
                <w:color w:val="auto"/>
                <w:kern w:val="2"/>
                <w:sz w:val="24"/>
                <w:szCs w:val="24"/>
                <w:lang w:eastAsia="en-US"/>
                <w14:ligatures w14:val="standardContextual"/>
              </w:rPr>
              <w:tab/>
            </w:r>
            <w:r w:rsidRPr="00BF0C97">
              <w:rPr>
                <w:rStyle w:val="Hyperlink"/>
                <w:noProof/>
              </w:rPr>
              <w:t>Khái niệm về UAV</w:t>
            </w:r>
            <w:r>
              <w:rPr>
                <w:noProof/>
                <w:webHidden/>
              </w:rPr>
              <w:tab/>
            </w:r>
            <w:r>
              <w:rPr>
                <w:noProof/>
                <w:webHidden/>
              </w:rPr>
              <w:fldChar w:fldCharType="begin"/>
            </w:r>
            <w:r>
              <w:rPr>
                <w:noProof/>
                <w:webHidden/>
              </w:rPr>
              <w:instrText xml:space="preserve"> PAGEREF _Toc232800881 \h </w:instrText>
            </w:r>
            <w:r>
              <w:rPr>
                <w:noProof/>
                <w:webHidden/>
              </w:rPr>
            </w:r>
            <w:r>
              <w:rPr>
                <w:noProof/>
                <w:webHidden/>
              </w:rPr>
              <w:fldChar w:fldCharType="separate"/>
            </w:r>
            <w:r>
              <w:rPr>
                <w:noProof/>
                <w:webHidden/>
              </w:rPr>
              <w:t>11</w:t>
            </w:r>
            <w:r>
              <w:rPr>
                <w:noProof/>
                <w:webHidden/>
              </w:rPr>
              <w:fldChar w:fldCharType="end"/>
            </w:r>
          </w:hyperlink>
        </w:p>
        <w:p w14:paraId="638C4461" w14:textId="4EA797CC" w:rsidR="00856697" w:rsidRDefault="00856697">
          <w:pPr>
            <w:pStyle w:val="TOC2"/>
            <w:tabs>
              <w:tab w:val="right" w:leader="dot" w:pos="8834"/>
            </w:tabs>
            <w:rPr>
              <w:rFonts w:asciiTheme="minorHAnsi" w:eastAsiaTheme="minorEastAsia" w:hAnsiTheme="minorHAnsi" w:cstheme="minorBidi"/>
              <w:noProof/>
              <w:color w:val="auto"/>
              <w:kern w:val="2"/>
              <w:sz w:val="24"/>
              <w:szCs w:val="24"/>
              <w:lang w:eastAsia="en-US"/>
              <w14:ligatures w14:val="standardContextual"/>
            </w:rPr>
          </w:pPr>
          <w:hyperlink w:anchor="_Toc232800882" w:history="1">
            <w:r w:rsidRPr="00BF0C97">
              <w:rPr>
                <w:rStyle w:val="Hyperlink"/>
                <w:noProof/>
              </w:rPr>
              <w:t>2.2. Phân loại UAV</w:t>
            </w:r>
            <w:r>
              <w:rPr>
                <w:noProof/>
                <w:webHidden/>
              </w:rPr>
              <w:tab/>
            </w:r>
            <w:r>
              <w:rPr>
                <w:noProof/>
                <w:webHidden/>
              </w:rPr>
              <w:fldChar w:fldCharType="begin"/>
            </w:r>
            <w:r>
              <w:rPr>
                <w:noProof/>
                <w:webHidden/>
              </w:rPr>
              <w:instrText xml:space="preserve"> PAGEREF _Toc232800882 \h </w:instrText>
            </w:r>
            <w:r>
              <w:rPr>
                <w:noProof/>
                <w:webHidden/>
              </w:rPr>
            </w:r>
            <w:r>
              <w:rPr>
                <w:noProof/>
                <w:webHidden/>
              </w:rPr>
              <w:fldChar w:fldCharType="separate"/>
            </w:r>
            <w:r>
              <w:rPr>
                <w:noProof/>
                <w:webHidden/>
              </w:rPr>
              <w:t>11</w:t>
            </w:r>
            <w:r>
              <w:rPr>
                <w:noProof/>
                <w:webHidden/>
              </w:rPr>
              <w:fldChar w:fldCharType="end"/>
            </w:r>
          </w:hyperlink>
        </w:p>
        <w:p w14:paraId="17283174" w14:textId="12BE34DF" w:rsidR="00856697" w:rsidRDefault="00856697">
          <w:pPr>
            <w:pStyle w:val="TOC2"/>
            <w:tabs>
              <w:tab w:val="right" w:leader="dot" w:pos="8834"/>
            </w:tabs>
            <w:rPr>
              <w:rFonts w:asciiTheme="minorHAnsi" w:eastAsiaTheme="minorEastAsia" w:hAnsiTheme="minorHAnsi" w:cstheme="minorBidi"/>
              <w:noProof/>
              <w:color w:val="auto"/>
              <w:kern w:val="2"/>
              <w:sz w:val="24"/>
              <w:szCs w:val="24"/>
              <w:lang w:eastAsia="en-US"/>
              <w14:ligatures w14:val="standardContextual"/>
            </w:rPr>
          </w:pPr>
          <w:hyperlink w:anchor="_Toc232800883" w:history="1">
            <w:r w:rsidRPr="00BF0C97">
              <w:rPr>
                <w:rStyle w:val="Hyperlink"/>
                <w:noProof/>
              </w:rPr>
              <w:t>2.3. Cấu trúc và nguyên lý hoạt động của UAV</w:t>
            </w:r>
            <w:r>
              <w:rPr>
                <w:noProof/>
                <w:webHidden/>
              </w:rPr>
              <w:tab/>
            </w:r>
            <w:r>
              <w:rPr>
                <w:noProof/>
                <w:webHidden/>
              </w:rPr>
              <w:fldChar w:fldCharType="begin"/>
            </w:r>
            <w:r>
              <w:rPr>
                <w:noProof/>
                <w:webHidden/>
              </w:rPr>
              <w:instrText xml:space="preserve"> PAGEREF _Toc232800883 \h </w:instrText>
            </w:r>
            <w:r>
              <w:rPr>
                <w:noProof/>
                <w:webHidden/>
              </w:rPr>
            </w:r>
            <w:r>
              <w:rPr>
                <w:noProof/>
                <w:webHidden/>
              </w:rPr>
              <w:fldChar w:fldCharType="separate"/>
            </w:r>
            <w:r>
              <w:rPr>
                <w:noProof/>
                <w:webHidden/>
              </w:rPr>
              <w:t>13</w:t>
            </w:r>
            <w:r>
              <w:rPr>
                <w:noProof/>
                <w:webHidden/>
              </w:rPr>
              <w:fldChar w:fldCharType="end"/>
            </w:r>
          </w:hyperlink>
        </w:p>
        <w:p w14:paraId="7BFDFE69" w14:textId="45CF8766" w:rsidR="00856697" w:rsidRDefault="00856697">
          <w:pPr>
            <w:pStyle w:val="TOC2"/>
            <w:tabs>
              <w:tab w:val="right" w:leader="dot" w:pos="8834"/>
            </w:tabs>
            <w:rPr>
              <w:rFonts w:asciiTheme="minorHAnsi" w:eastAsiaTheme="minorEastAsia" w:hAnsiTheme="minorHAnsi" w:cstheme="minorBidi"/>
              <w:noProof/>
              <w:color w:val="auto"/>
              <w:kern w:val="2"/>
              <w:sz w:val="24"/>
              <w:szCs w:val="24"/>
              <w:lang w:eastAsia="en-US"/>
              <w14:ligatures w14:val="standardContextual"/>
            </w:rPr>
          </w:pPr>
          <w:hyperlink w:anchor="_Toc232800884" w:history="1">
            <w:r w:rsidRPr="00BF0C97">
              <w:rPr>
                <w:rStyle w:val="Hyperlink"/>
                <w:noProof/>
              </w:rPr>
              <w:t>2.4. Nguyên lý hoạt động của UAV</w:t>
            </w:r>
            <w:r>
              <w:rPr>
                <w:noProof/>
                <w:webHidden/>
              </w:rPr>
              <w:tab/>
            </w:r>
            <w:r>
              <w:rPr>
                <w:noProof/>
                <w:webHidden/>
              </w:rPr>
              <w:fldChar w:fldCharType="begin"/>
            </w:r>
            <w:r>
              <w:rPr>
                <w:noProof/>
                <w:webHidden/>
              </w:rPr>
              <w:instrText xml:space="preserve"> PAGEREF _Toc232800884 \h </w:instrText>
            </w:r>
            <w:r>
              <w:rPr>
                <w:noProof/>
                <w:webHidden/>
              </w:rPr>
            </w:r>
            <w:r>
              <w:rPr>
                <w:noProof/>
                <w:webHidden/>
              </w:rPr>
              <w:fldChar w:fldCharType="separate"/>
            </w:r>
            <w:r>
              <w:rPr>
                <w:noProof/>
                <w:webHidden/>
              </w:rPr>
              <w:t>15</w:t>
            </w:r>
            <w:r>
              <w:rPr>
                <w:noProof/>
                <w:webHidden/>
              </w:rPr>
              <w:fldChar w:fldCharType="end"/>
            </w:r>
          </w:hyperlink>
        </w:p>
        <w:p w14:paraId="5A160917" w14:textId="5F29B1B8" w:rsidR="00856697" w:rsidRDefault="00856697">
          <w:pPr>
            <w:pStyle w:val="TOC2"/>
            <w:tabs>
              <w:tab w:val="right" w:leader="dot" w:pos="8834"/>
            </w:tabs>
            <w:rPr>
              <w:rFonts w:asciiTheme="minorHAnsi" w:eastAsiaTheme="minorEastAsia" w:hAnsiTheme="minorHAnsi" w:cstheme="minorBidi"/>
              <w:noProof/>
              <w:color w:val="auto"/>
              <w:kern w:val="2"/>
              <w:sz w:val="24"/>
              <w:szCs w:val="24"/>
              <w:lang w:eastAsia="en-US"/>
              <w14:ligatures w14:val="standardContextual"/>
            </w:rPr>
          </w:pPr>
          <w:hyperlink w:anchor="_Toc232800885" w:history="1">
            <w:r w:rsidRPr="00BF0C97">
              <w:rPr>
                <w:rStyle w:val="Hyperlink"/>
                <w:noProof/>
              </w:rPr>
              <w:t>2.5. Các thành phần chính của UAV</w:t>
            </w:r>
            <w:r>
              <w:rPr>
                <w:noProof/>
                <w:webHidden/>
              </w:rPr>
              <w:tab/>
            </w:r>
            <w:r>
              <w:rPr>
                <w:noProof/>
                <w:webHidden/>
              </w:rPr>
              <w:fldChar w:fldCharType="begin"/>
            </w:r>
            <w:r>
              <w:rPr>
                <w:noProof/>
                <w:webHidden/>
              </w:rPr>
              <w:instrText xml:space="preserve"> PAGEREF _Toc232800885 \h </w:instrText>
            </w:r>
            <w:r>
              <w:rPr>
                <w:noProof/>
                <w:webHidden/>
              </w:rPr>
            </w:r>
            <w:r>
              <w:rPr>
                <w:noProof/>
                <w:webHidden/>
              </w:rPr>
              <w:fldChar w:fldCharType="separate"/>
            </w:r>
            <w:r>
              <w:rPr>
                <w:noProof/>
                <w:webHidden/>
              </w:rPr>
              <w:t>16</w:t>
            </w:r>
            <w:r>
              <w:rPr>
                <w:noProof/>
                <w:webHidden/>
              </w:rPr>
              <w:fldChar w:fldCharType="end"/>
            </w:r>
          </w:hyperlink>
        </w:p>
        <w:p w14:paraId="1A679671" w14:textId="081916CF" w:rsidR="00856697" w:rsidRDefault="00856697">
          <w:pPr>
            <w:pStyle w:val="TOC1"/>
            <w:tabs>
              <w:tab w:val="right" w:leader="dot" w:pos="8834"/>
            </w:tabs>
            <w:rPr>
              <w:rFonts w:asciiTheme="minorHAnsi" w:eastAsiaTheme="minorEastAsia" w:hAnsiTheme="minorHAnsi" w:cstheme="minorBidi"/>
              <w:noProof/>
              <w:color w:val="auto"/>
              <w:kern w:val="2"/>
              <w:sz w:val="24"/>
              <w:szCs w:val="24"/>
              <w:lang w:eastAsia="en-US"/>
              <w14:ligatures w14:val="standardContextual"/>
            </w:rPr>
          </w:pPr>
          <w:hyperlink w:anchor="_Toc232800886" w:history="1">
            <w:r w:rsidRPr="00BF0C97">
              <w:rPr>
                <w:rStyle w:val="Hyperlink"/>
                <w:noProof/>
              </w:rPr>
              <w:t>III. TỔNG QUAN TRÊN THẾ GIỚI VÀ VIỆT NAM</w:t>
            </w:r>
            <w:r>
              <w:rPr>
                <w:noProof/>
                <w:webHidden/>
              </w:rPr>
              <w:tab/>
            </w:r>
            <w:r>
              <w:rPr>
                <w:noProof/>
                <w:webHidden/>
              </w:rPr>
              <w:fldChar w:fldCharType="begin"/>
            </w:r>
            <w:r>
              <w:rPr>
                <w:noProof/>
                <w:webHidden/>
              </w:rPr>
              <w:instrText xml:space="preserve"> PAGEREF _Toc232800886 \h </w:instrText>
            </w:r>
            <w:r>
              <w:rPr>
                <w:noProof/>
                <w:webHidden/>
              </w:rPr>
            </w:r>
            <w:r>
              <w:rPr>
                <w:noProof/>
                <w:webHidden/>
              </w:rPr>
              <w:fldChar w:fldCharType="separate"/>
            </w:r>
            <w:r>
              <w:rPr>
                <w:noProof/>
                <w:webHidden/>
              </w:rPr>
              <w:t>19</w:t>
            </w:r>
            <w:r>
              <w:rPr>
                <w:noProof/>
                <w:webHidden/>
              </w:rPr>
              <w:fldChar w:fldCharType="end"/>
            </w:r>
          </w:hyperlink>
        </w:p>
        <w:p w14:paraId="130333C9" w14:textId="432072D2" w:rsidR="00856697" w:rsidRDefault="00856697">
          <w:pPr>
            <w:pStyle w:val="TOC1"/>
            <w:tabs>
              <w:tab w:val="right" w:leader="dot" w:pos="8834"/>
            </w:tabs>
            <w:rPr>
              <w:rFonts w:asciiTheme="minorHAnsi" w:eastAsiaTheme="minorEastAsia" w:hAnsiTheme="minorHAnsi" w:cstheme="minorBidi"/>
              <w:noProof/>
              <w:color w:val="auto"/>
              <w:kern w:val="2"/>
              <w:sz w:val="24"/>
              <w:szCs w:val="24"/>
              <w:lang w:eastAsia="en-US"/>
              <w14:ligatures w14:val="standardContextual"/>
            </w:rPr>
          </w:pPr>
          <w:hyperlink w:anchor="_Toc232800887" w:history="1">
            <w:r w:rsidRPr="00BF0C97">
              <w:rPr>
                <w:rStyle w:val="Hyperlink"/>
                <w:noProof/>
              </w:rPr>
              <w:t>IV. CÁC PHƯƠNG PHÁP SỬ DỤNG DỮ LIỆU VIỄN THÁM TRONG NGHIÊN CỨU SẢN LƯỢNG CHÈ.</w:t>
            </w:r>
            <w:r>
              <w:rPr>
                <w:noProof/>
                <w:webHidden/>
              </w:rPr>
              <w:tab/>
            </w:r>
            <w:r>
              <w:rPr>
                <w:noProof/>
                <w:webHidden/>
              </w:rPr>
              <w:fldChar w:fldCharType="begin"/>
            </w:r>
            <w:r>
              <w:rPr>
                <w:noProof/>
                <w:webHidden/>
              </w:rPr>
              <w:instrText xml:space="preserve"> PAGEREF _Toc232800887 \h </w:instrText>
            </w:r>
            <w:r>
              <w:rPr>
                <w:noProof/>
                <w:webHidden/>
              </w:rPr>
            </w:r>
            <w:r>
              <w:rPr>
                <w:noProof/>
                <w:webHidden/>
              </w:rPr>
              <w:fldChar w:fldCharType="separate"/>
            </w:r>
            <w:r>
              <w:rPr>
                <w:noProof/>
                <w:webHidden/>
              </w:rPr>
              <w:t>22</w:t>
            </w:r>
            <w:r>
              <w:rPr>
                <w:noProof/>
                <w:webHidden/>
              </w:rPr>
              <w:fldChar w:fldCharType="end"/>
            </w:r>
          </w:hyperlink>
        </w:p>
        <w:p w14:paraId="7CE66B7A" w14:textId="44967430" w:rsidR="00856697" w:rsidRDefault="00856697">
          <w:pPr>
            <w:pStyle w:val="TOC1"/>
            <w:tabs>
              <w:tab w:val="right" w:leader="dot" w:pos="8834"/>
            </w:tabs>
            <w:rPr>
              <w:rFonts w:asciiTheme="minorHAnsi" w:eastAsiaTheme="minorEastAsia" w:hAnsiTheme="minorHAnsi" w:cstheme="minorBidi"/>
              <w:noProof/>
              <w:color w:val="auto"/>
              <w:kern w:val="2"/>
              <w:sz w:val="24"/>
              <w:szCs w:val="24"/>
              <w:lang w:eastAsia="en-US"/>
              <w14:ligatures w14:val="standardContextual"/>
            </w:rPr>
          </w:pPr>
          <w:hyperlink w:anchor="_Toc232800888" w:history="1">
            <w:r w:rsidRPr="00BF0C97">
              <w:rPr>
                <w:rStyle w:val="Hyperlink"/>
                <w:noProof/>
              </w:rPr>
              <w:t>V. QUY TRÌNH ƯỚC TÍNH SẢN LƯỢNG CHÈ</w:t>
            </w:r>
            <w:r>
              <w:rPr>
                <w:noProof/>
                <w:webHidden/>
              </w:rPr>
              <w:tab/>
            </w:r>
            <w:r>
              <w:rPr>
                <w:noProof/>
                <w:webHidden/>
              </w:rPr>
              <w:fldChar w:fldCharType="begin"/>
            </w:r>
            <w:r>
              <w:rPr>
                <w:noProof/>
                <w:webHidden/>
              </w:rPr>
              <w:instrText xml:space="preserve"> PAGEREF _Toc232800888 \h </w:instrText>
            </w:r>
            <w:r>
              <w:rPr>
                <w:noProof/>
                <w:webHidden/>
              </w:rPr>
            </w:r>
            <w:r>
              <w:rPr>
                <w:noProof/>
                <w:webHidden/>
              </w:rPr>
              <w:fldChar w:fldCharType="separate"/>
            </w:r>
            <w:r>
              <w:rPr>
                <w:noProof/>
                <w:webHidden/>
              </w:rPr>
              <w:t>23</w:t>
            </w:r>
            <w:r>
              <w:rPr>
                <w:noProof/>
                <w:webHidden/>
              </w:rPr>
              <w:fldChar w:fldCharType="end"/>
            </w:r>
          </w:hyperlink>
        </w:p>
        <w:p w14:paraId="2EB60FC6" w14:textId="6353B925" w:rsidR="00856697" w:rsidRDefault="00856697">
          <w:pPr>
            <w:pStyle w:val="TOC1"/>
            <w:tabs>
              <w:tab w:val="right" w:leader="dot" w:pos="8834"/>
            </w:tabs>
            <w:rPr>
              <w:rFonts w:asciiTheme="minorHAnsi" w:eastAsiaTheme="minorEastAsia" w:hAnsiTheme="minorHAnsi" w:cstheme="minorBidi"/>
              <w:noProof/>
              <w:color w:val="auto"/>
              <w:kern w:val="2"/>
              <w:sz w:val="24"/>
              <w:szCs w:val="24"/>
              <w:lang w:eastAsia="en-US"/>
              <w14:ligatures w14:val="standardContextual"/>
            </w:rPr>
          </w:pPr>
          <w:hyperlink w:anchor="_Toc232800889" w:history="1">
            <w:r w:rsidRPr="00BF0C97">
              <w:rPr>
                <w:rStyle w:val="Hyperlink"/>
                <w:noProof/>
              </w:rPr>
              <w:t>VI. KẾT QUẢ THỰC NGHIỆM</w:t>
            </w:r>
            <w:r>
              <w:rPr>
                <w:noProof/>
                <w:webHidden/>
              </w:rPr>
              <w:tab/>
            </w:r>
            <w:r>
              <w:rPr>
                <w:noProof/>
                <w:webHidden/>
              </w:rPr>
              <w:fldChar w:fldCharType="begin"/>
            </w:r>
            <w:r>
              <w:rPr>
                <w:noProof/>
                <w:webHidden/>
              </w:rPr>
              <w:instrText xml:space="preserve"> PAGEREF _Toc232800889 \h </w:instrText>
            </w:r>
            <w:r>
              <w:rPr>
                <w:noProof/>
                <w:webHidden/>
              </w:rPr>
            </w:r>
            <w:r>
              <w:rPr>
                <w:noProof/>
                <w:webHidden/>
              </w:rPr>
              <w:fldChar w:fldCharType="separate"/>
            </w:r>
            <w:r>
              <w:rPr>
                <w:noProof/>
                <w:webHidden/>
              </w:rPr>
              <w:t>27</w:t>
            </w:r>
            <w:r>
              <w:rPr>
                <w:noProof/>
                <w:webHidden/>
              </w:rPr>
              <w:fldChar w:fldCharType="end"/>
            </w:r>
          </w:hyperlink>
        </w:p>
        <w:p w14:paraId="1987DA80" w14:textId="03F235D5" w:rsidR="00856697" w:rsidRDefault="00856697">
          <w:pPr>
            <w:pStyle w:val="TOC2"/>
            <w:tabs>
              <w:tab w:val="right" w:leader="dot" w:pos="8834"/>
            </w:tabs>
            <w:rPr>
              <w:rFonts w:asciiTheme="minorHAnsi" w:eastAsiaTheme="minorEastAsia" w:hAnsiTheme="minorHAnsi" w:cstheme="minorBidi"/>
              <w:noProof/>
              <w:color w:val="auto"/>
              <w:kern w:val="2"/>
              <w:sz w:val="24"/>
              <w:szCs w:val="24"/>
              <w:lang w:eastAsia="en-US"/>
              <w14:ligatures w14:val="standardContextual"/>
            </w:rPr>
          </w:pPr>
          <w:hyperlink w:anchor="_Toc232800890" w:history="1">
            <w:r w:rsidRPr="00BF0C97">
              <w:rPr>
                <w:rStyle w:val="Hyperlink"/>
                <w:noProof/>
              </w:rPr>
              <w:t>6.1. Tính chỉ số thực vật</w:t>
            </w:r>
            <w:r>
              <w:rPr>
                <w:noProof/>
                <w:webHidden/>
              </w:rPr>
              <w:tab/>
            </w:r>
            <w:r>
              <w:rPr>
                <w:noProof/>
                <w:webHidden/>
              </w:rPr>
              <w:fldChar w:fldCharType="begin"/>
            </w:r>
            <w:r>
              <w:rPr>
                <w:noProof/>
                <w:webHidden/>
              </w:rPr>
              <w:instrText xml:space="preserve"> PAGEREF _Toc232800890 \h </w:instrText>
            </w:r>
            <w:r>
              <w:rPr>
                <w:noProof/>
                <w:webHidden/>
              </w:rPr>
            </w:r>
            <w:r>
              <w:rPr>
                <w:noProof/>
                <w:webHidden/>
              </w:rPr>
              <w:fldChar w:fldCharType="separate"/>
            </w:r>
            <w:r>
              <w:rPr>
                <w:noProof/>
                <w:webHidden/>
              </w:rPr>
              <w:t>27</w:t>
            </w:r>
            <w:r>
              <w:rPr>
                <w:noProof/>
                <w:webHidden/>
              </w:rPr>
              <w:fldChar w:fldCharType="end"/>
            </w:r>
          </w:hyperlink>
        </w:p>
        <w:p w14:paraId="0BD6237D" w14:textId="11DE26CF" w:rsidR="00856697" w:rsidRDefault="00856697">
          <w:pPr>
            <w:pStyle w:val="TOC2"/>
            <w:tabs>
              <w:tab w:val="right" w:leader="dot" w:pos="8834"/>
            </w:tabs>
            <w:rPr>
              <w:rFonts w:asciiTheme="minorHAnsi" w:eastAsiaTheme="minorEastAsia" w:hAnsiTheme="minorHAnsi" w:cstheme="minorBidi"/>
              <w:noProof/>
              <w:color w:val="auto"/>
              <w:kern w:val="2"/>
              <w:sz w:val="24"/>
              <w:szCs w:val="24"/>
              <w:lang w:eastAsia="en-US"/>
              <w14:ligatures w14:val="standardContextual"/>
            </w:rPr>
          </w:pPr>
          <w:hyperlink w:anchor="_Toc232800891" w:history="1">
            <w:r w:rsidRPr="00BF0C97">
              <w:rPr>
                <w:rStyle w:val="Hyperlink"/>
                <w:noProof/>
              </w:rPr>
              <w:t>6.2. Lựa chọn chỉ số ước tính sản lượng chè</w:t>
            </w:r>
            <w:r>
              <w:rPr>
                <w:noProof/>
                <w:webHidden/>
              </w:rPr>
              <w:tab/>
            </w:r>
            <w:r>
              <w:rPr>
                <w:noProof/>
                <w:webHidden/>
              </w:rPr>
              <w:fldChar w:fldCharType="begin"/>
            </w:r>
            <w:r>
              <w:rPr>
                <w:noProof/>
                <w:webHidden/>
              </w:rPr>
              <w:instrText xml:space="preserve"> PAGEREF _Toc232800891 \h </w:instrText>
            </w:r>
            <w:r>
              <w:rPr>
                <w:noProof/>
                <w:webHidden/>
              </w:rPr>
            </w:r>
            <w:r>
              <w:rPr>
                <w:noProof/>
                <w:webHidden/>
              </w:rPr>
              <w:fldChar w:fldCharType="separate"/>
            </w:r>
            <w:r>
              <w:rPr>
                <w:noProof/>
                <w:webHidden/>
              </w:rPr>
              <w:t>29</w:t>
            </w:r>
            <w:r>
              <w:rPr>
                <w:noProof/>
                <w:webHidden/>
              </w:rPr>
              <w:fldChar w:fldCharType="end"/>
            </w:r>
          </w:hyperlink>
        </w:p>
        <w:p w14:paraId="311C34B9" w14:textId="5A2BB405" w:rsidR="00856697" w:rsidRDefault="00856697">
          <w:pPr>
            <w:pStyle w:val="TOC1"/>
            <w:tabs>
              <w:tab w:val="right" w:leader="dot" w:pos="8834"/>
            </w:tabs>
            <w:rPr>
              <w:rFonts w:asciiTheme="minorHAnsi" w:eastAsiaTheme="minorEastAsia" w:hAnsiTheme="minorHAnsi" w:cstheme="minorBidi"/>
              <w:noProof/>
              <w:color w:val="auto"/>
              <w:kern w:val="2"/>
              <w:sz w:val="24"/>
              <w:szCs w:val="24"/>
              <w:lang w:eastAsia="en-US"/>
              <w14:ligatures w14:val="standardContextual"/>
            </w:rPr>
          </w:pPr>
          <w:hyperlink w:anchor="_Toc232800892" w:history="1">
            <w:r w:rsidRPr="00BF0C97">
              <w:rPr>
                <w:rStyle w:val="Hyperlink"/>
                <w:noProof/>
              </w:rPr>
              <w:t>KẾT LUẬN VÀ KIẾN NGHỊ</w:t>
            </w:r>
            <w:r>
              <w:rPr>
                <w:noProof/>
                <w:webHidden/>
              </w:rPr>
              <w:tab/>
            </w:r>
            <w:r>
              <w:rPr>
                <w:noProof/>
                <w:webHidden/>
              </w:rPr>
              <w:fldChar w:fldCharType="begin"/>
            </w:r>
            <w:r>
              <w:rPr>
                <w:noProof/>
                <w:webHidden/>
              </w:rPr>
              <w:instrText xml:space="preserve"> PAGEREF _Toc232800892 \h </w:instrText>
            </w:r>
            <w:r>
              <w:rPr>
                <w:noProof/>
                <w:webHidden/>
              </w:rPr>
            </w:r>
            <w:r>
              <w:rPr>
                <w:noProof/>
                <w:webHidden/>
              </w:rPr>
              <w:fldChar w:fldCharType="separate"/>
            </w:r>
            <w:r>
              <w:rPr>
                <w:noProof/>
                <w:webHidden/>
              </w:rPr>
              <w:t>35</w:t>
            </w:r>
            <w:r>
              <w:rPr>
                <w:noProof/>
                <w:webHidden/>
              </w:rPr>
              <w:fldChar w:fldCharType="end"/>
            </w:r>
          </w:hyperlink>
        </w:p>
        <w:p w14:paraId="221F6D88" w14:textId="5142D938" w:rsidR="00856697" w:rsidRDefault="00856697">
          <w:pPr>
            <w:pStyle w:val="TOC2"/>
            <w:tabs>
              <w:tab w:val="right" w:leader="dot" w:pos="8834"/>
            </w:tabs>
            <w:rPr>
              <w:rFonts w:asciiTheme="minorHAnsi" w:eastAsiaTheme="minorEastAsia" w:hAnsiTheme="minorHAnsi" w:cstheme="minorBidi"/>
              <w:noProof/>
              <w:color w:val="auto"/>
              <w:kern w:val="2"/>
              <w:sz w:val="24"/>
              <w:szCs w:val="24"/>
              <w:lang w:eastAsia="en-US"/>
              <w14:ligatures w14:val="standardContextual"/>
            </w:rPr>
          </w:pPr>
          <w:hyperlink w:anchor="_Toc232800893" w:history="1">
            <w:r w:rsidRPr="00BF0C97">
              <w:rPr>
                <w:rStyle w:val="Hyperlink"/>
                <w:noProof/>
              </w:rPr>
              <w:t>1. Kết luận</w:t>
            </w:r>
            <w:r>
              <w:rPr>
                <w:noProof/>
                <w:webHidden/>
              </w:rPr>
              <w:tab/>
            </w:r>
            <w:r>
              <w:rPr>
                <w:noProof/>
                <w:webHidden/>
              </w:rPr>
              <w:fldChar w:fldCharType="begin"/>
            </w:r>
            <w:r>
              <w:rPr>
                <w:noProof/>
                <w:webHidden/>
              </w:rPr>
              <w:instrText xml:space="preserve"> PAGEREF _Toc232800893 \h </w:instrText>
            </w:r>
            <w:r>
              <w:rPr>
                <w:noProof/>
                <w:webHidden/>
              </w:rPr>
            </w:r>
            <w:r>
              <w:rPr>
                <w:noProof/>
                <w:webHidden/>
              </w:rPr>
              <w:fldChar w:fldCharType="separate"/>
            </w:r>
            <w:r>
              <w:rPr>
                <w:noProof/>
                <w:webHidden/>
              </w:rPr>
              <w:t>35</w:t>
            </w:r>
            <w:r>
              <w:rPr>
                <w:noProof/>
                <w:webHidden/>
              </w:rPr>
              <w:fldChar w:fldCharType="end"/>
            </w:r>
          </w:hyperlink>
        </w:p>
        <w:p w14:paraId="2AB9C975" w14:textId="27718698" w:rsidR="00856697" w:rsidRDefault="00856697">
          <w:pPr>
            <w:pStyle w:val="TOC2"/>
            <w:tabs>
              <w:tab w:val="right" w:leader="dot" w:pos="8834"/>
            </w:tabs>
            <w:rPr>
              <w:rFonts w:asciiTheme="minorHAnsi" w:eastAsiaTheme="minorEastAsia" w:hAnsiTheme="minorHAnsi" w:cstheme="minorBidi"/>
              <w:noProof/>
              <w:color w:val="auto"/>
              <w:kern w:val="2"/>
              <w:sz w:val="24"/>
              <w:szCs w:val="24"/>
              <w:lang w:eastAsia="en-US"/>
              <w14:ligatures w14:val="standardContextual"/>
            </w:rPr>
          </w:pPr>
          <w:hyperlink w:anchor="_Toc232800894" w:history="1">
            <w:r w:rsidRPr="00BF0C97">
              <w:rPr>
                <w:rStyle w:val="Hyperlink"/>
                <w:noProof/>
              </w:rPr>
              <w:t>2. Kiến nghị</w:t>
            </w:r>
            <w:r>
              <w:rPr>
                <w:noProof/>
                <w:webHidden/>
              </w:rPr>
              <w:tab/>
            </w:r>
            <w:r>
              <w:rPr>
                <w:noProof/>
                <w:webHidden/>
              </w:rPr>
              <w:fldChar w:fldCharType="begin"/>
            </w:r>
            <w:r>
              <w:rPr>
                <w:noProof/>
                <w:webHidden/>
              </w:rPr>
              <w:instrText xml:space="preserve"> PAGEREF _Toc232800894 \h </w:instrText>
            </w:r>
            <w:r>
              <w:rPr>
                <w:noProof/>
                <w:webHidden/>
              </w:rPr>
            </w:r>
            <w:r>
              <w:rPr>
                <w:noProof/>
                <w:webHidden/>
              </w:rPr>
              <w:fldChar w:fldCharType="separate"/>
            </w:r>
            <w:r>
              <w:rPr>
                <w:noProof/>
                <w:webHidden/>
              </w:rPr>
              <w:t>35</w:t>
            </w:r>
            <w:r>
              <w:rPr>
                <w:noProof/>
                <w:webHidden/>
              </w:rPr>
              <w:fldChar w:fldCharType="end"/>
            </w:r>
          </w:hyperlink>
        </w:p>
        <w:p w14:paraId="3472592F" w14:textId="7F3C6F0E" w:rsidR="00856697" w:rsidRDefault="00856697">
          <w:pPr>
            <w:pStyle w:val="TOC1"/>
            <w:tabs>
              <w:tab w:val="right" w:leader="dot" w:pos="8834"/>
            </w:tabs>
            <w:rPr>
              <w:rFonts w:asciiTheme="minorHAnsi" w:eastAsiaTheme="minorEastAsia" w:hAnsiTheme="minorHAnsi" w:cstheme="minorBidi"/>
              <w:noProof/>
              <w:color w:val="auto"/>
              <w:kern w:val="2"/>
              <w:sz w:val="24"/>
              <w:szCs w:val="24"/>
              <w:lang w:eastAsia="en-US"/>
              <w14:ligatures w14:val="standardContextual"/>
            </w:rPr>
          </w:pPr>
          <w:hyperlink w:anchor="_Toc232800895" w:history="1">
            <w:r w:rsidRPr="00BF0C97">
              <w:rPr>
                <w:rStyle w:val="Hyperlink"/>
                <w:noProof/>
              </w:rPr>
              <w:t>TÀI LIỆU THAM KHẢO</w:t>
            </w:r>
            <w:r>
              <w:rPr>
                <w:noProof/>
                <w:webHidden/>
              </w:rPr>
              <w:tab/>
            </w:r>
            <w:r>
              <w:rPr>
                <w:noProof/>
                <w:webHidden/>
              </w:rPr>
              <w:fldChar w:fldCharType="begin"/>
            </w:r>
            <w:r>
              <w:rPr>
                <w:noProof/>
                <w:webHidden/>
              </w:rPr>
              <w:instrText xml:space="preserve"> PAGEREF _Toc232800895 \h </w:instrText>
            </w:r>
            <w:r>
              <w:rPr>
                <w:noProof/>
                <w:webHidden/>
              </w:rPr>
            </w:r>
            <w:r>
              <w:rPr>
                <w:noProof/>
                <w:webHidden/>
              </w:rPr>
              <w:fldChar w:fldCharType="separate"/>
            </w:r>
            <w:r>
              <w:rPr>
                <w:noProof/>
                <w:webHidden/>
              </w:rPr>
              <w:t>37</w:t>
            </w:r>
            <w:r>
              <w:rPr>
                <w:noProof/>
                <w:webHidden/>
              </w:rPr>
              <w:fldChar w:fldCharType="end"/>
            </w:r>
          </w:hyperlink>
        </w:p>
        <w:p w14:paraId="629C194A" w14:textId="21D42516" w:rsidR="001E4B6D" w:rsidRDefault="001E4B6D">
          <w:r>
            <w:rPr>
              <w:b/>
              <w:bCs/>
              <w:noProof/>
            </w:rPr>
            <w:fldChar w:fldCharType="end"/>
          </w:r>
        </w:p>
      </w:sdtContent>
    </w:sdt>
    <w:p w14:paraId="783AE111" w14:textId="77777777" w:rsidR="001E4B6D" w:rsidRDefault="001E4B6D" w:rsidP="004157E9">
      <w:pPr>
        <w:pStyle w:val="MDPI21heading1"/>
      </w:pPr>
    </w:p>
    <w:p w14:paraId="53CB2C76" w14:textId="77777777" w:rsidR="004157E9" w:rsidRDefault="004157E9" w:rsidP="004157E9">
      <w:pPr>
        <w:pStyle w:val="MDPI21heading1"/>
        <w:sectPr w:rsidR="004157E9">
          <w:headerReference w:type="even" r:id="rId10"/>
          <w:headerReference w:type="default" r:id="rId11"/>
          <w:footerReference w:type="default" r:id="rId12"/>
          <w:headerReference w:type="first" r:id="rId13"/>
          <w:footerReference w:type="first" r:id="rId14"/>
          <w:pgSz w:w="11906" w:h="16838"/>
          <w:pgMar w:top="1418" w:right="1531" w:bottom="1077" w:left="1531" w:header="1021" w:footer="851" w:gutter="0"/>
          <w:pgNumType w:start="16"/>
          <w:cols w:space="425"/>
          <w:titlePg/>
          <w:docGrid w:type="lines" w:linePitch="326"/>
        </w:sectPr>
      </w:pPr>
    </w:p>
    <w:p w14:paraId="38A8D932" w14:textId="44678E4E" w:rsidR="001E4B6D" w:rsidRDefault="004157E9" w:rsidP="004157E9">
      <w:pPr>
        <w:pStyle w:val="MDPI21heading1"/>
      </w:pPr>
      <w:bookmarkStart w:id="14" w:name="_Toc232800872"/>
      <w:r>
        <w:t>MỞ ĐẦU</w:t>
      </w:r>
      <w:bookmarkEnd w:id="14"/>
    </w:p>
    <w:p w14:paraId="1D6D3D40" w14:textId="7942A3E6" w:rsidR="00BE41A2" w:rsidRPr="004157E9" w:rsidRDefault="00BE41A2" w:rsidP="004157E9">
      <w:pPr>
        <w:pStyle w:val="Heading2"/>
        <w:numPr>
          <w:ilvl w:val="0"/>
          <w:numId w:val="15"/>
        </w:numPr>
      </w:pPr>
      <w:bookmarkStart w:id="15" w:name="OLE_LINK1"/>
      <w:bookmarkStart w:id="16" w:name="OLE_LINK2"/>
      <w:bookmarkStart w:id="17" w:name="_Toc224728806"/>
      <w:bookmarkStart w:id="18" w:name="_Toc232800873"/>
      <w:r w:rsidRPr="004157E9">
        <w:t>Tính cấp thiết của đề án</w:t>
      </w:r>
      <w:bookmarkEnd w:id="17"/>
      <w:bookmarkEnd w:id="18"/>
    </w:p>
    <w:p w14:paraId="02D3832A" w14:textId="77777777" w:rsidR="00BE41A2" w:rsidRPr="00BE41A2" w:rsidRDefault="00BE41A2" w:rsidP="00BE41A2">
      <w:pPr>
        <w:rPr>
          <w:lang w:val="vi-VN"/>
        </w:rPr>
      </w:pPr>
      <w:r w:rsidRPr="00BE41A2">
        <w:rPr>
          <w:lang w:val="vi-VN"/>
        </w:rPr>
        <w:t>Việc ước tính sản lượng chè là một yếu tố quan trọng trong việc quản lý và phát triển ngành chè, giúp tối ưu hóa quy trình sản xuất, dự báo năng suất và đưa ra các quyết định phù hợp trong quản lý tài nguyên. Tuy nhiên, phương pháp truyền thống để ước tính sản lượng chè thường gặp phải một số hạn chế như độ chính xác thấp, tốn thời gian và chi phí.</w:t>
      </w:r>
    </w:p>
    <w:p w14:paraId="075B9D9B" w14:textId="77777777" w:rsidR="00BE41A2" w:rsidRPr="00BE41A2" w:rsidRDefault="00BE41A2" w:rsidP="00BE41A2">
      <w:pPr>
        <w:rPr>
          <w:lang w:val="vi-VN"/>
        </w:rPr>
      </w:pPr>
      <w:r w:rsidRPr="00BE41A2">
        <w:rPr>
          <w:lang w:val="vi-VN"/>
        </w:rPr>
        <w:t>Sự phát triển của công nghệ UAV (Unmanned Aerial Vehicle) và cảm biến đa phổ đã mở ra cơ hội mới cho việc khảo sát và thu thập dữ liệu một cách chính xác và hiệu quả. UAV trang bị cảm biến đa phổ có khả năng chụp ảnh từ các tần số khác nhau của ánh sáng, từ đó thu thập thông tin chi tiết về đặc điểm cây trồng, tình trạng sức khỏe của cây chè, và môi trường xung quanh.</w:t>
      </w:r>
    </w:p>
    <w:p w14:paraId="60B9F164" w14:textId="77777777" w:rsidR="00BE41A2" w:rsidRPr="00BE41A2" w:rsidRDefault="00BE41A2" w:rsidP="00BE41A2">
      <w:pPr>
        <w:rPr>
          <w:lang w:val="vi-VN"/>
        </w:rPr>
      </w:pPr>
      <w:r w:rsidRPr="00BE41A2">
        <w:rPr>
          <w:lang w:val="vi-VN"/>
        </w:rPr>
        <w:t>Ứng dụng ảnh UAV đa phổ trong việc ước tính sản lượng chè không chỉ giúp tăng độ chính xác mà còn tiết kiệm thời gian và chi phí so với phương pháp truyền thống. Các chỉ số như NDVI (Normalized Difference Vegetation Index) có thể được sử dụng để đánh giá mức độ phát triển của cây chè và từ đó ước tính sản lượng một cách hiệu quả.</w:t>
      </w:r>
    </w:p>
    <w:p w14:paraId="586E6EFF" w14:textId="77777777" w:rsidR="00BE41A2" w:rsidRPr="00BE41A2" w:rsidRDefault="00BE41A2" w:rsidP="00BE41A2">
      <w:pPr>
        <w:rPr>
          <w:lang w:val="vi-VN"/>
        </w:rPr>
      </w:pPr>
      <w:r w:rsidRPr="00BE41A2">
        <w:rPr>
          <w:lang w:val="vi-VN"/>
        </w:rPr>
        <w:t>Ngoài ra, việc sử dụng UAV giúp khảo sát diện tích rộng lớn trong thời gian ngắn, cung cấp cái nhìn tổng thể về tình hình sản xuất chè ở nhiều khu vực khác nhau. Điều này rất quan trọng trong việc đưa ra các chiến lược canh tác hợp lý, giúp nâng cao hiệu quả sản xuất và đảm bảo sự phát triển bền vững của ngành chè.</w:t>
      </w:r>
    </w:p>
    <w:p w14:paraId="1FA509DA" w14:textId="77777777" w:rsidR="00BE41A2" w:rsidRPr="00BE41A2" w:rsidRDefault="00BE41A2" w:rsidP="00BE41A2">
      <w:pPr>
        <w:rPr>
          <w:lang w:val="vi-VN"/>
        </w:rPr>
      </w:pPr>
      <w:r w:rsidRPr="00BE41A2">
        <w:rPr>
          <w:lang w:val="vi-VN"/>
        </w:rPr>
        <w:t>Vì vậy, nghiên cứu và ứng dụng UAV đa phổ để ước tính sản lượng chè là một đề tài có tính cấp thiết, không chỉ nâng cao độ chính xác trong quản lý sản xuất mà còn góp phần thúc đẩy sự phát triển của ngành nông nghiệp hiện đại.</w:t>
      </w:r>
    </w:p>
    <w:p w14:paraId="1977A22D" w14:textId="39B3624F" w:rsidR="00BE41A2" w:rsidRPr="004157E9" w:rsidRDefault="004157E9" w:rsidP="004157E9">
      <w:pPr>
        <w:pStyle w:val="Heading2"/>
      </w:pPr>
      <w:bookmarkStart w:id="19" w:name="_Toc232800874"/>
      <w:r w:rsidRPr="004157E9">
        <w:t xml:space="preserve">2. </w:t>
      </w:r>
      <w:bookmarkStart w:id="20" w:name="_Toc224728807"/>
      <w:r w:rsidR="00BE41A2">
        <w:t xml:space="preserve">Mục tiêu của đề </w:t>
      </w:r>
      <w:bookmarkEnd w:id="20"/>
      <w:r w:rsidRPr="004157E9">
        <w:t>tài</w:t>
      </w:r>
      <w:bookmarkEnd w:id="19"/>
    </w:p>
    <w:p w14:paraId="1D9551BF" w14:textId="77777777" w:rsidR="00BE41A2" w:rsidRPr="004157E9" w:rsidRDefault="00BE41A2" w:rsidP="004157E9">
      <w:pPr>
        <w:rPr>
          <w:lang w:val="vi-VN"/>
        </w:rPr>
      </w:pPr>
      <w:r w:rsidRPr="004157E9">
        <w:rPr>
          <w:lang w:val="vi-VN"/>
        </w:rPr>
        <w:t xml:space="preserve">Mục tiêu chung: Xây dựng được quy trình ước tính sản lượng chè tươi bằng tư liệu ảnh UAV đa phổ </w:t>
      </w:r>
    </w:p>
    <w:p w14:paraId="046DC51D" w14:textId="77777777" w:rsidR="00BE41A2" w:rsidRDefault="00BE41A2" w:rsidP="004157E9">
      <w:r>
        <w:t>Mục tiêu cụ thể: 1) Lựa chọn được các chỉ số viễn thám trong nước tính sản lượng chè; 2) Đánh giá các mô hình thống kê trong ước tính sản lượng chè.</w:t>
      </w:r>
    </w:p>
    <w:p w14:paraId="647E8438" w14:textId="22C618A1" w:rsidR="00BE41A2" w:rsidRPr="002F7748" w:rsidRDefault="00BE41A2" w:rsidP="004157E9">
      <w:pPr>
        <w:pStyle w:val="Heading2"/>
        <w:numPr>
          <w:ilvl w:val="0"/>
          <w:numId w:val="15"/>
        </w:numPr>
      </w:pPr>
      <w:bookmarkStart w:id="21" w:name="_Toc224728809"/>
      <w:bookmarkStart w:id="22" w:name="_Toc232800875"/>
      <w:r>
        <w:t>Phương pháp nghiên cứu</w:t>
      </w:r>
      <w:bookmarkEnd w:id="21"/>
      <w:bookmarkEnd w:id="22"/>
    </w:p>
    <w:p w14:paraId="66BFE49A" w14:textId="77777777" w:rsidR="00BE41A2" w:rsidRPr="004157E9" w:rsidRDefault="00BE41A2" w:rsidP="004157E9">
      <w:pPr>
        <w:rPr>
          <w:lang w:val="vi-VN"/>
        </w:rPr>
      </w:pPr>
      <w:r w:rsidRPr="004157E9">
        <w:rPr>
          <w:lang w:val="vi-VN"/>
        </w:rPr>
        <w:t xml:space="preserve">Xử lý ảnh đa phổ: Sử dụng phần mềm GIS (Geographic Information System) hoặc phần mềm xử lý ảnh UAV để phân tích dữ liệu ảnh đa phổ. </w:t>
      </w:r>
    </w:p>
    <w:p w14:paraId="6AB1D9E9" w14:textId="77777777" w:rsidR="00BE41A2" w:rsidRPr="004157E9" w:rsidRDefault="00BE41A2" w:rsidP="00BE41A2">
      <w:pPr>
        <w:rPr>
          <w:lang w:val="vi-VN"/>
        </w:rPr>
      </w:pPr>
      <w:r w:rsidRPr="004157E9">
        <w:rPr>
          <w:lang w:val="vi-VN"/>
        </w:rPr>
        <w:t>Chỉnh sửa ảnh: Loại bỏ các lỗi ảnh hoặc nhiễu từ quá trình bay.</w:t>
      </w:r>
    </w:p>
    <w:p w14:paraId="4401A40C" w14:textId="77777777" w:rsidR="00BE41A2" w:rsidRPr="004157E9" w:rsidRDefault="00BE41A2" w:rsidP="00BE41A2">
      <w:pPr>
        <w:rPr>
          <w:lang w:val="vi-VN"/>
        </w:rPr>
      </w:pPr>
      <w:r w:rsidRPr="004157E9">
        <w:rPr>
          <w:lang w:val="vi-VN"/>
        </w:rPr>
        <w:t>Tính toán các chỉ số thực vật (NDVI, EVI,...): Các chỉ số này giúp đánh giá tình trạng sức khỏe của cây chè và mức độ phát triển của cây.</w:t>
      </w:r>
    </w:p>
    <w:p w14:paraId="0DFF497D" w14:textId="77777777" w:rsidR="00BE41A2" w:rsidRPr="004157E9" w:rsidRDefault="00BE41A2" w:rsidP="00BE41A2">
      <w:pPr>
        <w:rPr>
          <w:lang w:val="vi-VN"/>
        </w:rPr>
      </w:pPr>
      <w:r w:rsidRPr="004157E9">
        <w:rPr>
          <w:lang w:val="vi-VN"/>
        </w:rPr>
        <w:t>Lập bản đồ chỉ số thực vật: Tạo các bản đồ chi tiết từ dữ liệu ảnh để quan sát sự phân bố và phát triển của cây chè trong khu vực nghiên cứu.</w:t>
      </w:r>
    </w:p>
    <w:p w14:paraId="15B2EDD2" w14:textId="77777777" w:rsidR="00BE41A2" w:rsidRDefault="00BE41A2" w:rsidP="004157E9">
      <w:r w:rsidRPr="004157E9">
        <w:rPr>
          <w:lang w:val="vi-VN"/>
        </w:rPr>
        <w:t>Xây dựng mô hình ước tính sản lượng: Dựa trên các chỉ số thực vật như NDVI và các yếu tố môi trường khác (đất đai, khí hậu, chế độ tưới tiêu), xây dựng mô hình toán học để ước tính sản lượng chè. Mô hình này có thể dựa trên các phương pháp hồi quy hoặc học máy để cải thiện độ chính xác.</w:t>
      </w:r>
    </w:p>
    <w:p w14:paraId="6CFA00F5" w14:textId="6F4F0CCA" w:rsidR="004157E9" w:rsidRDefault="004157E9" w:rsidP="0084758B">
      <w:pPr>
        <w:pStyle w:val="Heading1"/>
      </w:pPr>
      <w:bookmarkStart w:id="23" w:name="_Toc224728818"/>
      <w:bookmarkStart w:id="24" w:name="_Toc232800876"/>
      <w:r>
        <w:t xml:space="preserve">I. TỔNG QUAN VỀ </w:t>
      </w:r>
      <w:r w:rsidRPr="006E7635">
        <w:t>CÂY CH</w:t>
      </w:r>
      <w:r>
        <w:t>È</w:t>
      </w:r>
      <w:bookmarkEnd w:id="23"/>
      <w:bookmarkEnd w:id="24"/>
    </w:p>
    <w:p w14:paraId="17A4903E" w14:textId="4949AC54" w:rsidR="004157E9" w:rsidRDefault="004157E9" w:rsidP="004157E9">
      <w:pPr>
        <w:pStyle w:val="Heading2"/>
      </w:pPr>
      <w:bookmarkStart w:id="25" w:name="_Toc232800877"/>
      <w:r>
        <w:t>1.1. Một số đặc điểm của cây chè</w:t>
      </w:r>
      <w:bookmarkEnd w:id="25"/>
    </w:p>
    <w:p w14:paraId="4E03A9DE" w14:textId="46AA8B08" w:rsidR="004157E9" w:rsidRDefault="004157E9" w:rsidP="004157E9">
      <w:r>
        <w:t>Việt Nam hiện đứng thứ năm về diện tích trồng chè và thứ sáu trong bảng xếp hạng về sản lượng chè trên toàn thế giới. Hiện Việt Nam có 34 tỉnh, thành phố trồng chè, với tổng diện tích lên đến 130 nghìn ha, sản lượng đạt 1,02 triệu tấn chè búp tươi/năm, quy ra sản lượng chè khô đạt 196 nghìn tấn (năm 2022). Sản phẩm chè của Việt Nam đã xuất khẩu tới 74 quốc gia và vùng lãnh thổ, chủ yếu là các thị trường như Pakistan, TrungQuốc, Nga, Indonesia.</w:t>
      </w:r>
    </w:p>
    <w:p w14:paraId="6199C5D1" w14:textId="77777777" w:rsidR="004157E9" w:rsidRDefault="004157E9" w:rsidP="004157E9">
      <w:r>
        <w:t>Cây chè (tên khoa học: Camellia sinensis) là một loại cây công nghiệp lâu năm, có giá trị kinh tế cao và giữ vai trò quan trọng trong đời sống văn hóa người Việt. Trên đất nước Việt Nam, nền văn hóa trồng chè đã từ lâu trở thành một phần không thể thiếu của đời sống và kinh tế. Trải dài từ Bắc vào Nam, từ vùng núi cao đến đồng bằng, chè đã trở thành biểu tượng của sự đa dạng vùng miền cũng như nền văn hóa Việt.</w:t>
      </w:r>
    </w:p>
    <w:p w14:paraId="6346DD6F" w14:textId="77777777" w:rsidR="004157E9" w:rsidRDefault="004157E9" w:rsidP="004157E9">
      <w:r>
        <w:t>a) Đặc điểm sinh học của cây chè:</w:t>
      </w:r>
    </w:p>
    <w:p w14:paraId="30A9C47D" w14:textId="77777777" w:rsidR="004157E9" w:rsidRDefault="004157E9" w:rsidP="004157E9">
      <w:r>
        <w:t>Tên gọi khác: Trà, chè xanh, chè đen (tùy theo cách chế biến).</w:t>
      </w:r>
    </w:p>
    <w:p w14:paraId="7BE3CF17" w14:textId="77777777" w:rsidR="004157E9" w:rsidRDefault="004157E9" w:rsidP="004157E9">
      <w:r>
        <w:t>Họ thực vật: Theaceae (họ chè).</w:t>
      </w:r>
    </w:p>
    <w:p w14:paraId="6D8CA3D5" w14:textId="77777777" w:rsidR="004157E9" w:rsidRDefault="004157E9" w:rsidP="004157E9">
      <w:r>
        <w:t>Hình thái:</w:t>
      </w:r>
    </w:p>
    <w:p w14:paraId="47761398" w14:textId="77777777" w:rsidR="004157E9" w:rsidRDefault="004157E9" w:rsidP="004157E9">
      <w:r>
        <w:t>Là cây bụi hoặc cây gỗ nhỏ.</w:t>
      </w:r>
    </w:p>
    <w:p w14:paraId="17DA99BE" w14:textId="77777777" w:rsidR="004157E9" w:rsidRDefault="004157E9" w:rsidP="004157E9">
      <w:r>
        <w:t>Lá hình bầu dục, có răng cưa, bóng, màu xanh đậm.</w:t>
      </w:r>
    </w:p>
    <w:p w14:paraId="3848DA9A" w14:textId="77777777" w:rsidR="004157E9" w:rsidRDefault="004157E9" w:rsidP="004157E9">
      <w:r>
        <w:t>Hoa màu trắng, có 5–7 cánh, hương thơm nhẹ.</w:t>
      </w:r>
    </w:p>
    <w:p w14:paraId="5DF711D9" w14:textId="77777777" w:rsidR="004157E9" w:rsidRDefault="004157E9" w:rsidP="004157E9">
      <w:r>
        <w:t>Quả nhỏ, thường chứa 1–3 hạt.</w:t>
      </w:r>
    </w:p>
    <w:p w14:paraId="6A748BBE" w14:textId="77777777" w:rsidR="004157E9" w:rsidRDefault="004157E9" w:rsidP="004157E9">
      <w:pPr>
        <w:pStyle w:val="ListParagraph"/>
        <w:numPr>
          <w:ilvl w:val="0"/>
          <w:numId w:val="5"/>
        </w:numPr>
        <w:spacing w:before="120" w:line="288" w:lineRule="auto"/>
        <w:ind w:left="567"/>
        <w:contextualSpacing w:val="0"/>
      </w:pPr>
      <w:r>
        <w:t>Tuổi thọ: Có thể sống và cho thu hoạch hàng chục năm, thậm chí hơn 100 năm (như chè Shan tuyết cổ thụ ở Hà Giang).</w:t>
      </w:r>
    </w:p>
    <w:p w14:paraId="1421F708" w14:textId="77777777" w:rsidR="004157E9" w:rsidRDefault="004157E9" w:rsidP="004157E9">
      <w:r>
        <w:t>b) Điều kiện sinh trưởng:</w:t>
      </w:r>
    </w:p>
    <w:p w14:paraId="760E9CCF" w14:textId="77777777" w:rsidR="004157E9" w:rsidRDefault="004157E9" w:rsidP="004157E9">
      <w:r>
        <w:t>Khí hậu: Ưa mát, ẩm, thích hợp ở độ cao 600–1.500m.</w:t>
      </w:r>
    </w:p>
    <w:p w14:paraId="29A2A62A" w14:textId="77777777" w:rsidR="004157E9" w:rsidRDefault="004157E9" w:rsidP="004157E9">
      <w:r>
        <w:t>Đất: Tốt nhất là đất tơi xốp, giàu mùn, thoát nước tốt.</w:t>
      </w:r>
    </w:p>
    <w:p w14:paraId="5FCD6190" w14:textId="77777777" w:rsidR="004157E9" w:rsidRDefault="004157E9" w:rsidP="004157E9">
      <w:r>
        <w:t>Lượng mưa: Từ 1.500–2.500 mm/năm.</w:t>
      </w:r>
    </w:p>
    <w:p w14:paraId="6524B604" w14:textId="77777777" w:rsidR="004157E9" w:rsidRDefault="004157E9" w:rsidP="004157E9">
      <w:r>
        <w:t>Nhờ điều kiện tự nhiên thuận lợi, Việt Nam có nhiều vùng trồng chè lý tưởng, như Thái Nguyên, Mộc Châu, Bảo Lộc, Hà Giang...</w:t>
      </w:r>
    </w:p>
    <w:p w14:paraId="4C679616" w14:textId="77777777" w:rsidR="004157E9" w:rsidRDefault="004157E9" w:rsidP="004157E9">
      <w:r>
        <w:t>c)  Giá trị và công dụng của cây chè:</w:t>
      </w:r>
    </w:p>
    <w:p w14:paraId="3CF5B3A4" w14:textId="77777777" w:rsidR="004157E9" w:rsidRDefault="004157E9" w:rsidP="004157E9">
      <w:r>
        <w:t>Lá chè: Dùng chế biến trà uống – có nhiều loại như trà xanh, trà đen, trà ô long, trà thảo mộc.</w:t>
      </w:r>
    </w:p>
    <w:p w14:paraId="38F978C4" w14:textId="77777777" w:rsidR="004157E9" w:rsidRDefault="004157E9" w:rsidP="004157E9">
      <w:r>
        <w:t>Hạt chè: Dầu từ hạt có thể dùng trong mỹ phẩm và thực phẩm.</w:t>
      </w:r>
    </w:p>
    <w:p w14:paraId="559AB70B" w14:textId="77777777" w:rsidR="004157E9" w:rsidRDefault="004157E9" w:rsidP="004157E9">
      <w:r>
        <w:t>Dược tính:</w:t>
      </w:r>
    </w:p>
    <w:p w14:paraId="2B6CF18C" w14:textId="77777777" w:rsidR="004157E9" w:rsidRDefault="004157E9" w:rsidP="004157E9">
      <w:pPr>
        <w:pStyle w:val="ListParagraph"/>
        <w:numPr>
          <w:ilvl w:val="0"/>
          <w:numId w:val="10"/>
        </w:numPr>
        <w:spacing w:before="120" w:line="288" w:lineRule="auto"/>
        <w:ind w:left="567"/>
        <w:contextualSpacing w:val="0"/>
      </w:pPr>
      <w:r>
        <w:t>Giàu chất chống oxy hóa (catechin, EGCG).</w:t>
      </w:r>
    </w:p>
    <w:p w14:paraId="0D7B4574" w14:textId="77777777" w:rsidR="004157E9" w:rsidRDefault="004157E9" w:rsidP="004157E9">
      <w:pPr>
        <w:pStyle w:val="ListParagraph"/>
        <w:numPr>
          <w:ilvl w:val="0"/>
          <w:numId w:val="10"/>
        </w:numPr>
        <w:spacing w:before="120" w:line="288" w:lineRule="auto"/>
        <w:ind w:left="567"/>
        <w:contextualSpacing w:val="0"/>
      </w:pPr>
      <w:r>
        <w:t>Tác dụng làm tỉnh táo, hỗ trợ tiêu hóa, phòng bệnh tim mạch.</w:t>
      </w:r>
    </w:p>
    <w:p w14:paraId="4D243274" w14:textId="77777777" w:rsidR="004157E9" w:rsidRDefault="004157E9" w:rsidP="004157E9">
      <w:r>
        <w:t>d) Vai trò kinh tế của cây chè:</w:t>
      </w:r>
    </w:p>
    <w:p w14:paraId="00B078A4" w14:textId="77777777" w:rsidR="004157E9" w:rsidRDefault="004157E9" w:rsidP="004157E9">
      <w:r>
        <w:t>Là cây công nghiệp chủ lực ở nhiều vùng nông thôn Việt Nam.</w:t>
      </w:r>
    </w:p>
    <w:p w14:paraId="0D10DFA8" w14:textId="77777777" w:rsidR="004157E9" w:rsidRDefault="004157E9" w:rsidP="004157E9">
      <w:r>
        <w:t>Góp phần tạo việc làm, xuất khẩu và phát triển nông thôn bền vững.</w:t>
      </w:r>
    </w:p>
    <w:p w14:paraId="5B60ECB9" w14:textId="77777777" w:rsidR="004157E9" w:rsidRDefault="004157E9" w:rsidP="004157E9">
      <w:r>
        <w:t>Việt Nam là một trong những quốc gia xuất khẩu chè lớn trên thế giới.</w:t>
      </w:r>
    </w:p>
    <w:p w14:paraId="30665F7E" w14:textId="2BD87DA5" w:rsidR="004157E9" w:rsidRPr="004157E9" w:rsidRDefault="004157E9" w:rsidP="004157E9">
      <w:pPr>
        <w:pStyle w:val="Heading2"/>
        <w:ind w:left="0"/>
      </w:pPr>
      <w:bookmarkStart w:id="26" w:name="_Toc232800878"/>
      <w:r w:rsidRPr="004157E9">
        <w:t>1.</w:t>
      </w:r>
      <w:r>
        <w:rPr>
          <w:lang w:val="en-US"/>
        </w:rPr>
        <w:t>2.</w:t>
      </w:r>
      <w:r w:rsidRPr="004157E9">
        <w:t xml:space="preserve"> </w:t>
      </w:r>
      <w:r w:rsidRPr="004157E9">
        <w:t>Sự ra đời các vùng chè và các khu vực trồng chè chủ yếu ở Việt Nam</w:t>
      </w:r>
      <w:bookmarkEnd w:id="26"/>
    </w:p>
    <w:p w14:paraId="626A44AE" w14:textId="77777777" w:rsidR="004157E9" w:rsidRDefault="004157E9" w:rsidP="004157E9">
      <w:r>
        <w:t>Cây chè hoang dại được cho là đã tồn tại từ lâu đời ở các vùng núi phía Bắc Việt Nam như Hà Giang, Yên Bái, Tuyên Quang..., đặc biệt là giống chè Shan tuyết cổ thụ.</w:t>
      </w:r>
    </w:p>
    <w:p w14:paraId="21D9B43C" w14:textId="77777777" w:rsidR="004157E9" w:rsidRDefault="004157E9" w:rsidP="004157E9">
      <w:r>
        <w:t>Cây chè ở đây đã tồn tại từ rất lâu dưới hai dạng chính: chè vườn hộ gia đình ở vùng châu thổ Sông Hồng và chè rừng ở miền núi phía bắc. Việt Nam, một quốc gia nằm trong vùng gió mùa Đông Nam Á, có điều kiện tự nhiên rất thích hợp cho việc trồng cây chè. Với lượng mưa đều đặn, nhiệt độ ổn định và đất đai phong phú, chè được trồng ở các vĩ tuyến khác nhau, chia thành ba vùng từ thấp đến cao, tạo nên chất lượng chè đặc biệt và phong phú.</w:t>
      </w:r>
    </w:p>
    <w:p w14:paraId="37E4204A" w14:textId="77777777" w:rsidR="004157E9" w:rsidRDefault="004157E9" w:rsidP="004157E9">
      <w:r>
        <w:t>Trong quá trình phát triển, cây chè ở Việt Nam đã trải qua nhiều giai đoạn khác nhau. Trước năm 1918, chè đã phát triển mạnh mẽ trên các vùng núi cao phía Tây - Bắc với những loại chè nguyên thuỷ tại các địa điểm như Suối Giàng, Thông Nguyên, Cao Bồ, Lũng Phìn, Chồ Lồng, Tà Xùa và Tam Đảo.</w:t>
      </w:r>
    </w:p>
    <w:p w14:paraId="45B77D17" w14:textId="77777777" w:rsidR="004157E9" w:rsidRPr="00CC1BA8" w:rsidRDefault="004157E9" w:rsidP="004157E9">
      <w:r>
        <w:t>*Các vùng trồng chè chủ yếu ở Việt Nam</w:t>
      </w:r>
    </w:p>
    <w:p w14:paraId="2B46BCC4" w14:textId="77777777" w:rsidR="004157E9" w:rsidRPr="00CC1BA8" w:rsidRDefault="004157E9" w:rsidP="004157E9">
      <w:pPr>
        <w:pStyle w:val="Caption"/>
        <w:ind w:firstLine="562"/>
        <w:rPr>
          <w:i/>
          <w:sz w:val="24"/>
          <w:szCs w:val="24"/>
        </w:rPr>
      </w:pPr>
      <w:bookmarkStart w:id="27" w:name="_Toc212850212"/>
      <w:r w:rsidRPr="00493567">
        <w:rPr>
          <w:i/>
          <w:sz w:val="24"/>
          <w:szCs w:val="24"/>
        </w:rPr>
        <w:t xml:space="preserve">Bảng </w:t>
      </w:r>
      <w:r>
        <w:rPr>
          <w:i/>
          <w:sz w:val="24"/>
          <w:szCs w:val="24"/>
        </w:rPr>
        <w:fldChar w:fldCharType="begin"/>
      </w:r>
      <w:r>
        <w:rPr>
          <w:i/>
          <w:sz w:val="24"/>
          <w:szCs w:val="24"/>
        </w:rPr>
        <w:instrText xml:space="preserve"> STYLEREF 1 \s </w:instrText>
      </w:r>
      <w:r>
        <w:rPr>
          <w:i/>
          <w:sz w:val="24"/>
          <w:szCs w:val="24"/>
        </w:rPr>
        <w:fldChar w:fldCharType="separate"/>
      </w:r>
      <w:r>
        <w:rPr>
          <w:i/>
          <w:noProof/>
          <w:sz w:val="24"/>
          <w:szCs w:val="24"/>
        </w:rPr>
        <w:t>1</w:t>
      </w:r>
      <w:r>
        <w:rPr>
          <w:i/>
          <w:sz w:val="24"/>
          <w:szCs w:val="24"/>
        </w:rPr>
        <w:fldChar w:fldCharType="end"/>
      </w:r>
      <w:r>
        <w:rPr>
          <w:i/>
          <w:sz w:val="24"/>
          <w:szCs w:val="24"/>
        </w:rPr>
        <w:t>.</w:t>
      </w:r>
      <w:r>
        <w:rPr>
          <w:i/>
          <w:sz w:val="24"/>
          <w:szCs w:val="24"/>
        </w:rPr>
        <w:fldChar w:fldCharType="begin"/>
      </w:r>
      <w:r>
        <w:rPr>
          <w:i/>
          <w:sz w:val="24"/>
          <w:szCs w:val="24"/>
        </w:rPr>
        <w:instrText xml:space="preserve"> SEQ Bảng \* ARABIC \s 1 </w:instrText>
      </w:r>
      <w:r>
        <w:rPr>
          <w:i/>
          <w:sz w:val="24"/>
          <w:szCs w:val="24"/>
        </w:rPr>
        <w:fldChar w:fldCharType="separate"/>
      </w:r>
      <w:r>
        <w:rPr>
          <w:i/>
          <w:noProof/>
          <w:sz w:val="24"/>
          <w:szCs w:val="24"/>
        </w:rPr>
        <w:t>1</w:t>
      </w:r>
      <w:r>
        <w:rPr>
          <w:i/>
          <w:sz w:val="24"/>
          <w:szCs w:val="24"/>
        </w:rPr>
        <w:fldChar w:fldCharType="end"/>
      </w:r>
      <w:r w:rsidRPr="00206325">
        <w:rPr>
          <w:i/>
          <w:sz w:val="24"/>
          <w:szCs w:val="24"/>
        </w:rPr>
        <w:t xml:space="preserve"> </w:t>
      </w:r>
      <w:r w:rsidRPr="00493567">
        <w:rPr>
          <w:i/>
          <w:sz w:val="24"/>
          <w:szCs w:val="24"/>
        </w:rPr>
        <w:t>Các vùng trồng chè chủ yếu ở Việt Nam</w:t>
      </w:r>
      <w:bookmarkEnd w:id="27"/>
    </w:p>
    <w:tbl>
      <w:tblPr>
        <w:tblW w:w="87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759"/>
        <w:gridCol w:w="1504"/>
        <w:gridCol w:w="5487"/>
      </w:tblGrid>
      <w:tr w:rsidR="004157E9" w:rsidRPr="00911A60" w14:paraId="74AA52C9" w14:textId="77777777" w:rsidTr="00CF6C9C">
        <w:trPr>
          <w:trHeight w:val="813"/>
          <w:jc w:val="center"/>
        </w:trPr>
        <w:tc>
          <w:tcPr>
            <w:tcW w:w="1759"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53C463C6" w14:textId="77777777" w:rsidR="004157E9" w:rsidRPr="00911A60" w:rsidRDefault="004157E9" w:rsidP="00CF6C9C">
            <w:pPr>
              <w:spacing w:line="312" w:lineRule="auto"/>
              <w:rPr>
                <w:rFonts w:eastAsia="Calibri"/>
                <w:b/>
                <w:szCs w:val="26"/>
                <w:lang w:val="vi-VN"/>
              </w:rPr>
            </w:pPr>
            <w:r w:rsidRPr="00911A60">
              <w:rPr>
                <w:rFonts w:eastAsia="Calibri"/>
                <w:b/>
                <w:szCs w:val="26"/>
                <w:lang w:val="vi-VN"/>
              </w:rPr>
              <w:t>Vùng chè</w:t>
            </w:r>
          </w:p>
        </w:tc>
        <w:tc>
          <w:tcPr>
            <w:tcW w:w="1504"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30348217" w14:textId="77777777" w:rsidR="004157E9" w:rsidRPr="00911A60" w:rsidRDefault="004157E9" w:rsidP="00CF6C9C">
            <w:pPr>
              <w:spacing w:line="312" w:lineRule="auto"/>
              <w:rPr>
                <w:rFonts w:eastAsia="Calibri"/>
                <w:b/>
                <w:szCs w:val="26"/>
                <w:lang w:val="vi-VN"/>
              </w:rPr>
            </w:pPr>
            <w:r w:rsidRPr="00911A60">
              <w:rPr>
                <w:rFonts w:eastAsia="Calibri"/>
                <w:b/>
                <w:szCs w:val="26"/>
                <w:lang w:val="vi-VN"/>
              </w:rPr>
              <w:t>Thời kỳ hình thành</w:t>
            </w:r>
          </w:p>
        </w:tc>
        <w:tc>
          <w:tcPr>
            <w:tcW w:w="5487"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696F7A0E" w14:textId="77777777" w:rsidR="004157E9" w:rsidRPr="00911A60" w:rsidRDefault="004157E9" w:rsidP="00CF6C9C">
            <w:pPr>
              <w:spacing w:line="312" w:lineRule="auto"/>
              <w:rPr>
                <w:rFonts w:eastAsia="Calibri"/>
                <w:b/>
                <w:szCs w:val="26"/>
                <w:lang w:val="vi-VN"/>
              </w:rPr>
            </w:pPr>
            <w:r w:rsidRPr="00911A60">
              <w:rPr>
                <w:rFonts w:eastAsia="Calibri"/>
                <w:b/>
                <w:szCs w:val="26"/>
                <w:lang w:val="vi-VN"/>
              </w:rPr>
              <w:t>Đặc điểm nổi bật</w:t>
            </w:r>
          </w:p>
        </w:tc>
      </w:tr>
      <w:tr w:rsidR="004157E9" w:rsidRPr="004157E9" w14:paraId="65B3FC57" w14:textId="77777777" w:rsidTr="00CF6C9C">
        <w:trPr>
          <w:trHeight w:val="1084"/>
          <w:jc w:val="center"/>
        </w:trPr>
        <w:tc>
          <w:tcPr>
            <w:tcW w:w="1759"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4536D1D8" w14:textId="77777777" w:rsidR="004157E9" w:rsidRPr="00911A60" w:rsidRDefault="004157E9" w:rsidP="00CF6C9C">
            <w:pPr>
              <w:spacing w:line="312" w:lineRule="auto"/>
              <w:rPr>
                <w:rFonts w:eastAsia="Calibri"/>
                <w:bCs/>
                <w:szCs w:val="26"/>
                <w:lang w:val="vi-VN"/>
              </w:rPr>
            </w:pPr>
            <w:r w:rsidRPr="00911A60">
              <w:rPr>
                <w:rFonts w:eastAsia="Calibri"/>
                <w:bCs/>
                <w:szCs w:val="26"/>
                <w:lang w:val="vi-VN"/>
              </w:rPr>
              <w:t>Thái Nguyên</w:t>
            </w:r>
          </w:p>
        </w:tc>
        <w:tc>
          <w:tcPr>
            <w:tcW w:w="1504"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631D29CD" w14:textId="77777777" w:rsidR="004157E9" w:rsidRPr="00911A60" w:rsidRDefault="004157E9" w:rsidP="00CF6C9C">
            <w:pPr>
              <w:spacing w:line="312" w:lineRule="auto"/>
              <w:rPr>
                <w:rFonts w:eastAsia="Calibri"/>
                <w:szCs w:val="26"/>
                <w:lang w:val="vi-VN"/>
              </w:rPr>
            </w:pPr>
            <w:r w:rsidRPr="00911A60">
              <w:rPr>
                <w:rFonts w:eastAsia="Calibri"/>
                <w:szCs w:val="26"/>
                <w:lang w:val="vi-VN"/>
              </w:rPr>
              <w:t>Cuối thế kỷ 19 – đầu 20</w:t>
            </w:r>
          </w:p>
        </w:tc>
        <w:tc>
          <w:tcPr>
            <w:tcW w:w="5487"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70D9919C" w14:textId="77777777" w:rsidR="004157E9" w:rsidRPr="00911A60" w:rsidRDefault="004157E9" w:rsidP="00CF6C9C">
            <w:pPr>
              <w:spacing w:line="312" w:lineRule="auto"/>
              <w:rPr>
                <w:rFonts w:eastAsia="Calibri"/>
                <w:szCs w:val="26"/>
                <w:lang w:val="vi-VN"/>
              </w:rPr>
            </w:pPr>
            <w:r w:rsidRPr="00911A60">
              <w:rPr>
                <w:rFonts w:eastAsia="Calibri"/>
                <w:szCs w:val="26"/>
                <w:lang w:val="vi-VN"/>
              </w:rPr>
              <w:t>Hình thành sớm nhất dưới thời Pháp thuộc. Vùng Tân Cương nổi tiếng với giống chè xanh có vị đậm, hậu ngọt.</w:t>
            </w:r>
          </w:p>
        </w:tc>
      </w:tr>
      <w:tr w:rsidR="004157E9" w:rsidRPr="004157E9" w14:paraId="3A30366E" w14:textId="77777777" w:rsidTr="00CF6C9C">
        <w:trPr>
          <w:trHeight w:val="1084"/>
          <w:jc w:val="center"/>
        </w:trPr>
        <w:tc>
          <w:tcPr>
            <w:tcW w:w="1759"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44E47A62" w14:textId="77777777" w:rsidR="004157E9" w:rsidRPr="00911A60" w:rsidRDefault="004157E9" w:rsidP="00CF6C9C">
            <w:pPr>
              <w:spacing w:line="312" w:lineRule="auto"/>
              <w:rPr>
                <w:rFonts w:eastAsia="Calibri"/>
                <w:bCs/>
                <w:szCs w:val="26"/>
                <w:lang w:val="vi-VN"/>
              </w:rPr>
            </w:pPr>
            <w:r w:rsidRPr="00911A60">
              <w:rPr>
                <w:rFonts w:eastAsia="Calibri"/>
                <w:bCs/>
                <w:szCs w:val="26"/>
                <w:lang w:val="vi-VN"/>
              </w:rPr>
              <w:t>Mộc Châu (Sơn La)</w:t>
            </w:r>
          </w:p>
        </w:tc>
        <w:tc>
          <w:tcPr>
            <w:tcW w:w="1504"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0C37E735" w14:textId="77777777" w:rsidR="004157E9" w:rsidRPr="00911A60" w:rsidRDefault="004157E9" w:rsidP="00CF6C9C">
            <w:pPr>
              <w:spacing w:line="312" w:lineRule="auto"/>
              <w:rPr>
                <w:rFonts w:eastAsia="Calibri"/>
                <w:szCs w:val="26"/>
                <w:lang w:val="vi-VN"/>
              </w:rPr>
            </w:pPr>
            <w:r w:rsidRPr="00911A60">
              <w:rPr>
                <w:rFonts w:eastAsia="Calibri"/>
                <w:szCs w:val="26"/>
                <w:lang w:val="vi-VN"/>
              </w:rPr>
              <w:t>Khoảng giữa thế kỷ 20</w:t>
            </w:r>
          </w:p>
        </w:tc>
        <w:tc>
          <w:tcPr>
            <w:tcW w:w="5487"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57AD9B6B" w14:textId="77777777" w:rsidR="004157E9" w:rsidRPr="00911A60" w:rsidRDefault="004157E9" w:rsidP="00CF6C9C">
            <w:pPr>
              <w:spacing w:line="312" w:lineRule="auto"/>
              <w:rPr>
                <w:rFonts w:eastAsia="Calibri"/>
                <w:szCs w:val="26"/>
                <w:lang w:val="vi-VN"/>
              </w:rPr>
            </w:pPr>
            <w:r w:rsidRPr="00911A60">
              <w:rPr>
                <w:rFonts w:eastAsia="Calibri"/>
                <w:szCs w:val="26"/>
                <w:lang w:val="vi-VN"/>
              </w:rPr>
              <w:t>Khí hậu mát mẻ, được quy hoạch trồng chè từ thời kỳ xây dựng nông trường quốc doanh. Nổi tiếng với chè ô long, chè xanh chất lượng cao.</w:t>
            </w:r>
          </w:p>
        </w:tc>
      </w:tr>
      <w:tr w:rsidR="004157E9" w:rsidRPr="004157E9" w14:paraId="49021E88" w14:textId="77777777" w:rsidTr="00CF6C9C">
        <w:trPr>
          <w:trHeight w:val="1084"/>
          <w:jc w:val="center"/>
        </w:trPr>
        <w:tc>
          <w:tcPr>
            <w:tcW w:w="1759"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66A4FCA4" w14:textId="77777777" w:rsidR="004157E9" w:rsidRPr="00911A60" w:rsidRDefault="004157E9" w:rsidP="00CF6C9C">
            <w:pPr>
              <w:spacing w:line="312" w:lineRule="auto"/>
              <w:rPr>
                <w:rFonts w:eastAsia="Calibri"/>
                <w:bCs/>
                <w:szCs w:val="26"/>
                <w:lang w:val="vi-VN"/>
              </w:rPr>
            </w:pPr>
            <w:r w:rsidRPr="00911A60">
              <w:rPr>
                <w:rFonts w:eastAsia="Calibri"/>
                <w:bCs/>
                <w:szCs w:val="26"/>
                <w:lang w:val="vi-VN"/>
              </w:rPr>
              <w:t>Hà Giang</w:t>
            </w:r>
          </w:p>
        </w:tc>
        <w:tc>
          <w:tcPr>
            <w:tcW w:w="1504"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627D01E2" w14:textId="77777777" w:rsidR="004157E9" w:rsidRPr="00911A60" w:rsidRDefault="004157E9" w:rsidP="00CF6C9C">
            <w:pPr>
              <w:spacing w:line="312" w:lineRule="auto"/>
              <w:rPr>
                <w:rFonts w:eastAsia="Calibri"/>
                <w:szCs w:val="26"/>
                <w:lang w:val="vi-VN"/>
              </w:rPr>
            </w:pPr>
            <w:r w:rsidRPr="00911A60">
              <w:rPr>
                <w:rFonts w:eastAsia="Calibri"/>
                <w:szCs w:val="26"/>
                <w:lang w:val="vi-VN"/>
              </w:rPr>
              <w:t>Từ rất lâu đời (truyền thống)</w:t>
            </w:r>
          </w:p>
        </w:tc>
        <w:tc>
          <w:tcPr>
            <w:tcW w:w="5487"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70BE20ED" w14:textId="77777777" w:rsidR="004157E9" w:rsidRPr="00911A60" w:rsidRDefault="004157E9" w:rsidP="00CF6C9C">
            <w:pPr>
              <w:spacing w:line="312" w:lineRule="auto"/>
              <w:rPr>
                <w:rFonts w:eastAsia="Calibri"/>
                <w:szCs w:val="26"/>
                <w:lang w:val="vi-VN"/>
              </w:rPr>
            </w:pPr>
            <w:r w:rsidRPr="00911A60">
              <w:rPr>
                <w:rFonts w:eastAsia="Calibri"/>
                <w:szCs w:val="26"/>
                <w:lang w:val="vi-VN"/>
              </w:rPr>
              <w:t>Cây chè Shan tuyết mọc tự nhiên, có tuổi đời hàng trăm năm. Được đồng bào Mông, Dao chăm sóc và thu hái theo phương pháp thủ công.</w:t>
            </w:r>
          </w:p>
        </w:tc>
      </w:tr>
      <w:tr w:rsidR="004157E9" w:rsidRPr="004157E9" w14:paraId="080C854D" w14:textId="77777777" w:rsidTr="00CF6C9C">
        <w:trPr>
          <w:trHeight w:val="1084"/>
          <w:jc w:val="center"/>
        </w:trPr>
        <w:tc>
          <w:tcPr>
            <w:tcW w:w="1759"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715A19C0" w14:textId="77777777" w:rsidR="004157E9" w:rsidRPr="00911A60" w:rsidRDefault="004157E9" w:rsidP="00CF6C9C">
            <w:pPr>
              <w:spacing w:line="312" w:lineRule="auto"/>
              <w:rPr>
                <w:rFonts w:eastAsia="Calibri"/>
                <w:bCs/>
                <w:szCs w:val="26"/>
                <w:lang w:val="vi-VN"/>
              </w:rPr>
            </w:pPr>
            <w:r w:rsidRPr="00911A60">
              <w:rPr>
                <w:rFonts w:eastAsia="Calibri"/>
                <w:bCs/>
                <w:szCs w:val="26"/>
                <w:lang w:val="vi-VN"/>
              </w:rPr>
              <w:t>Bảo Lộc (Lâm Đồng)</w:t>
            </w:r>
          </w:p>
        </w:tc>
        <w:tc>
          <w:tcPr>
            <w:tcW w:w="1504"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289ACC7E" w14:textId="77777777" w:rsidR="004157E9" w:rsidRPr="00911A60" w:rsidRDefault="004157E9" w:rsidP="00CF6C9C">
            <w:pPr>
              <w:spacing w:line="312" w:lineRule="auto"/>
              <w:rPr>
                <w:rFonts w:eastAsia="Calibri"/>
                <w:szCs w:val="26"/>
                <w:lang w:val="vi-VN"/>
              </w:rPr>
            </w:pPr>
            <w:r w:rsidRPr="00911A60">
              <w:rPr>
                <w:rFonts w:eastAsia="Calibri"/>
                <w:szCs w:val="26"/>
                <w:lang w:val="vi-VN"/>
              </w:rPr>
              <w:t>Những năm 1960–1970</w:t>
            </w:r>
          </w:p>
        </w:tc>
        <w:tc>
          <w:tcPr>
            <w:tcW w:w="5487"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55A3CD6C" w14:textId="77777777" w:rsidR="004157E9" w:rsidRPr="00911A60" w:rsidRDefault="004157E9" w:rsidP="00CF6C9C">
            <w:pPr>
              <w:spacing w:line="312" w:lineRule="auto"/>
              <w:rPr>
                <w:rFonts w:eastAsia="Calibri"/>
                <w:szCs w:val="26"/>
                <w:lang w:val="vi-VN"/>
              </w:rPr>
            </w:pPr>
            <w:r w:rsidRPr="00911A60">
              <w:rPr>
                <w:rFonts w:eastAsia="Calibri"/>
                <w:szCs w:val="26"/>
                <w:lang w:val="vi-VN"/>
              </w:rPr>
              <w:t>Nằm trên cao nguyên Di Linh, khí hậu ôn hòa. Là vùng sản xuất chè lớn ở miền Nam, nổi tiếng với chè ô long và chè đen.</w:t>
            </w:r>
          </w:p>
        </w:tc>
      </w:tr>
      <w:tr w:rsidR="004157E9" w:rsidRPr="004157E9" w14:paraId="6BC45213" w14:textId="77777777" w:rsidTr="00CF6C9C">
        <w:trPr>
          <w:trHeight w:val="813"/>
          <w:jc w:val="center"/>
        </w:trPr>
        <w:tc>
          <w:tcPr>
            <w:tcW w:w="1759"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63627F03" w14:textId="77777777" w:rsidR="004157E9" w:rsidRPr="00911A60" w:rsidRDefault="004157E9" w:rsidP="00CF6C9C">
            <w:pPr>
              <w:spacing w:line="312" w:lineRule="auto"/>
              <w:rPr>
                <w:rFonts w:eastAsia="Calibri"/>
                <w:bCs/>
                <w:szCs w:val="26"/>
                <w:lang w:val="vi-VN"/>
              </w:rPr>
            </w:pPr>
            <w:r w:rsidRPr="00911A60">
              <w:rPr>
                <w:rFonts w:eastAsia="Calibri"/>
                <w:bCs/>
                <w:szCs w:val="26"/>
                <w:lang w:val="vi-VN"/>
              </w:rPr>
              <w:t>Phú Thọ, Tuyên Quang, Yên Bái</w:t>
            </w:r>
          </w:p>
        </w:tc>
        <w:tc>
          <w:tcPr>
            <w:tcW w:w="1504"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54AF7E17" w14:textId="77777777" w:rsidR="004157E9" w:rsidRPr="00911A60" w:rsidRDefault="004157E9" w:rsidP="00CF6C9C">
            <w:pPr>
              <w:spacing w:line="312" w:lineRule="auto"/>
              <w:rPr>
                <w:rFonts w:eastAsia="Calibri"/>
                <w:szCs w:val="26"/>
                <w:lang w:val="vi-VN"/>
              </w:rPr>
            </w:pPr>
            <w:r w:rsidRPr="00911A60">
              <w:rPr>
                <w:rFonts w:eastAsia="Calibri"/>
                <w:szCs w:val="26"/>
                <w:lang w:val="vi-VN"/>
              </w:rPr>
              <w:t>Truyền thống lâu đời</w:t>
            </w:r>
          </w:p>
        </w:tc>
        <w:tc>
          <w:tcPr>
            <w:tcW w:w="5487"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6B8516B0" w14:textId="77777777" w:rsidR="004157E9" w:rsidRPr="00911A60" w:rsidRDefault="004157E9" w:rsidP="00CF6C9C">
            <w:pPr>
              <w:keepNext/>
              <w:spacing w:line="312" w:lineRule="auto"/>
              <w:rPr>
                <w:rFonts w:eastAsia="Calibri"/>
                <w:szCs w:val="26"/>
                <w:lang w:val="vi-VN"/>
              </w:rPr>
            </w:pPr>
            <w:r w:rsidRPr="00911A60">
              <w:rPr>
                <w:rFonts w:eastAsia="Calibri"/>
                <w:szCs w:val="26"/>
                <w:lang w:val="vi-VN"/>
              </w:rPr>
              <w:t>Tập trung nhiều giống chè trung du, được trồng phổ biến để chế biến chè đen xuất khẩu.</w:t>
            </w:r>
          </w:p>
        </w:tc>
      </w:tr>
    </w:tbl>
    <w:p w14:paraId="658D91B8" w14:textId="77777777" w:rsidR="004157E9" w:rsidRPr="004157E9" w:rsidRDefault="004157E9" w:rsidP="004157E9">
      <w:pPr>
        <w:rPr>
          <w:b/>
          <w:bCs/>
          <w:lang w:val="vi-VN"/>
        </w:rPr>
      </w:pPr>
      <w:r w:rsidRPr="004157E9">
        <w:rPr>
          <w:b/>
          <w:bCs/>
          <w:lang w:val="vi-VN"/>
        </w:rPr>
        <w:t>Các giống chè thường trồng ở Việt Nam</w:t>
      </w:r>
    </w:p>
    <w:p w14:paraId="031C3290" w14:textId="77777777" w:rsidR="004157E9" w:rsidRPr="004157E9" w:rsidRDefault="004157E9" w:rsidP="004157E9">
      <w:pPr>
        <w:rPr>
          <w:lang w:val="vi-VN"/>
        </w:rPr>
      </w:pPr>
      <w:r w:rsidRPr="004157E9">
        <w:rPr>
          <w:lang w:val="vi-VN"/>
        </w:rPr>
        <w:t>Việt Nam có nhiều giống chè (trà) khác nhau được trồng tùy theo điều kiện khí hậu, thổ nhưỡng và mục đích sử dụng thì mỗi vùng sẽ có một loại chè đặc trưng nổi tiếng khác nhau. Dưới đây là một số giống chè phổ biến ở Việt Nam:</w:t>
      </w:r>
    </w:p>
    <w:p w14:paraId="6BCC754F" w14:textId="77777777" w:rsidR="004157E9" w:rsidRPr="00044F2F" w:rsidRDefault="004157E9" w:rsidP="004157E9">
      <w:pPr>
        <w:pStyle w:val="Caption"/>
        <w:ind w:firstLine="562"/>
        <w:rPr>
          <w:i/>
          <w:sz w:val="24"/>
          <w:szCs w:val="24"/>
        </w:rPr>
      </w:pPr>
      <w:bookmarkStart w:id="28" w:name="_Toc212850213"/>
      <w:r w:rsidRPr="00493567">
        <w:rPr>
          <w:i/>
          <w:sz w:val="24"/>
          <w:szCs w:val="24"/>
        </w:rPr>
        <w:t xml:space="preserve">Bảng </w:t>
      </w:r>
      <w:r>
        <w:rPr>
          <w:i/>
          <w:sz w:val="24"/>
          <w:szCs w:val="24"/>
        </w:rPr>
        <w:fldChar w:fldCharType="begin"/>
      </w:r>
      <w:r>
        <w:rPr>
          <w:i/>
          <w:sz w:val="24"/>
          <w:szCs w:val="24"/>
        </w:rPr>
        <w:instrText xml:space="preserve"> STYLEREF 1 \s </w:instrText>
      </w:r>
      <w:r>
        <w:rPr>
          <w:i/>
          <w:sz w:val="24"/>
          <w:szCs w:val="24"/>
        </w:rPr>
        <w:fldChar w:fldCharType="separate"/>
      </w:r>
      <w:r>
        <w:rPr>
          <w:i/>
          <w:noProof/>
          <w:sz w:val="24"/>
          <w:szCs w:val="24"/>
        </w:rPr>
        <w:t>1</w:t>
      </w:r>
      <w:r>
        <w:rPr>
          <w:i/>
          <w:sz w:val="24"/>
          <w:szCs w:val="24"/>
        </w:rPr>
        <w:fldChar w:fldCharType="end"/>
      </w:r>
      <w:r>
        <w:rPr>
          <w:i/>
          <w:sz w:val="24"/>
          <w:szCs w:val="24"/>
        </w:rPr>
        <w:t>.</w:t>
      </w:r>
      <w:r>
        <w:rPr>
          <w:i/>
          <w:sz w:val="24"/>
          <w:szCs w:val="24"/>
        </w:rPr>
        <w:fldChar w:fldCharType="begin"/>
      </w:r>
      <w:r>
        <w:rPr>
          <w:i/>
          <w:sz w:val="24"/>
          <w:szCs w:val="24"/>
        </w:rPr>
        <w:instrText xml:space="preserve"> SEQ Bảng \* ARABIC \s 1 </w:instrText>
      </w:r>
      <w:r>
        <w:rPr>
          <w:i/>
          <w:sz w:val="24"/>
          <w:szCs w:val="24"/>
        </w:rPr>
        <w:fldChar w:fldCharType="separate"/>
      </w:r>
      <w:r>
        <w:rPr>
          <w:i/>
          <w:noProof/>
          <w:sz w:val="24"/>
          <w:szCs w:val="24"/>
        </w:rPr>
        <w:t>2</w:t>
      </w:r>
      <w:r>
        <w:rPr>
          <w:i/>
          <w:sz w:val="24"/>
          <w:szCs w:val="24"/>
        </w:rPr>
        <w:fldChar w:fldCharType="end"/>
      </w:r>
      <w:r w:rsidRPr="00493567">
        <w:rPr>
          <w:i/>
          <w:sz w:val="24"/>
          <w:szCs w:val="24"/>
        </w:rPr>
        <w:t xml:space="preserve"> Chè truyền thống</w:t>
      </w:r>
      <w:bookmarkEnd w:id="28"/>
    </w:p>
    <w:tbl>
      <w:tblPr>
        <w:tblW w:w="8910" w:type="dxa"/>
        <w:jc w:val="center"/>
        <w:tblBorders>
          <w:top w:val="nil"/>
          <w:left w:val="nil"/>
          <w:bottom w:val="nil"/>
          <w:right w:val="nil"/>
          <w:insideH w:val="nil"/>
          <w:insideV w:val="nil"/>
        </w:tblBorders>
        <w:tblLayout w:type="fixed"/>
        <w:tblLook w:val="0600" w:firstRow="0" w:lastRow="0" w:firstColumn="0" w:lastColumn="0" w:noHBand="1" w:noVBand="1"/>
      </w:tblPr>
      <w:tblGrid>
        <w:gridCol w:w="1920"/>
        <w:gridCol w:w="6990"/>
      </w:tblGrid>
      <w:tr w:rsidR="004157E9" w:rsidRPr="00911A60" w14:paraId="0A047660" w14:textId="77777777" w:rsidTr="00CF6C9C">
        <w:trPr>
          <w:trHeight w:val="300"/>
          <w:jc w:val="center"/>
        </w:trPr>
        <w:tc>
          <w:tcPr>
            <w:tcW w:w="192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DBD3DFB" w14:textId="77777777" w:rsidR="004157E9" w:rsidRPr="00911A60" w:rsidRDefault="004157E9" w:rsidP="00CF6C9C">
            <w:pPr>
              <w:pStyle w:val="Nomar"/>
              <w:rPr>
                <w:b/>
                <w:sz w:val="26"/>
                <w:szCs w:val="26"/>
              </w:rPr>
            </w:pPr>
            <w:r w:rsidRPr="00911A60">
              <w:rPr>
                <w:b/>
                <w:sz w:val="26"/>
                <w:szCs w:val="26"/>
              </w:rPr>
              <w:t>Giống Chè</w:t>
            </w:r>
          </w:p>
        </w:tc>
        <w:tc>
          <w:tcPr>
            <w:tcW w:w="699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7FFF8E56" w14:textId="77777777" w:rsidR="004157E9" w:rsidRPr="00911A60" w:rsidRDefault="004157E9" w:rsidP="00CF6C9C">
            <w:pPr>
              <w:pStyle w:val="Nomar"/>
              <w:rPr>
                <w:b/>
                <w:sz w:val="26"/>
                <w:szCs w:val="26"/>
              </w:rPr>
            </w:pPr>
            <w:r w:rsidRPr="00911A60">
              <w:rPr>
                <w:b/>
                <w:sz w:val="26"/>
                <w:szCs w:val="26"/>
              </w:rPr>
              <w:t>Đặc Điểm</w:t>
            </w:r>
          </w:p>
        </w:tc>
      </w:tr>
      <w:tr w:rsidR="004157E9" w:rsidRPr="004157E9" w14:paraId="4D6EA64B" w14:textId="77777777" w:rsidTr="00CF6C9C">
        <w:trPr>
          <w:trHeight w:val="855"/>
          <w:jc w:val="center"/>
        </w:trPr>
        <w:tc>
          <w:tcPr>
            <w:tcW w:w="192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683E0189" w14:textId="77777777" w:rsidR="004157E9" w:rsidRPr="00911A60" w:rsidRDefault="004157E9" w:rsidP="00CF6C9C">
            <w:pPr>
              <w:pStyle w:val="Nomar"/>
              <w:rPr>
                <w:sz w:val="26"/>
                <w:szCs w:val="26"/>
              </w:rPr>
            </w:pPr>
            <w:r w:rsidRPr="00911A60">
              <w:rPr>
                <w:sz w:val="26"/>
                <w:szCs w:val="26"/>
              </w:rPr>
              <w:t>Chè Shan tuyết</w:t>
            </w:r>
          </w:p>
        </w:tc>
        <w:tc>
          <w:tcPr>
            <w:tcW w:w="6990" w:type="dxa"/>
            <w:tcBorders>
              <w:top w:val="nil"/>
              <w:left w:val="nil"/>
              <w:bottom w:val="single" w:sz="4" w:space="0" w:color="000000"/>
              <w:right w:val="single" w:sz="4" w:space="0" w:color="000000"/>
            </w:tcBorders>
            <w:tcMar>
              <w:top w:w="0" w:type="dxa"/>
              <w:left w:w="100" w:type="dxa"/>
              <w:bottom w:w="0" w:type="dxa"/>
              <w:right w:w="100" w:type="dxa"/>
            </w:tcMar>
          </w:tcPr>
          <w:p w14:paraId="2DCDDB9B" w14:textId="77777777" w:rsidR="004157E9" w:rsidRPr="00911A60" w:rsidRDefault="004157E9" w:rsidP="00CF6C9C">
            <w:pPr>
              <w:pStyle w:val="Nomar"/>
              <w:rPr>
                <w:sz w:val="26"/>
                <w:szCs w:val="26"/>
              </w:rPr>
            </w:pPr>
            <w:r w:rsidRPr="00911A60">
              <w:rPr>
                <w:sz w:val="26"/>
                <w:szCs w:val="26"/>
              </w:rPr>
              <w:t>Là giống chè cổ thụ, mọc ở vùng núi cao (1.200–2.000m), lá to, dày, phủ lông trắng (gọi là "tuyết"). Cho nước chè đậm, thơm, có vị ngọt hậu. Được trồng nhiều ở Hà Giang, Yên Bái, Lào Cai...</w:t>
            </w:r>
          </w:p>
        </w:tc>
      </w:tr>
      <w:tr w:rsidR="004157E9" w:rsidRPr="004157E9" w14:paraId="13A343DD" w14:textId="77777777" w:rsidTr="00CF6C9C">
        <w:trPr>
          <w:trHeight w:val="1206"/>
          <w:jc w:val="center"/>
        </w:trPr>
        <w:tc>
          <w:tcPr>
            <w:tcW w:w="192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28EE750C" w14:textId="77777777" w:rsidR="004157E9" w:rsidRPr="00911A60" w:rsidRDefault="004157E9" w:rsidP="00CF6C9C">
            <w:pPr>
              <w:pStyle w:val="Nomar"/>
              <w:rPr>
                <w:sz w:val="26"/>
                <w:szCs w:val="26"/>
              </w:rPr>
            </w:pPr>
            <w:r w:rsidRPr="00911A60">
              <w:rPr>
                <w:sz w:val="26"/>
                <w:szCs w:val="26"/>
              </w:rPr>
              <w:t>Chè trung du</w:t>
            </w:r>
          </w:p>
        </w:tc>
        <w:tc>
          <w:tcPr>
            <w:tcW w:w="6990" w:type="dxa"/>
            <w:tcBorders>
              <w:top w:val="nil"/>
              <w:left w:val="nil"/>
              <w:bottom w:val="single" w:sz="4" w:space="0" w:color="000000"/>
              <w:right w:val="single" w:sz="4" w:space="0" w:color="000000"/>
            </w:tcBorders>
            <w:tcMar>
              <w:top w:w="0" w:type="dxa"/>
              <w:left w:w="100" w:type="dxa"/>
              <w:bottom w:w="0" w:type="dxa"/>
              <w:right w:w="100" w:type="dxa"/>
            </w:tcMar>
          </w:tcPr>
          <w:p w14:paraId="5F0D131E" w14:textId="77777777" w:rsidR="004157E9" w:rsidRPr="00911A60" w:rsidRDefault="004157E9" w:rsidP="00CF6C9C">
            <w:pPr>
              <w:pStyle w:val="Nomar"/>
              <w:keepNext/>
              <w:rPr>
                <w:sz w:val="26"/>
                <w:szCs w:val="26"/>
              </w:rPr>
            </w:pPr>
            <w:r w:rsidRPr="00911A60">
              <w:rPr>
                <w:sz w:val="26"/>
                <w:szCs w:val="26"/>
              </w:rPr>
              <w:t>Giống phổ biến từ lâu đời, chịu hạn tốt, dễ trồng. Tuy năng suất không cao nhưng ổn định, phù hợp với vùng trung du như Phú Thọ, Tuyên Quang, Thái Nguyên.</w:t>
            </w:r>
          </w:p>
        </w:tc>
      </w:tr>
    </w:tbl>
    <w:p w14:paraId="796F2037" w14:textId="77777777" w:rsidR="004157E9" w:rsidRPr="004157E9" w:rsidRDefault="004157E9" w:rsidP="004157E9">
      <w:pPr>
        <w:pStyle w:val="Caption"/>
        <w:ind w:firstLine="562"/>
        <w:rPr>
          <w:i/>
          <w:sz w:val="24"/>
          <w:szCs w:val="24"/>
          <w:lang w:val="vi-VN"/>
        </w:rPr>
      </w:pPr>
      <w:bookmarkStart w:id="29" w:name="_Toc212850214"/>
      <w:r w:rsidRPr="004157E9">
        <w:rPr>
          <w:i/>
          <w:sz w:val="24"/>
          <w:szCs w:val="24"/>
          <w:lang w:val="vi-VN"/>
        </w:rPr>
        <w:t xml:space="preserve">Bảng </w:t>
      </w:r>
      <w:r>
        <w:rPr>
          <w:i/>
          <w:sz w:val="24"/>
          <w:szCs w:val="24"/>
        </w:rPr>
        <w:fldChar w:fldCharType="begin"/>
      </w:r>
      <w:r w:rsidRPr="004157E9">
        <w:rPr>
          <w:i/>
          <w:sz w:val="24"/>
          <w:szCs w:val="24"/>
          <w:lang w:val="vi-VN"/>
        </w:rPr>
        <w:instrText xml:space="preserve"> STYLEREF 1 \s </w:instrText>
      </w:r>
      <w:r>
        <w:rPr>
          <w:i/>
          <w:sz w:val="24"/>
          <w:szCs w:val="24"/>
        </w:rPr>
        <w:fldChar w:fldCharType="separate"/>
      </w:r>
      <w:r w:rsidRPr="004157E9">
        <w:rPr>
          <w:i/>
          <w:noProof/>
          <w:sz w:val="24"/>
          <w:szCs w:val="24"/>
          <w:lang w:val="vi-VN"/>
        </w:rPr>
        <w:t>1</w:t>
      </w:r>
      <w:r>
        <w:rPr>
          <w:i/>
          <w:sz w:val="24"/>
          <w:szCs w:val="24"/>
        </w:rPr>
        <w:fldChar w:fldCharType="end"/>
      </w:r>
      <w:r w:rsidRPr="004157E9">
        <w:rPr>
          <w:i/>
          <w:sz w:val="24"/>
          <w:szCs w:val="24"/>
          <w:lang w:val="vi-VN"/>
        </w:rPr>
        <w:t>.</w:t>
      </w:r>
      <w:r>
        <w:rPr>
          <w:i/>
          <w:sz w:val="24"/>
          <w:szCs w:val="24"/>
        </w:rPr>
        <w:fldChar w:fldCharType="begin"/>
      </w:r>
      <w:r w:rsidRPr="004157E9">
        <w:rPr>
          <w:i/>
          <w:sz w:val="24"/>
          <w:szCs w:val="24"/>
          <w:lang w:val="vi-VN"/>
        </w:rPr>
        <w:instrText xml:space="preserve"> SEQ Bảng \* ARABIC \s 1 </w:instrText>
      </w:r>
      <w:r>
        <w:rPr>
          <w:i/>
          <w:sz w:val="24"/>
          <w:szCs w:val="24"/>
        </w:rPr>
        <w:fldChar w:fldCharType="separate"/>
      </w:r>
      <w:r w:rsidRPr="004157E9">
        <w:rPr>
          <w:i/>
          <w:noProof/>
          <w:sz w:val="24"/>
          <w:szCs w:val="24"/>
          <w:lang w:val="vi-VN"/>
        </w:rPr>
        <w:t>3</w:t>
      </w:r>
      <w:r>
        <w:rPr>
          <w:i/>
          <w:sz w:val="24"/>
          <w:szCs w:val="24"/>
        </w:rPr>
        <w:fldChar w:fldCharType="end"/>
      </w:r>
      <w:r w:rsidRPr="004157E9">
        <w:rPr>
          <w:i/>
          <w:sz w:val="24"/>
          <w:szCs w:val="24"/>
          <w:lang w:val="vi-VN"/>
        </w:rPr>
        <w:t xml:space="preserve"> Chè cải tiến, năng xuất cao</w:t>
      </w:r>
      <w:bookmarkEnd w:id="29"/>
    </w:p>
    <w:tbl>
      <w:tblPr>
        <w:tblW w:w="8910" w:type="dxa"/>
        <w:jc w:val="center"/>
        <w:tblBorders>
          <w:top w:val="nil"/>
          <w:left w:val="nil"/>
          <w:bottom w:val="nil"/>
          <w:right w:val="nil"/>
          <w:insideH w:val="nil"/>
          <w:insideV w:val="nil"/>
        </w:tblBorders>
        <w:tblLayout w:type="fixed"/>
        <w:tblLook w:val="0600" w:firstRow="0" w:lastRow="0" w:firstColumn="0" w:lastColumn="0" w:noHBand="1" w:noVBand="1"/>
      </w:tblPr>
      <w:tblGrid>
        <w:gridCol w:w="2175"/>
        <w:gridCol w:w="6735"/>
      </w:tblGrid>
      <w:tr w:rsidR="004157E9" w:rsidRPr="00206EC5" w14:paraId="51EEA84B" w14:textId="77777777" w:rsidTr="00CF6C9C">
        <w:trPr>
          <w:trHeight w:val="300"/>
          <w:jc w:val="center"/>
        </w:trPr>
        <w:tc>
          <w:tcPr>
            <w:tcW w:w="217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733E141" w14:textId="77777777" w:rsidR="004157E9" w:rsidRPr="00206EC5" w:rsidRDefault="004157E9" w:rsidP="00CF6C9C">
            <w:pPr>
              <w:pStyle w:val="Nomar"/>
              <w:rPr>
                <w:b/>
                <w:sz w:val="26"/>
                <w:szCs w:val="26"/>
              </w:rPr>
            </w:pPr>
            <w:r w:rsidRPr="00206EC5">
              <w:rPr>
                <w:b/>
                <w:sz w:val="26"/>
                <w:szCs w:val="26"/>
              </w:rPr>
              <w:t>Giống Chè</w:t>
            </w:r>
          </w:p>
        </w:tc>
        <w:tc>
          <w:tcPr>
            <w:tcW w:w="6735"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5C555D71" w14:textId="77777777" w:rsidR="004157E9" w:rsidRPr="00206EC5" w:rsidRDefault="004157E9" w:rsidP="00CF6C9C">
            <w:pPr>
              <w:pStyle w:val="Nomar"/>
              <w:rPr>
                <w:b/>
                <w:sz w:val="26"/>
                <w:szCs w:val="26"/>
              </w:rPr>
            </w:pPr>
            <w:r w:rsidRPr="00206EC5">
              <w:rPr>
                <w:b/>
                <w:sz w:val="26"/>
                <w:szCs w:val="26"/>
              </w:rPr>
              <w:t>Đặc Điểm</w:t>
            </w:r>
          </w:p>
        </w:tc>
      </w:tr>
      <w:tr w:rsidR="004157E9" w:rsidRPr="004157E9" w14:paraId="1ADDE1AF" w14:textId="77777777" w:rsidTr="00CF6C9C">
        <w:trPr>
          <w:trHeight w:val="585"/>
          <w:jc w:val="center"/>
        </w:trPr>
        <w:tc>
          <w:tcPr>
            <w:tcW w:w="2175"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4BBB22D5" w14:textId="77777777" w:rsidR="004157E9" w:rsidRPr="00206EC5" w:rsidRDefault="004157E9" w:rsidP="00CF6C9C">
            <w:pPr>
              <w:pStyle w:val="Nomar"/>
              <w:rPr>
                <w:sz w:val="26"/>
                <w:szCs w:val="26"/>
              </w:rPr>
            </w:pPr>
            <w:r w:rsidRPr="00206EC5">
              <w:rPr>
                <w:sz w:val="26"/>
                <w:szCs w:val="26"/>
              </w:rPr>
              <w:t>LDP1</w:t>
            </w:r>
          </w:p>
        </w:tc>
        <w:tc>
          <w:tcPr>
            <w:tcW w:w="6735" w:type="dxa"/>
            <w:tcBorders>
              <w:top w:val="nil"/>
              <w:left w:val="nil"/>
              <w:bottom w:val="single" w:sz="4" w:space="0" w:color="000000"/>
              <w:right w:val="single" w:sz="4" w:space="0" w:color="000000"/>
            </w:tcBorders>
            <w:tcMar>
              <w:top w:w="0" w:type="dxa"/>
              <w:left w:w="100" w:type="dxa"/>
              <w:bottom w:w="0" w:type="dxa"/>
              <w:right w:w="100" w:type="dxa"/>
            </w:tcMar>
          </w:tcPr>
          <w:p w14:paraId="65341A32" w14:textId="77777777" w:rsidR="004157E9" w:rsidRPr="00206EC5" w:rsidRDefault="004157E9" w:rsidP="00CF6C9C">
            <w:pPr>
              <w:pStyle w:val="Nomar"/>
              <w:rPr>
                <w:sz w:val="26"/>
                <w:szCs w:val="26"/>
              </w:rPr>
            </w:pPr>
            <w:r w:rsidRPr="00206EC5">
              <w:rPr>
                <w:sz w:val="26"/>
                <w:szCs w:val="26"/>
              </w:rPr>
              <w:t>Năng suất cao, chất lượng tốt, thường dùng để làm chè xanh. Lá nhỏ, mềm, hương thơm dịu, phổ biến tại Thái Nguyên.</w:t>
            </w:r>
          </w:p>
        </w:tc>
      </w:tr>
      <w:tr w:rsidR="004157E9" w:rsidRPr="00206EC5" w14:paraId="3F58F5B2" w14:textId="77777777" w:rsidTr="00CF6C9C">
        <w:trPr>
          <w:trHeight w:val="585"/>
          <w:jc w:val="center"/>
        </w:trPr>
        <w:tc>
          <w:tcPr>
            <w:tcW w:w="2175"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4D27B12B" w14:textId="77777777" w:rsidR="004157E9" w:rsidRPr="00206EC5" w:rsidRDefault="004157E9" w:rsidP="00CF6C9C">
            <w:pPr>
              <w:pStyle w:val="Nomar"/>
              <w:rPr>
                <w:sz w:val="26"/>
                <w:szCs w:val="26"/>
              </w:rPr>
            </w:pPr>
            <w:r w:rsidRPr="00206EC5">
              <w:rPr>
                <w:sz w:val="26"/>
                <w:szCs w:val="26"/>
              </w:rPr>
              <w:t>PH1 (Phú Hộ 1)</w:t>
            </w:r>
          </w:p>
        </w:tc>
        <w:tc>
          <w:tcPr>
            <w:tcW w:w="6735" w:type="dxa"/>
            <w:tcBorders>
              <w:top w:val="nil"/>
              <w:left w:val="nil"/>
              <w:bottom w:val="single" w:sz="4" w:space="0" w:color="000000"/>
              <w:right w:val="single" w:sz="4" w:space="0" w:color="000000"/>
            </w:tcBorders>
            <w:tcMar>
              <w:top w:w="0" w:type="dxa"/>
              <w:left w:w="100" w:type="dxa"/>
              <w:bottom w:w="0" w:type="dxa"/>
              <w:right w:w="100" w:type="dxa"/>
            </w:tcMar>
          </w:tcPr>
          <w:p w14:paraId="06C49A1D" w14:textId="77777777" w:rsidR="004157E9" w:rsidRPr="00206EC5" w:rsidRDefault="004157E9" w:rsidP="00CF6C9C">
            <w:pPr>
              <w:pStyle w:val="Nomar"/>
              <w:rPr>
                <w:sz w:val="26"/>
                <w:szCs w:val="26"/>
              </w:rPr>
            </w:pPr>
            <w:r w:rsidRPr="00206EC5">
              <w:rPr>
                <w:sz w:val="26"/>
                <w:szCs w:val="26"/>
              </w:rPr>
              <w:t>Sinh trưởng mạnh, kháng sâu bệnh tốt, được chọn lọc từ giống trung du. Dùng để chế biến chè xanh và chè đen.</w:t>
            </w:r>
          </w:p>
        </w:tc>
      </w:tr>
      <w:tr w:rsidR="004157E9" w:rsidRPr="004157E9" w14:paraId="2BBEC327" w14:textId="77777777" w:rsidTr="00CF6C9C">
        <w:trPr>
          <w:trHeight w:val="585"/>
          <w:jc w:val="center"/>
        </w:trPr>
        <w:tc>
          <w:tcPr>
            <w:tcW w:w="2175"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52D6791E" w14:textId="77777777" w:rsidR="004157E9" w:rsidRPr="00206EC5" w:rsidRDefault="004157E9" w:rsidP="00CF6C9C">
            <w:pPr>
              <w:pStyle w:val="Nomar"/>
              <w:rPr>
                <w:sz w:val="26"/>
                <w:szCs w:val="26"/>
              </w:rPr>
            </w:pPr>
            <w:r w:rsidRPr="00206EC5">
              <w:rPr>
                <w:sz w:val="26"/>
                <w:szCs w:val="26"/>
              </w:rPr>
              <w:t>PH8</w:t>
            </w:r>
          </w:p>
        </w:tc>
        <w:tc>
          <w:tcPr>
            <w:tcW w:w="6735" w:type="dxa"/>
            <w:tcBorders>
              <w:top w:val="nil"/>
              <w:left w:val="nil"/>
              <w:bottom w:val="single" w:sz="4" w:space="0" w:color="000000"/>
              <w:right w:val="single" w:sz="4" w:space="0" w:color="000000"/>
            </w:tcBorders>
            <w:tcMar>
              <w:top w:w="0" w:type="dxa"/>
              <w:left w:w="100" w:type="dxa"/>
              <w:bottom w:w="0" w:type="dxa"/>
              <w:right w:w="100" w:type="dxa"/>
            </w:tcMar>
          </w:tcPr>
          <w:p w14:paraId="08F14A5F" w14:textId="77777777" w:rsidR="004157E9" w:rsidRPr="00206EC5" w:rsidRDefault="004157E9" w:rsidP="00CF6C9C">
            <w:pPr>
              <w:pStyle w:val="Nomar"/>
              <w:keepNext/>
              <w:rPr>
                <w:sz w:val="26"/>
                <w:szCs w:val="26"/>
              </w:rPr>
            </w:pPr>
            <w:r w:rsidRPr="00206EC5">
              <w:rPr>
                <w:sz w:val="26"/>
                <w:szCs w:val="26"/>
              </w:rPr>
              <w:t>Cho năng suất cao, chất lượng tốt, phù hợp với cả chè xanh và chè đen. Được trồng ở các tỉnh phía Bắc và Tây Nguyên.</w:t>
            </w:r>
          </w:p>
        </w:tc>
      </w:tr>
    </w:tbl>
    <w:p w14:paraId="50518230" w14:textId="77777777" w:rsidR="004157E9" w:rsidRPr="004157E9" w:rsidRDefault="004157E9" w:rsidP="004157E9">
      <w:pPr>
        <w:pStyle w:val="Caption"/>
        <w:ind w:firstLine="562"/>
        <w:rPr>
          <w:i/>
          <w:sz w:val="24"/>
          <w:szCs w:val="24"/>
          <w:lang w:val="vi-VN"/>
        </w:rPr>
      </w:pPr>
      <w:bookmarkStart w:id="30" w:name="_Toc212850215"/>
      <w:r w:rsidRPr="004157E9">
        <w:rPr>
          <w:i/>
          <w:sz w:val="24"/>
          <w:szCs w:val="24"/>
          <w:lang w:val="vi-VN"/>
        </w:rPr>
        <w:t xml:space="preserve">Bảng </w:t>
      </w:r>
      <w:r>
        <w:rPr>
          <w:i/>
          <w:sz w:val="24"/>
          <w:szCs w:val="24"/>
        </w:rPr>
        <w:fldChar w:fldCharType="begin"/>
      </w:r>
      <w:r w:rsidRPr="004157E9">
        <w:rPr>
          <w:i/>
          <w:sz w:val="24"/>
          <w:szCs w:val="24"/>
          <w:lang w:val="vi-VN"/>
        </w:rPr>
        <w:instrText xml:space="preserve"> STYLEREF 1 \s </w:instrText>
      </w:r>
      <w:r>
        <w:rPr>
          <w:i/>
          <w:sz w:val="24"/>
          <w:szCs w:val="24"/>
        </w:rPr>
        <w:fldChar w:fldCharType="separate"/>
      </w:r>
      <w:r w:rsidRPr="004157E9">
        <w:rPr>
          <w:i/>
          <w:noProof/>
          <w:sz w:val="24"/>
          <w:szCs w:val="24"/>
          <w:lang w:val="vi-VN"/>
        </w:rPr>
        <w:t>1</w:t>
      </w:r>
      <w:r>
        <w:rPr>
          <w:i/>
          <w:sz w:val="24"/>
          <w:szCs w:val="24"/>
        </w:rPr>
        <w:fldChar w:fldCharType="end"/>
      </w:r>
      <w:r w:rsidRPr="004157E9">
        <w:rPr>
          <w:i/>
          <w:sz w:val="24"/>
          <w:szCs w:val="24"/>
          <w:lang w:val="vi-VN"/>
        </w:rPr>
        <w:t>.</w:t>
      </w:r>
      <w:r>
        <w:rPr>
          <w:i/>
          <w:sz w:val="24"/>
          <w:szCs w:val="24"/>
        </w:rPr>
        <w:fldChar w:fldCharType="begin"/>
      </w:r>
      <w:r w:rsidRPr="004157E9">
        <w:rPr>
          <w:i/>
          <w:sz w:val="24"/>
          <w:szCs w:val="24"/>
          <w:lang w:val="vi-VN"/>
        </w:rPr>
        <w:instrText xml:space="preserve"> SEQ Bảng \* ARABIC \s 1 </w:instrText>
      </w:r>
      <w:r>
        <w:rPr>
          <w:i/>
          <w:sz w:val="24"/>
          <w:szCs w:val="24"/>
        </w:rPr>
        <w:fldChar w:fldCharType="separate"/>
      </w:r>
      <w:r w:rsidRPr="004157E9">
        <w:rPr>
          <w:i/>
          <w:noProof/>
          <w:sz w:val="24"/>
          <w:szCs w:val="24"/>
          <w:lang w:val="vi-VN"/>
        </w:rPr>
        <w:t>4</w:t>
      </w:r>
      <w:r>
        <w:rPr>
          <w:i/>
          <w:sz w:val="24"/>
          <w:szCs w:val="24"/>
        </w:rPr>
        <w:fldChar w:fldCharType="end"/>
      </w:r>
      <w:r w:rsidRPr="004157E9">
        <w:rPr>
          <w:i/>
          <w:sz w:val="24"/>
          <w:szCs w:val="24"/>
          <w:lang w:val="vi-VN"/>
        </w:rPr>
        <w:t xml:space="preserve"> Chè cao cấp – chè đặc sản</w:t>
      </w:r>
      <w:bookmarkEnd w:id="30"/>
    </w:p>
    <w:tbl>
      <w:tblPr>
        <w:tblW w:w="8910" w:type="dxa"/>
        <w:jc w:val="center"/>
        <w:tblBorders>
          <w:top w:val="nil"/>
          <w:left w:val="nil"/>
          <w:bottom w:val="nil"/>
          <w:right w:val="nil"/>
          <w:insideH w:val="nil"/>
          <w:insideV w:val="nil"/>
        </w:tblBorders>
        <w:tblLayout w:type="fixed"/>
        <w:tblLook w:val="0600" w:firstRow="0" w:lastRow="0" w:firstColumn="0" w:lastColumn="0" w:noHBand="1" w:noVBand="1"/>
      </w:tblPr>
      <w:tblGrid>
        <w:gridCol w:w="2040"/>
        <w:gridCol w:w="6870"/>
      </w:tblGrid>
      <w:tr w:rsidR="004157E9" w:rsidRPr="00206EC5" w14:paraId="7353F62F" w14:textId="77777777" w:rsidTr="00CF6C9C">
        <w:trPr>
          <w:trHeight w:val="300"/>
          <w:jc w:val="center"/>
        </w:trPr>
        <w:tc>
          <w:tcPr>
            <w:tcW w:w="2040" w:type="dxa"/>
            <w:tcBorders>
              <w:top w:val="single" w:sz="4" w:space="0" w:color="000000"/>
              <w:left w:val="single" w:sz="4" w:space="0" w:color="000000"/>
              <w:bottom w:val="single" w:sz="4" w:space="0" w:color="auto"/>
              <w:right w:val="single" w:sz="4" w:space="0" w:color="000000"/>
            </w:tcBorders>
            <w:tcMar>
              <w:top w:w="0" w:type="dxa"/>
              <w:left w:w="100" w:type="dxa"/>
              <w:bottom w:w="0" w:type="dxa"/>
              <w:right w:w="100" w:type="dxa"/>
            </w:tcMar>
          </w:tcPr>
          <w:p w14:paraId="61FC4F2A" w14:textId="77777777" w:rsidR="004157E9" w:rsidRPr="00206EC5" w:rsidRDefault="004157E9" w:rsidP="00CF6C9C">
            <w:pPr>
              <w:pStyle w:val="Nomar"/>
              <w:rPr>
                <w:b/>
                <w:sz w:val="26"/>
                <w:szCs w:val="26"/>
              </w:rPr>
            </w:pPr>
            <w:r w:rsidRPr="00206EC5">
              <w:rPr>
                <w:b/>
                <w:sz w:val="26"/>
                <w:szCs w:val="26"/>
              </w:rPr>
              <w:t>Giống chè</w:t>
            </w:r>
          </w:p>
        </w:tc>
        <w:tc>
          <w:tcPr>
            <w:tcW w:w="6870" w:type="dxa"/>
            <w:tcBorders>
              <w:top w:val="single" w:sz="4" w:space="0" w:color="000000"/>
              <w:left w:val="nil"/>
              <w:bottom w:val="single" w:sz="4" w:space="0" w:color="auto"/>
              <w:right w:val="single" w:sz="4" w:space="0" w:color="000000"/>
            </w:tcBorders>
            <w:tcMar>
              <w:top w:w="0" w:type="dxa"/>
              <w:left w:w="100" w:type="dxa"/>
              <w:bottom w:w="0" w:type="dxa"/>
              <w:right w:w="100" w:type="dxa"/>
            </w:tcMar>
          </w:tcPr>
          <w:p w14:paraId="2775F565" w14:textId="77777777" w:rsidR="004157E9" w:rsidRPr="00206EC5" w:rsidRDefault="004157E9" w:rsidP="00CF6C9C">
            <w:pPr>
              <w:pStyle w:val="Nomar"/>
              <w:rPr>
                <w:b/>
                <w:sz w:val="26"/>
                <w:szCs w:val="26"/>
              </w:rPr>
            </w:pPr>
            <w:r w:rsidRPr="00206EC5">
              <w:rPr>
                <w:b/>
                <w:sz w:val="26"/>
                <w:szCs w:val="26"/>
              </w:rPr>
              <w:t>Đặc Điểm</w:t>
            </w:r>
          </w:p>
        </w:tc>
      </w:tr>
      <w:tr w:rsidR="004157E9" w:rsidRPr="004157E9" w14:paraId="48C4BB76" w14:textId="77777777" w:rsidTr="00CF6C9C">
        <w:trPr>
          <w:trHeight w:val="855"/>
          <w:jc w:val="center"/>
        </w:trPr>
        <w:tc>
          <w:tcPr>
            <w:tcW w:w="204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771868C0" w14:textId="77777777" w:rsidR="004157E9" w:rsidRPr="00206EC5" w:rsidRDefault="004157E9" w:rsidP="00CF6C9C">
            <w:pPr>
              <w:pStyle w:val="Nomar"/>
              <w:rPr>
                <w:sz w:val="26"/>
                <w:szCs w:val="26"/>
              </w:rPr>
            </w:pPr>
            <w:r w:rsidRPr="00206EC5">
              <w:rPr>
                <w:sz w:val="26"/>
                <w:szCs w:val="26"/>
              </w:rPr>
              <w:t>Chè Ô Long</w:t>
            </w:r>
          </w:p>
        </w:tc>
        <w:tc>
          <w:tcPr>
            <w:tcW w:w="687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7E777B5E" w14:textId="77777777" w:rsidR="004157E9" w:rsidRPr="00206EC5" w:rsidRDefault="004157E9" w:rsidP="00CF6C9C">
            <w:pPr>
              <w:pStyle w:val="Nomar"/>
              <w:rPr>
                <w:sz w:val="26"/>
                <w:szCs w:val="26"/>
              </w:rPr>
            </w:pPr>
            <w:r w:rsidRPr="00206EC5">
              <w:rPr>
                <w:sz w:val="26"/>
                <w:szCs w:val="26"/>
              </w:rPr>
              <w:t>Có nguồn gốc từ Đài Loan, được trồng nhiều ở Mộc Châu (Sơn La), Bảo Lộc (Lâm Đồng). Được chế biến lên men bán phần, có hương thơm đặc trưng, hậu vị ngọt.</w:t>
            </w:r>
          </w:p>
        </w:tc>
      </w:tr>
      <w:tr w:rsidR="004157E9" w:rsidRPr="00206EC5" w14:paraId="184E757C" w14:textId="77777777" w:rsidTr="00CF6C9C">
        <w:trPr>
          <w:trHeight w:val="585"/>
          <w:jc w:val="center"/>
        </w:trPr>
        <w:tc>
          <w:tcPr>
            <w:tcW w:w="2040" w:type="dxa"/>
            <w:tcBorders>
              <w:top w:val="single" w:sz="4" w:space="0" w:color="auto"/>
              <w:left w:val="single" w:sz="4" w:space="0" w:color="000000"/>
              <w:bottom w:val="single" w:sz="4" w:space="0" w:color="000000"/>
              <w:right w:val="single" w:sz="4" w:space="0" w:color="000000"/>
            </w:tcBorders>
            <w:tcMar>
              <w:top w:w="0" w:type="dxa"/>
              <w:left w:w="100" w:type="dxa"/>
              <w:bottom w:w="0" w:type="dxa"/>
              <w:right w:w="100" w:type="dxa"/>
            </w:tcMar>
          </w:tcPr>
          <w:p w14:paraId="3E587083" w14:textId="77777777" w:rsidR="004157E9" w:rsidRPr="00206EC5" w:rsidRDefault="004157E9" w:rsidP="00CF6C9C">
            <w:pPr>
              <w:pStyle w:val="Nomar"/>
              <w:rPr>
                <w:sz w:val="26"/>
                <w:szCs w:val="26"/>
              </w:rPr>
            </w:pPr>
            <w:r w:rsidRPr="00206EC5">
              <w:rPr>
                <w:sz w:val="26"/>
                <w:szCs w:val="26"/>
              </w:rPr>
              <w:t>Chè Kim Tuyên</w:t>
            </w:r>
          </w:p>
        </w:tc>
        <w:tc>
          <w:tcPr>
            <w:tcW w:w="6870" w:type="dxa"/>
            <w:tcBorders>
              <w:top w:val="single" w:sz="4" w:space="0" w:color="auto"/>
              <w:left w:val="nil"/>
              <w:bottom w:val="single" w:sz="4" w:space="0" w:color="000000"/>
              <w:right w:val="single" w:sz="4" w:space="0" w:color="000000"/>
            </w:tcBorders>
            <w:tcMar>
              <w:top w:w="0" w:type="dxa"/>
              <w:left w:w="100" w:type="dxa"/>
              <w:bottom w:w="0" w:type="dxa"/>
              <w:right w:w="100" w:type="dxa"/>
            </w:tcMar>
          </w:tcPr>
          <w:p w14:paraId="61E138D7" w14:textId="77777777" w:rsidR="004157E9" w:rsidRPr="00206EC5" w:rsidRDefault="004157E9" w:rsidP="00CF6C9C">
            <w:pPr>
              <w:pStyle w:val="Nomar"/>
              <w:rPr>
                <w:sz w:val="26"/>
                <w:szCs w:val="26"/>
              </w:rPr>
            </w:pPr>
            <w:r w:rsidRPr="00206EC5">
              <w:rPr>
                <w:sz w:val="26"/>
                <w:szCs w:val="26"/>
              </w:rPr>
              <w:t>Một trong những giống chè ô long nổi bật, lá to, dày, phù hợp khí hậu mát. Được trồng nhiều tại các vùng cao.</w:t>
            </w:r>
          </w:p>
        </w:tc>
      </w:tr>
      <w:tr w:rsidR="004157E9" w:rsidRPr="004157E9" w14:paraId="38D89C8E" w14:textId="77777777" w:rsidTr="00CF6C9C">
        <w:trPr>
          <w:trHeight w:val="585"/>
          <w:jc w:val="center"/>
        </w:trPr>
        <w:tc>
          <w:tcPr>
            <w:tcW w:w="204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14FDE6AC" w14:textId="77777777" w:rsidR="004157E9" w:rsidRPr="00206EC5" w:rsidRDefault="004157E9" w:rsidP="00CF6C9C">
            <w:pPr>
              <w:pStyle w:val="Nomar"/>
              <w:rPr>
                <w:sz w:val="26"/>
                <w:szCs w:val="26"/>
              </w:rPr>
            </w:pPr>
            <w:r w:rsidRPr="00206EC5">
              <w:rPr>
                <w:sz w:val="26"/>
                <w:szCs w:val="26"/>
              </w:rPr>
              <w:t>Chè Tứ Quý</w:t>
            </w:r>
          </w:p>
        </w:tc>
        <w:tc>
          <w:tcPr>
            <w:tcW w:w="6870" w:type="dxa"/>
            <w:tcBorders>
              <w:top w:val="nil"/>
              <w:left w:val="nil"/>
              <w:bottom w:val="single" w:sz="4" w:space="0" w:color="000000"/>
              <w:right w:val="single" w:sz="4" w:space="0" w:color="000000"/>
            </w:tcBorders>
            <w:tcMar>
              <w:top w:w="0" w:type="dxa"/>
              <w:left w:w="100" w:type="dxa"/>
              <w:bottom w:w="0" w:type="dxa"/>
              <w:right w:w="100" w:type="dxa"/>
            </w:tcMar>
          </w:tcPr>
          <w:p w14:paraId="6B87190B" w14:textId="77777777" w:rsidR="004157E9" w:rsidRPr="00206EC5" w:rsidRDefault="004157E9" w:rsidP="00CF6C9C">
            <w:pPr>
              <w:pStyle w:val="Nomar"/>
              <w:rPr>
                <w:sz w:val="26"/>
                <w:szCs w:val="26"/>
              </w:rPr>
            </w:pPr>
            <w:r w:rsidRPr="00206EC5">
              <w:rPr>
                <w:sz w:val="26"/>
                <w:szCs w:val="26"/>
              </w:rPr>
              <w:t>Giống ô long cao cấp khác, thường cho chè thơm, vị sâu, hậu ngọt kéo dài.</w:t>
            </w:r>
          </w:p>
        </w:tc>
      </w:tr>
      <w:tr w:rsidR="004157E9" w:rsidRPr="004157E9" w14:paraId="0B526C73" w14:textId="77777777" w:rsidTr="00CF6C9C">
        <w:trPr>
          <w:trHeight w:val="585"/>
          <w:jc w:val="center"/>
        </w:trPr>
        <w:tc>
          <w:tcPr>
            <w:tcW w:w="204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68FABA3E" w14:textId="77777777" w:rsidR="004157E9" w:rsidRPr="00206EC5" w:rsidRDefault="004157E9" w:rsidP="00CF6C9C">
            <w:pPr>
              <w:pStyle w:val="Nomar"/>
              <w:rPr>
                <w:sz w:val="26"/>
                <w:szCs w:val="26"/>
              </w:rPr>
            </w:pPr>
            <w:r w:rsidRPr="00206EC5">
              <w:rPr>
                <w:sz w:val="26"/>
                <w:szCs w:val="26"/>
              </w:rPr>
              <w:t>Chè Bát Tiên</w:t>
            </w:r>
          </w:p>
        </w:tc>
        <w:tc>
          <w:tcPr>
            <w:tcW w:w="6870" w:type="dxa"/>
            <w:tcBorders>
              <w:top w:val="nil"/>
              <w:left w:val="nil"/>
              <w:bottom w:val="single" w:sz="4" w:space="0" w:color="000000"/>
              <w:right w:val="single" w:sz="4" w:space="0" w:color="000000"/>
            </w:tcBorders>
            <w:tcMar>
              <w:top w:w="0" w:type="dxa"/>
              <w:left w:w="100" w:type="dxa"/>
              <w:bottom w:w="0" w:type="dxa"/>
              <w:right w:w="100" w:type="dxa"/>
            </w:tcMar>
          </w:tcPr>
          <w:p w14:paraId="75C7C160" w14:textId="77777777" w:rsidR="004157E9" w:rsidRPr="00206EC5" w:rsidRDefault="004157E9" w:rsidP="00CF6C9C">
            <w:pPr>
              <w:pStyle w:val="Nomar"/>
              <w:rPr>
                <w:sz w:val="26"/>
                <w:szCs w:val="26"/>
              </w:rPr>
            </w:pPr>
            <w:r w:rsidRPr="00206EC5">
              <w:rPr>
                <w:sz w:val="26"/>
                <w:szCs w:val="26"/>
              </w:rPr>
              <w:t>Giống chè đặc sản, thường được sử dụng để sản xuất trà sen, trà nhài hoặc chè ô long.</w:t>
            </w:r>
          </w:p>
        </w:tc>
      </w:tr>
      <w:tr w:rsidR="004157E9" w:rsidRPr="004157E9" w14:paraId="1181B0C3" w14:textId="77777777" w:rsidTr="00CF6C9C">
        <w:trPr>
          <w:trHeight w:val="300"/>
          <w:jc w:val="center"/>
        </w:trPr>
        <w:tc>
          <w:tcPr>
            <w:tcW w:w="204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741732E5" w14:textId="77777777" w:rsidR="004157E9" w:rsidRPr="00206EC5" w:rsidRDefault="004157E9" w:rsidP="00CF6C9C">
            <w:pPr>
              <w:pStyle w:val="Nomar"/>
              <w:rPr>
                <w:sz w:val="26"/>
                <w:szCs w:val="26"/>
              </w:rPr>
            </w:pPr>
            <w:r w:rsidRPr="00206EC5">
              <w:rPr>
                <w:sz w:val="26"/>
                <w:szCs w:val="26"/>
              </w:rPr>
              <w:t>Chè Ngọc Thúy</w:t>
            </w:r>
          </w:p>
        </w:tc>
        <w:tc>
          <w:tcPr>
            <w:tcW w:w="6870" w:type="dxa"/>
            <w:tcBorders>
              <w:top w:val="nil"/>
              <w:left w:val="nil"/>
              <w:bottom w:val="single" w:sz="4" w:space="0" w:color="000000"/>
              <w:right w:val="single" w:sz="4" w:space="0" w:color="000000"/>
            </w:tcBorders>
            <w:tcMar>
              <w:top w:w="0" w:type="dxa"/>
              <w:left w:w="100" w:type="dxa"/>
              <w:bottom w:w="0" w:type="dxa"/>
              <w:right w:w="100" w:type="dxa"/>
            </w:tcMar>
          </w:tcPr>
          <w:p w14:paraId="39086118" w14:textId="77777777" w:rsidR="004157E9" w:rsidRPr="00206EC5" w:rsidRDefault="004157E9" w:rsidP="00CF6C9C">
            <w:pPr>
              <w:pStyle w:val="Nomar"/>
              <w:keepNext/>
              <w:rPr>
                <w:sz w:val="26"/>
                <w:szCs w:val="26"/>
              </w:rPr>
            </w:pPr>
            <w:r w:rsidRPr="00206EC5">
              <w:rPr>
                <w:sz w:val="26"/>
                <w:szCs w:val="26"/>
              </w:rPr>
              <w:t>Hương thơm thanh, vị dịu, thường được dùng làm trà cao cấp.</w:t>
            </w:r>
          </w:p>
        </w:tc>
      </w:tr>
    </w:tbl>
    <w:p w14:paraId="3766D08D" w14:textId="77777777" w:rsidR="004157E9" w:rsidRPr="004157E9" w:rsidRDefault="004157E9" w:rsidP="004157E9">
      <w:pPr>
        <w:rPr>
          <w:b/>
          <w:bCs/>
          <w:lang w:val="vi-VN"/>
        </w:rPr>
      </w:pPr>
      <w:r w:rsidRPr="004157E9">
        <w:rPr>
          <w:b/>
          <w:bCs/>
          <w:lang w:val="vi-VN"/>
        </w:rPr>
        <w:t>Ảnh hưởng của chè lên nền kinh tế Việt Nam.</w:t>
      </w:r>
    </w:p>
    <w:p w14:paraId="7E5B9566" w14:textId="77777777" w:rsidR="004157E9" w:rsidRPr="004157E9" w:rsidRDefault="004157E9" w:rsidP="004157E9">
      <w:pPr>
        <w:rPr>
          <w:lang w:val="vi-VN"/>
        </w:rPr>
      </w:pPr>
      <w:r w:rsidRPr="004157E9">
        <w:rPr>
          <w:lang w:val="vi-VN"/>
        </w:rPr>
        <w:t>Cây chè không chỉ là một sản phẩm nông nghiệp truyền thống, nó còn đóng cai trò rất quan trọng trong việc phát triển kinh tế xã hội nhất là cho các tỉnh vùng và miền trung du. Dưới đây là tổng quan về ảnh hưởng của cây chè đối với nền kinh tế Việt Nam:</w:t>
      </w:r>
    </w:p>
    <w:p w14:paraId="1A7F64A4" w14:textId="77777777" w:rsidR="004157E9" w:rsidRPr="004157E9" w:rsidRDefault="004157E9" w:rsidP="004157E9">
      <w:pPr>
        <w:pStyle w:val="ListParagraph"/>
        <w:numPr>
          <w:ilvl w:val="0"/>
          <w:numId w:val="5"/>
        </w:numPr>
        <w:spacing w:before="120" w:line="288" w:lineRule="auto"/>
        <w:ind w:left="567"/>
        <w:contextualSpacing w:val="0"/>
        <w:rPr>
          <w:lang w:val="vi-VN"/>
        </w:rPr>
      </w:pPr>
      <w:r w:rsidRPr="004157E9">
        <w:rPr>
          <w:lang w:val="vi-VN"/>
        </w:rPr>
        <w:t>Góp phần vào thu nhập nông thôn:</w:t>
      </w:r>
    </w:p>
    <w:p w14:paraId="2444A15A" w14:textId="77777777" w:rsidR="004157E9" w:rsidRPr="004157E9" w:rsidRDefault="004157E9" w:rsidP="004157E9">
      <w:pPr>
        <w:rPr>
          <w:lang w:val="vi-VN"/>
        </w:rPr>
      </w:pPr>
      <w:r w:rsidRPr="004157E9">
        <w:rPr>
          <w:lang w:val="vi-VN"/>
        </w:rPr>
        <w:t>Cây chè là kế sinh nhai chính của hàng trăm ngàn hộ nông dân.</w:t>
      </w:r>
    </w:p>
    <w:p w14:paraId="77EEAEE4" w14:textId="77777777" w:rsidR="004157E9" w:rsidRPr="004157E9" w:rsidRDefault="004157E9" w:rsidP="004157E9">
      <w:pPr>
        <w:rPr>
          <w:lang w:val="vi-VN"/>
        </w:rPr>
      </w:pPr>
      <w:r w:rsidRPr="004157E9">
        <w:rPr>
          <w:lang w:val="vi-VN"/>
        </w:rPr>
        <w:t>Tạo việc làm cho khoảng 300.000–500.000 lao động trực tiếp, và hàng triệu người gián tiếp thông qua các khâu chế biến, vận chuyển, xuất khẩu.</w:t>
      </w:r>
    </w:p>
    <w:p w14:paraId="1AB85FAF" w14:textId="77777777" w:rsidR="004157E9" w:rsidRPr="004157E9" w:rsidRDefault="004157E9" w:rsidP="004157E9">
      <w:pPr>
        <w:rPr>
          <w:lang w:val="vi-VN"/>
        </w:rPr>
      </w:pPr>
      <w:r w:rsidRPr="004157E9">
        <w:rPr>
          <w:lang w:val="vi-VN"/>
        </w:rPr>
        <w:t>Nhiều địa phương như Thái Nguyên, Phú Thọ, Lâm Đồng, Hà Giang lấy chè làm cây trồng chủ lực trong công cuộc xóa đói, giảm nghèo.</w:t>
      </w:r>
    </w:p>
    <w:p w14:paraId="2E3B83FB" w14:textId="77777777" w:rsidR="004157E9" w:rsidRPr="004157E9" w:rsidRDefault="004157E9" w:rsidP="004157E9">
      <w:pPr>
        <w:rPr>
          <w:lang w:val="vi-VN"/>
        </w:rPr>
      </w:pPr>
      <w:r w:rsidRPr="004157E9">
        <w:rPr>
          <w:lang w:val="vi-VN"/>
        </w:rPr>
        <w:t>Đóng góp cho xuất khẩu nông sản:</w:t>
      </w:r>
    </w:p>
    <w:p w14:paraId="3C4311FF" w14:textId="77777777" w:rsidR="004157E9" w:rsidRPr="004157E9" w:rsidRDefault="004157E9" w:rsidP="004157E9">
      <w:pPr>
        <w:rPr>
          <w:lang w:val="vi-VN"/>
        </w:rPr>
      </w:pPr>
      <w:r w:rsidRPr="004157E9">
        <w:rPr>
          <w:lang w:val="vi-VN"/>
        </w:rPr>
        <w:t>Việt Nam là quốc gia xuất khẩu chè lớn thứ 7 thế giới, với khoảng 130.000–140.000 tấn chè khô/năm.</w:t>
      </w:r>
    </w:p>
    <w:p w14:paraId="741626FF" w14:textId="77777777" w:rsidR="004157E9" w:rsidRPr="004157E9" w:rsidRDefault="004157E9" w:rsidP="004157E9">
      <w:pPr>
        <w:rPr>
          <w:lang w:val="vi-VN"/>
        </w:rPr>
      </w:pPr>
      <w:r w:rsidRPr="004157E9">
        <w:rPr>
          <w:lang w:val="vi-VN"/>
        </w:rPr>
        <w:t>Thị trường xuất khẩu chính: Pakistan, Đài Loan, Trung Quốc, Nga, Iraq, Hoa Kỳ...</w:t>
      </w:r>
    </w:p>
    <w:p w14:paraId="10E2E9CB" w14:textId="77777777" w:rsidR="004157E9" w:rsidRPr="004157E9" w:rsidRDefault="004157E9" w:rsidP="004157E9">
      <w:pPr>
        <w:rPr>
          <w:lang w:val="vi-VN"/>
        </w:rPr>
      </w:pPr>
      <w:r w:rsidRPr="004157E9">
        <w:rPr>
          <w:lang w:val="vi-VN"/>
        </w:rPr>
        <w:t>Doanh thu từ xuất khẩu chè đạt khoảng 200–250 triệu USD/năm (tùy theo năm và giá thị trường).</w:t>
      </w:r>
    </w:p>
    <w:p w14:paraId="6C2FCC9D" w14:textId="77777777" w:rsidR="004157E9" w:rsidRPr="004157E9" w:rsidRDefault="004157E9" w:rsidP="004157E9">
      <w:pPr>
        <w:rPr>
          <w:lang w:val="vi-VN"/>
        </w:rPr>
      </w:pPr>
      <w:r w:rsidRPr="004157E9">
        <w:rPr>
          <w:lang w:val="vi-VN"/>
        </w:rPr>
        <w:t>Chè xanh, chè đen, chè ô long và chè thảo mộc là các mặt hàng có giá trị xuất khẩu cao.</w:t>
      </w:r>
    </w:p>
    <w:p w14:paraId="00C981E6" w14:textId="77777777" w:rsidR="004157E9" w:rsidRPr="004157E9" w:rsidRDefault="004157E9" w:rsidP="004157E9">
      <w:pPr>
        <w:pStyle w:val="ListParagraph"/>
        <w:numPr>
          <w:ilvl w:val="0"/>
          <w:numId w:val="5"/>
        </w:numPr>
        <w:spacing w:before="120" w:line="288" w:lineRule="auto"/>
        <w:ind w:left="567"/>
        <w:contextualSpacing w:val="0"/>
        <w:rPr>
          <w:lang w:val="vi-VN"/>
        </w:rPr>
      </w:pPr>
      <w:r w:rsidRPr="004157E9">
        <w:rPr>
          <w:lang w:val="vi-VN"/>
        </w:rPr>
        <w:t>Thúc đẩy phát triển công nghiệp chế biến:</w:t>
      </w:r>
    </w:p>
    <w:p w14:paraId="4D890688" w14:textId="77777777" w:rsidR="004157E9" w:rsidRPr="004157E9" w:rsidRDefault="004157E9" w:rsidP="004157E9">
      <w:pPr>
        <w:rPr>
          <w:lang w:val="vi-VN"/>
        </w:rPr>
      </w:pPr>
      <w:r w:rsidRPr="004157E9">
        <w:rPr>
          <w:lang w:val="vi-VN"/>
        </w:rPr>
        <w:t>Góp phần hình thành các nhà máy chế biến chè từ nhỏ lẻ đến quy mô công nghiệp.</w:t>
      </w:r>
    </w:p>
    <w:p w14:paraId="1CCC6F2B" w14:textId="77777777" w:rsidR="004157E9" w:rsidRPr="004157E9" w:rsidRDefault="004157E9" w:rsidP="004157E9">
      <w:pPr>
        <w:rPr>
          <w:lang w:val="vi-VN"/>
        </w:rPr>
      </w:pPr>
      <w:r w:rsidRPr="004157E9">
        <w:rPr>
          <w:lang w:val="vi-VN"/>
        </w:rPr>
        <w:t>Xuất hiện nhiều thương hiệu chè nội địa có tên tuổi như: Tân Cương Thái Nguyên, Trà Mộc Châu, Trà Shan Tuyết Hà Giang, Cozy, Phúc Long...</w:t>
      </w:r>
    </w:p>
    <w:p w14:paraId="69D188CE" w14:textId="77777777" w:rsidR="004157E9" w:rsidRPr="004157E9" w:rsidRDefault="004157E9" w:rsidP="004157E9">
      <w:pPr>
        <w:rPr>
          <w:lang w:val="vi-VN"/>
        </w:rPr>
      </w:pPr>
      <w:r w:rsidRPr="004157E9">
        <w:rPr>
          <w:lang w:val="vi-VN"/>
        </w:rPr>
        <w:t>Đa dạng hóa sản phẩm: chè đóng gói, trà túi lọc, trà sữa, trà hữu cơ, trà thảo dược…</w:t>
      </w:r>
    </w:p>
    <w:p w14:paraId="267A2BEB" w14:textId="77777777" w:rsidR="004157E9" w:rsidRPr="004157E9" w:rsidRDefault="004157E9" w:rsidP="004157E9">
      <w:pPr>
        <w:pStyle w:val="ListParagraph"/>
        <w:numPr>
          <w:ilvl w:val="0"/>
          <w:numId w:val="5"/>
        </w:numPr>
        <w:spacing w:before="120" w:line="288" w:lineRule="auto"/>
        <w:ind w:left="567"/>
        <w:contextualSpacing w:val="0"/>
        <w:rPr>
          <w:lang w:val="vi-VN"/>
        </w:rPr>
      </w:pPr>
      <w:r w:rsidRPr="004157E9">
        <w:rPr>
          <w:lang w:val="vi-VN"/>
        </w:rPr>
        <w:t>Gắn với phát triển bền vững &amp; du lịch nông nghiệp</w:t>
      </w:r>
    </w:p>
    <w:p w14:paraId="37F38B1F" w14:textId="77777777" w:rsidR="004157E9" w:rsidRPr="004157E9" w:rsidRDefault="004157E9" w:rsidP="004157E9">
      <w:pPr>
        <w:rPr>
          <w:lang w:val="vi-VN"/>
        </w:rPr>
      </w:pPr>
      <w:r w:rsidRPr="004157E9">
        <w:rPr>
          <w:lang w:val="vi-VN"/>
        </w:rPr>
        <w:t>Các vùng chè đặc sản (ví dụ: Mộc Châu, Suối Giàng, Tân Cương) đang kết hợp với du lịch sinh thái – văn hóa, thu hút khách trong và ngoài nước.</w:t>
      </w:r>
    </w:p>
    <w:p w14:paraId="152CF94F" w14:textId="77777777" w:rsidR="004157E9" w:rsidRPr="004157E9" w:rsidRDefault="004157E9" w:rsidP="004157E9">
      <w:pPr>
        <w:rPr>
          <w:lang w:val="vi-VN"/>
        </w:rPr>
      </w:pPr>
      <w:r w:rsidRPr="004157E9">
        <w:rPr>
          <w:lang w:val="vi-VN"/>
        </w:rPr>
        <w:t>Cây chè còn góp phần bảo vệ đất đai, giữ nước, chống xói mòn ở những vùng đồi núi.</w:t>
      </w:r>
    </w:p>
    <w:p w14:paraId="79650564" w14:textId="77777777" w:rsidR="004157E9" w:rsidRPr="004157E9" w:rsidRDefault="004157E9" w:rsidP="004157E9">
      <w:pPr>
        <w:rPr>
          <w:lang w:val="vi-VN"/>
        </w:rPr>
      </w:pPr>
      <w:r w:rsidRPr="004157E9">
        <w:rPr>
          <w:lang w:val="vi-VN"/>
        </w:rPr>
        <w:t>Nhiều nơi phát triển mô hình chè hữu cơ, thân thiện với môi trường và tăng giá trị thương phẩm.</w:t>
      </w:r>
    </w:p>
    <w:p w14:paraId="338CC849" w14:textId="77777777" w:rsidR="004157E9" w:rsidRPr="004157E9" w:rsidRDefault="004157E9" w:rsidP="004157E9">
      <w:pPr>
        <w:rPr>
          <w:b/>
          <w:bCs/>
          <w:lang w:val="vi-VN"/>
        </w:rPr>
      </w:pPr>
      <w:r w:rsidRPr="004157E9">
        <w:rPr>
          <w:b/>
          <w:bCs/>
          <w:lang w:val="vi-VN"/>
        </w:rPr>
        <w:t>Các yếu tố ảnh hưởng lên sản lượng chè</w:t>
      </w:r>
    </w:p>
    <w:p w14:paraId="3AEC7535" w14:textId="77777777" w:rsidR="004157E9" w:rsidRPr="004157E9" w:rsidRDefault="004157E9" w:rsidP="004157E9">
      <w:pPr>
        <w:rPr>
          <w:lang w:val="vi-VN"/>
        </w:rPr>
      </w:pPr>
      <w:r w:rsidRPr="004157E9">
        <w:rPr>
          <w:lang w:val="vi-VN"/>
        </w:rPr>
        <w:t xml:space="preserve"> Sản lượng chè ở Việt Nam chịu tác động ảnh hưởng của khá nhiều nguyên nhân khác nhau, nhưng một số nguyên nhân chính dẫn tới sự ảnh hưởng đó là:</w:t>
      </w:r>
    </w:p>
    <w:p w14:paraId="1C59402F" w14:textId="77777777" w:rsidR="004157E9" w:rsidRPr="004157E9" w:rsidRDefault="004157E9" w:rsidP="004157E9">
      <w:pPr>
        <w:rPr>
          <w:lang w:val="vi-VN"/>
        </w:rPr>
      </w:pPr>
      <w:r w:rsidRPr="004157E9">
        <w:rPr>
          <w:lang w:val="vi-VN"/>
        </w:rPr>
        <w:t>* Điều kiện khí hậu và thời tiết:</w:t>
      </w:r>
    </w:p>
    <w:p w14:paraId="26FFFAF5" w14:textId="77777777" w:rsidR="004157E9" w:rsidRPr="004157E9" w:rsidRDefault="004157E9" w:rsidP="004157E9">
      <w:pPr>
        <w:pStyle w:val="ListParagraph"/>
        <w:numPr>
          <w:ilvl w:val="0"/>
          <w:numId w:val="5"/>
        </w:numPr>
        <w:spacing w:before="120" w:line="288" w:lineRule="auto"/>
        <w:ind w:left="567"/>
        <w:contextualSpacing w:val="0"/>
        <w:rPr>
          <w:lang w:val="vi-VN"/>
        </w:rPr>
      </w:pPr>
      <w:r w:rsidRPr="004157E9">
        <w:rPr>
          <w:lang w:val="vi-VN"/>
        </w:rPr>
        <w:t>Nhiệt độ: Cây chè ưa khí hậu mát mẻ (18–28°C). Nhiệt độ quá cao hoặc quá thấp sẽ ảnh hưởng đến sinh trưởng.</w:t>
      </w:r>
    </w:p>
    <w:p w14:paraId="454B3F1A" w14:textId="77777777" w:rsidR="004157E9" w:rsidRPr="004157E9" w:rsidRDefault="004157E9" w:rsidP="004157E9">
      <w:pPr>
        <w:pStyle w:val="ListParagraph"/>
        <w:numPr>
          <w:ilvl w:val="0"/>
          <w:numId w:val="5"/>
        </w:numPr>
        <w:spacing w:before="120" w:line="288" w:lineRule="auto"/>
        <w:ind w:left="567"/>
        <w:contextualSpacing w:val="0"/>
        <w:rPr>
          <w:lang w:val="vi-VN"/>
        </w:rPr>
      </w:pPr>
      <w:r w:rsidRPr="004157E9">
        <w:rPr>
          <w:lang w:val="vi-VN"/>
        </w:rPr>
        <w:t>Lượng mưa: Chè cần mưa đều từ 1.500–2.500 mm/năm. Nếu mưa quá nhiều gây ngập úng, hoặc hạn kéo dài sẽ làm giảm sản lượng.</w:t>
      </w:r>
    </w:p>
    <w:p w14:paraId="72C0A7D4" w14:textId="77777777" w:rsidR="004157E9" w:rsidRPr="004157E9" w:rsidRDefault="004157E9" w:rsidP="004157E9">
      <w:pPr>
        <w:pStyle w:val="ListParagraph"/>
        <w:numPr>
          <w:ilvl w:val="0"/>
          <w:numId w:val="5"/>
        </w:numPr>
        <w:spacing w:before="120" w:line="288" w:lineRule="auto"/>
        <w:ind w:left="567"/>
        <w:contextualSpacing w:val="0"/>
        <w:rPr>
          <w:lang w:val="vi-VN"/>
        </w:rPr>
      </w:pPr>
      <w:r w:rsidRPr="004157E9">
        <w:rPr>
          <w:lang w:val="vi-VN"/>
        </w:rPr>
        <w:t>Sương muối, băng giá: Đặc biệt vào mùa đông ở vùng núi phía Bắc có thể làm cháy lá, chết búp, giảm năng suất nghiêm trọng.</w:t>
      </w:r>
    </w:p>
    <w:p w14:paraId="63F3529F" w14:textId="77777777" w:rsidR="004157E9" w:rsidRPr="004157E9" w:rsidRDefault="004157E9" w:rsidP="004157E9">
      <w:pPr>
        <w:pStyle w:val="ListParagraph"/>
        <w:numPr>
          <w:ilvl w:val="0"/>
          <w:numId w:val="5"/>
        </w:numPr>
        <w:spacing w:before="120" w:line="288" w:lineRule="auto"/>
        <w:ind w:left="567"/>
        <w:contextualSpacing w:val="0"/>
        <w:rPr>
          <w:lang w:val="vi-VN"/>
        </w:rPr>
      </w:pPr>
      <w:r w:rsidRPr="004157E9">
        <w:rPr>
          <w:lang w:val="vi-VN"/>
        </w:rPr>
        <w:t>Biến đổi khí hậu: Làm thay đổi thời vụ, ảnh hưởng đến chu kỳ ra búp chè.</w:t>
      </w:r>
    </w:p>
    <w:p w14:paraId="08B5791A" w14:textId="77777777" w:rsidR="004157E9" w:rsidRDefault="004157E9" w:rsidP="004157E9">
      <w:r>
        <w:t>* Giống chè được trồng:</w:t>
      </w:r>
    </w:p>
    <w:p w14:paraId="34F39E08" w14:textId="77777777" w:rsidR="004157E9" w:rsidRDefault="004157E9" w:rsidP="004157E9">
      <w:pPr>
        <w:pStyle w:val="ListParagraph"/>
        <w:numPr>
          <w:ilvl w:val="0"/>
          <w:numId w:val="5"/>
        </w:numPr>
        <w:spacing w:before="120" w:line="288" w:lineRule="auto"/>
        <w:ind w:left="567"/>
        <w:contextualSpacing w:val="0"/>
      </w:pPr>
      <w:r>
        <w:t>Giống chè trung du: Sản lượng ổn định nhưng thấp hơn giống lai.</w:t>
      </w:r>
    </w:p>
    <w:p w14:paraId="01026C9B" w14:textId="77777777" w:rsidR="004157E9" w:rsidRDefault="004157E9" w:rsidP="004157E9">
      <w:pPr>
        <w:pStyle w:val="ListParagraph"/>
        <w:numPr>
          <w:ilvl w:val="0"/>
          <w:numId w:val="5"/>
        </w:numPr>
        <w:spacing w:before="120" w:line="288" w:lineRule="auto"/>
        <w:ind w:left="567"/>
        <w:contextualSpacing w:val="0"/>
      </w:pPr>
      <w:r>
        <w:t>Giống chè lai (LDP1, PH1, Kim Tuyên...): Cho năng suất cao, chất lượng tốt nếu chăm sóc đúng kỹ thuật.</w:t>
      </w:r>
    </w:p>
    <w:p w14:paraId="550D25AA" w14:textId="77777777" w:rsidR="004157E9" w:rsidRDefault="004157E9" w:rsidP="004157E9">
      <w:pPr>
        <w:pStyle w:val="ListParagraph"/>
        <w:numPr>
          <w:ilvl w:val="0"/>
          <w:numId w:val="5"/>
        </w:numPr>
        <w:spacing w:before="120" w:line="288" w:lineRule="auto"/>
        <w:ind w:left="567"/>
        <w:contextualSpacing w:val="0"/>
      </w:pPr>
      <w:r>
        <w:t>Giống chè Shan tuyết cổ thụ: Sản lượng không cao nhưng giá trị thương phẩm lớn do chất lượng đặc biệt.</w:t>
      </w:r>
    </w:p>
    <w:p w14:paraId="746ABCCD" w14:textId="77777777" w:rsidR="004157E9" w:rsidRDefault="004157E9" w:rsidP="004157E9">
      <w:r>
        <w:t>* Kỹ thuật canh tác và chăm sóc:</w:t>
      </w:r>
    </w:p>
    <w:p w14:paraId="3DDA0C2B" w14:textId="77777777" w:rsidR="004157E9" w:rsidRDefault="004157E9" w:rsidP="004157E9">
      <w:pPr>
        <w:pStyle w:val="ListParagraph"/>
        <w:numPr>
          <w:ilvl w:val="0"/>
          <w:numId w:val="5"/>
        </w:numPr>
        <w:spacing w:before="120" w:line="288" w:lineRule="auto"/>
        <w:ind w:left="567"/>
        <w:contextualSpacing w:val="0"/>
      </w:pPr>
      <w:r>
        <w:t>Tưới tiêu hợp lý: Giúp cây phát triển đều, nhất là trong mùa khô.</w:t>
      </w:r>
    </w:p>
    <w:p w14:paraId="7111A5A9" w14:textId="77777777" w:rsidR="004157E9" w:rsidRDefault="004157E9" w:rsidP="004157E9">
      <w:pPr>
        <w:pStyle w:val="ListParagraph"/>
        <w:numPr>
          <w:ilvl w:val="0"/>
          <w:numId w:val="5"/>
        </w:numPr>
        <w:spacing w:before="120" w:line="288" w:lineRule="auto"/>
        <w:ind w:left="567"/>
        <w:contextualSpacing w:val="0"/>
      </w:pPr>
      <w:r>
        <w:t>Cắt tỉa, thu hái đúng kỹ thuật: Thu hoạch đúng thời điểm giúp tăng sản lượng búp tươi, hạn chế mất sức cây.</w:t>
      </w:r>
    </w:p>
    <w:p w14:paraId="4D0D2EA4" w14:textId="77777777" w:rsidR="004157E9" w:rsidRDefault="004157E9" w:rsidP="004157E9">
      <w:pPr>
        <w:pStyle w:val="ListParagraph"/>
        <w:numPr>
          <w:ilvl w:val="0"/>
          <w:numId w:val="5"/>
        </w:numPr>
        <w:spacing w:before="120" w:line="288" w:lineRule="auto"/>
        <w:ind w:left="567"/>
        <w:contextualSpacing w:val="0"/>
      </w:pPr>
      <w:r>
        <w:t>Phòng trừ sâu bệnh: Bệnh thối búp, rệp sáp, sâu cuốn lá… có thể làm giảm năng suất nếu không phòng trừ kịp thời.</w:t>
      </w:r>
    </w:p>
    <w:p w14:paraId="0DC3394D" w14:textId="77777777" w:rsidR="004157E9" w:rsidRDefault="004157E9" w:rsidP="004157E9">
      <w:pPr>
        <w:pStyle w:val="ListParagraph"/>
        <w:numPr>
          <w:ilvl w:val="0"/>
          <w:numId w:val="5"/>
        </w:numPr>
        <w:spacing w:before="120" w:line="288" w:lineRule="auto"/>
        <w:ind w:left="567"/>
        <w:contextualSpacing w:val="0"/>
      </w:pPr>
      <w:r>
        <w:t>Bón phân cân đối: Đặc biệt là phân hữu cơ, phân vi sinh để duy trì độ màu mỡ và sinh trưởng bền vững.</w:t>
      </w:r>
    </w:p>
    <w:p w14:paraId="1579EBC8" w14:textId="77777777" w:rsidR="004157E9" w:rsidRDefault="004157E9" w:rsidP="004157E9">
      <w:r>
        <w:t>* Công nghệ chế biến và bảo quản:</w:t>
      </w:r>
    </w:p>
    <w:p w14:paraId="015722F7" w14:textId="77777777" w:rsidR="004157E9" w:rsidRDefault="004157E9" w:rsidP="004157E9">
      <w:pPr>
        <w:pStyle w:val="ListParagraph"/>
        <w:numPr>
          <w:ilvl w:val="0"/>
          <w:numId w:val="5"/>
        </w:numPr>
        <w:spacing w:before="120" w:line="288" w:lineRule="auto"/>
        <w:ind w:left="567"/>
        <w:contextualSpacing w:val="0"/>
      </w:pPr>
      <w:r>
        <w:t>Chè phải được chế biến ngay sau khi thu hái 1–2 giờ, nếu không sẽ héo – mất nước – giảm trọng lượng.</w:t>
      </w:r>
    </w:p>
    <w:p w14:paraId="06E4FFE7" w14:textId="77777777" w:rsidR="004157E9" w:rsidRDefault="004157E9" w:rsidP="004157E9">
      <w:pPr>
        <w:pStyle w:val="ListParagraph"/>
        <w:numPr>
          <w:ilvl w:val="0"/>
          <w:numId w:val="5"/>
        </w:numPr>
        <w:spacing w:before="120" w:line="288" w:lineRule="auto"/>
        <w:ind w:left="567"/>
        <w:contextualSpacing w:val="0"/>
      </w:pPr>
      <w:r>
        <w:t>Vùng xa nhà máy chế biến thường phải vận chuyển lâu → giảm sản lượng thực tế.</w:t>
      </w:r>
    </w:p>
    <w:p w14:paraId="1A39EDCE" w14:textId="77777777" w:rsidR="004157E9" w:rsidRDefault="004157E9" w:rsidP="004157E9">
      <w:pPr>
        <w:pStyle w:val="ListParagraph"/>
        <w:numPr>
          <w:ilvl w:val="0"/>
          <w:numId w:val="5"/>
        </w:numPr>
        <w:spacing w:before="120" w:line="288" w:lineRule="auto"/>
        <w:ind w:left="567"/>
        <w:contextualSpacing w:val="0"/>
      </w:pPr>
      <w:r>
        <w:t>Công nghệ lạc hậu cũng làm mất sản phẩm (hỏng mẻ, hao hụt trong sấy…).</w:t>
      </w:r>
    </w:p>
    <w:p w14:paraId="3B64AF3F" w14:textId="77777777" w:rsidR="004157E9" w:rsidRDefault="004157E9" w:rsidP="004157E9">
      <w:r>
        <w:t>* Tổ chức sản xuất và lao động:</w:t>
      </w:r>
    </w:p>
    <w:p w14:paraId="20A3D6F2" w14:textId="77777777" w:rsidR="004157E9" w:rsidRDefault="004157E9" w:rsidP="004157E9">
      <w:pPr>
        <w:pStyle w:val="ListParagraph"/>
        <w:numPr>
          <w:ilvl w:val="0"/>
          <w:numId w:val="5"/>
        </w:numPr>
        <w:spacing w:before="120" w:line="288" w:lineRule="auto"/>
        <w:ind w:left="567"/>
        <w:contextualSpacing w:val="0"/>
      </w:pPr>
      <w:r>
        <w:t>Vùng chè có tổ chức hợp tác xã, doanh nghiệp liên kết sản xuất sẽ:</w:t>
      </w:r>
    </w:p>
    <w:p w14:paraId="4879D5FC" w14:textId="77777777" w:rsidR="004157E9" w:rsidRDefault="004157E9" w:rsidP="004157E9">
      <w:pPr>
        <w:pStyle w:val="ListParagraph"/>
        <w:numPr>
          <w:ilvl w:val="0"/>
          <w:numId w:val="11"/>
        </w:numPr>
        <w:spacing w:before="120" w:line="288" w:lineRule="auto"/>
        <w:ind w:left="567"/>
        <w:contextualSpacing w:val="0"/>
      </w:pPr>
      <w:r>
        <w:t>Có kỹ thuật tốt → năng suất cao hơn 20–30%.</w:t>
      </w:r>
    </w:p>
    <w:p w14:paraId="0512F6BF" w14:textId="77777777" w:rsidR="004157E9" w:rsidRDefault="004157E9" w:rsidP="004157E9">
      <w:pPr>
        <w:pStyle w:val="ListParagraph"/>
        <w:numPr>
          <w:ilvl w:val="0"/>
          <w:numId w:val="11"/>
        </w:numPr>
        <w:spacing w:before="120" w:line="288" w:lineRule="auto"/>
        <w:ind w:left="567"/>
        <w:contextualSpacing w:val="0"/>
      </w:pPr>
      <w:r>
        <w:t>Có thị trường ổn định → nông dân yên tâm chăm sóc.</w:t>
      </w:r>
    </w:p>
    <w:p w14:paraId="4390BAD4" w14:textId="77777777" w:rsidR="004157E9" w:rsidRDefault="004157E9" w:rsidP="004157E9">
      <w:pPr>
        <w:pStyle w:val="ListParagraph"/>
        <w:numPr>
          <w:ilvl w:val="0"/>
          <w:numId w:val="5"/>
        </w:numPr>
        <w:spacing w:before="120" w:line="288" w:lineRule="auto"/>
        <w:ind w:left="567"/>
        <w:contextualSpacing w:val="0"/>
      </w:pPr>
      <w:r>
        <w:t>Ngược lại, nếu làm nhỏ lẻ, thiếu kỹ thuật → sản lượng và chất lượng không ổn định.</w:t>
      </w:r>
    </w:p>
    <w:p w14:paraId="225C2EC2" w14:textId="77777777" w:rsidR="004157E9" w:rsidRDefault="004157E9" w:rsidP="004157E9">
      <w:r>
        <w:t>* Thị trường và chính sách:</w:t>
      </w:r>
    </w:p>
    <w:p w14:paraId="457A96DA" w14:textId="77777777" w:rsidR="004157E9" w:rsidRDefault="004157E9" w:rsidP="004157E9">
      <w:pPr>
        <w:pStyle w:val="ListParagraph"/>
        <w:numPr>
          <w:ilvl w:val="0"/>
          <w:numId w:val="5"/>
        </w:numPr>
        <w:spacing w:before="120" w:line="288" w:lineRule="auto"/>
        <w:ind w:left="567"/>
        <w:contextualSpacing w:val="0"/>
      </w:pPr>
      <w:r>
        <w:t>Giá chè biến động ảnh hưởng đến động lực sản xuất của người trồng.</w:t>
      </w:r>
    </w:p>
    <w:p w14:paraId="0AFA02E3" w14:textId="77777777" w:rsidR="004157E9" w:rsidRDefault="004157E9" w:rsidP="004157E9">
      <w:pPr>
        <w:pStyle w:val="ListParagraph"/>
        <w:numPr>
          <w:ilvl w:val="0"/>
          <w:numId w:val="5"/>
        </w:numPr>
        <w:spacing w:before="120" w:line="288" w:lineRule="auto"/>
        <w:ind w:left="567"/>
        <w:contextualSpacing w:val="0"/>
      </w:pPr>
      <w:r>
        <w:t>Chính sách hỗ trợ từ nhà nước như: tín dụng ưu đãi, đào tạo kỹ thuật, xúc tiến thương mại... góp phần nâng cao năng suất và chất lượng chè.</w:t>
      </w:r>
    </w:p>
    <w:p w14:paraId="344D8233" w14:textId="77777777" w:rsidR="004157E9" w:rsidRDefault="004157E9" w:rsidP="004157E9">
      <w:pPr>
        <w:pStyle w:val="ListParagraph"/>
        <w:numPr>
          <w:ilvl w:val="0"/>
          <w:numId w:val="5"/>
        </w:numPr>
        <w:spacing w:before="120" w:line="288" w:lineRule="auto"/>
        <w:ind w:left="567"/>
        <w:contextualSpacing w:val="0"/>
      </w:pPr>
      <w:r>
        <w:t>Các tiêu chuẩn chất lượng (VietGAP, hữu cơ) khi được áp dụng cũng giúp sản phẩm dễ tiêu thụ hơn và tăng giá trị.</w:t>
      </w:r>
    </w:p>
    <w:p w14:paraId="1C88C029" w14:textId="285AF220" w:rsidR="004157E9" w:rsidRDefault="004157E9" w:rsidP="004157E9">
      <w:pPr>
        <w:pStyle w:val="Heading2"/>
        <w:ind w:left="0"/>
      </w:pPr>
      <w:bookmarkStart w:id="31" w:name="_Toc224728819"/>
      <w:bookmarkStart w:id="32" w:name="_Toc232800879"/>
      <w:r>
        <w:t xml:space="preserve">1.3. </w:t>
      </w:r>
      <w:r>
        <w:t>Khái niệm cơ bản về ước lượng sản lượng nông sản .</w:t>
      </w:r>
      <w:bookmarkEnd w:id="31"/>
      <w:bookmarkEnd w:id="32"/>
    </w:p>
    <w:p w14:paraId="4540B25F" w14:textId="77777777" w:rsidR="004157E9" w:rsidRDefault="004157E9" w:rsidP="004157E9">
      <w:r>
        <w:t>Ước lượng sản lượng nông sản là quá trình dự đoán hoặc tính toán trước khối lượng nông sản sẽ thu hoạch được trong một vụ mùa, năm sản xuất, hoặc trong một khoảng thời gian nhất định, dựa trên các số liệu thực tế hoặc mô hình thống kê.</w:t>
      </w:r>
    </w:p>
    <w:p w14:paraId="5E07B94E" w14:textId="77777777" w:rsidR="004157E9" w:rsidRDefault="004157E9" w:rsidP="004157E9">
      <w:pPr>
        <w:pStyle w:val="ListParagraph"/>
        <w:numPr>
          <w:ilvl w:val="0"/>
          <w:numId w:val="8"/>
        </w:numPr>
        <w:spacing w:before="120" w:line="288" w:lineRule="auto"/>
        <w:ind w:left="567"/>
        <w:contextualSpacing w:val="0"/>
      </w:pPr>
      <w:r>
        <w:t>Mục đích chính của việc ước lượng:</w:t>
      </w:r>
    </w:p>
    <w:p w14:paraId="695CDA86" w14:textId="77777777" w:rsidR="004157E9" w:rsidRDefault="004157E9" w:rsidP="004157E9">
      <w:pPr>
        <w:pStyle w:val="ListParagraph"/>
        <w:numPr>
          <w:ilvl w:val="0"/>
          <w:numId w:val="9"/>
        </w:numPr>
        <w:spacing w:before="120" w:line="288" w:lineRule="auto"/>
        <w:ind w:left="567"/>
        <w:contextualSpacing w:val="0"/>
      </w:pPr>
      <w:r>
        <w:t>Phục vụ lập kế hoạch sản xuất.</w:t>
      </w:r>
    </w:p>
    <w:p w14:paraId="2A3823D1" w14:textId="77777777" w:rsidR="004157E9" w:rsidRDefault="004157E9" w:rsidP="004157E9">
      <w:pPr>
        <w:pStyle w:val="ListParagraph"/>
        <w:numPr>
          <w:ilvl w:val="0"/>
          <w:numId w:val="9"/>
        </w:numPr>
        <w:spacing w:before="120" w:line="288" w:lineRule="auto"/>
        <w:ind w:left="567"/>
        <w:contextualSpacing w:val="0"/>
      </w:pPr>
      <w:r>
        <w:t>Hỗ trợ quản lý cung – cầu thị trường.</w:t>
      </w:r>
    </w:p>
    <w:p w14:paraId="46C2DA4C" w14:textId="77777777" w:rsidR="004157E9" w:rsidRDefault="004157E9" w:rsidP="004157E9">
      <w:pPr>
        <w:pStyle w:val="ListParagraph"/>
        <w:numPr>
          <w:ilvl w:val="0"/>
          <w:numId w:val="9"/>
        </w:numPr>
        <w:spacing w:before="120" w:line="288" w:lineRule="auto"/>
        <w:ind w:left="567"/>
        <w:contextualSpacing w:val="0"/>
      </w:pPr>
      <w:r>
        <w:t>Là cơ sở để đưa ra chính sách nông nghiệp phù hợp (giá cả, dự trữ, xuất khẩu…).</w:t>
      </w:r>
    </w:p>
    <w:p w14:paraId="3C3D797D" w14:textId="77777777" w:rsidR="004157E9" w:rsidRPr="004157E9" w:rsidRDefault="004157E9" w:rsidP="004157E9">
      <w:pPr>
        <w:rPr>
          <w:b/>
          <w:bCs/>
        </w:rPr>
      </w:pPr>
      <w:r w:rsidRPr="004157E9">
        <w:rPr>
          <w:b/>
          <w:bCs/>
        </w:rPr>
        <w:t xml:space="preserve">Vai trò và ý nghĩa của việc ước tính sản lượng chè </w:t>
      </w:r>
    </w:p>
    <w:p w14:paraId="1D6A8F1F" w14:textId="77777777" w:rsidR="004157E9" w:rsidRDefault="004157E9" w:rsidP="004157E9">
      <w:r>
        <w:t>* Vai trò của việc ước tính sản lượng chè</w:t>
      </w:r>
    </w:p>
    <w:p w14:paraId="1C016285" w14:textId="77777777" w:rsidR="004157E9" w:rsidRDefault="004157E9" w:rsidP="004157E9">
      <w:r>
        <w:t>Ước tính sản lượng chè là một hoạt động quan trọng trong công tác quản lý nông nghiệp, có ảnh hưởng trực tiếp đến toàn chuỗi giá trị từ sản xuất – chế biến – tiêu thụ. Cụ thể:</w:t>
      </w:r>
    </w:p>
    <w:p w14:paraId="7C2D3C03" w14:textId="77777777" w:rsidR="004157E9" w:rsidRDefault="004157E9" w:rsidP="004157E9">
      <w:pPr>
        <w:pStyle w:val="ListParagraph"/>
        <w:numPr>
          <w:ilvl w:val="0"/>
          <w:numId w:val="6"/>
        </w:numPr>
        <w:spacing w:before="120" w:line="288" w:lineRule="auto"/>
        <w:ind w:left="567"/>
        <w:contextualSpacing w:val="0"/>
      </w:pPr>
      <w:r>
        <w:t>Lập kế hoạch sản xuất</w:t>
      </w:r>
    </w:p>
    <w:p w14:paraId="6E644C07" w14:textId="77777777" w:rsidR="004157E9" w:rsidRDefault="004157E9" w:rsidP="004157E9">
      <w:pPr>
        <w:pStyle w:val="ListParagraph"/>
        <w:numPr>
          <w:ilvl w:val="0"/>
          <w:numId w:val="7"/>
        </w:numPr>
        <w:spacing w:before="120" w:line="288" w:lineRule="auto"/>
        <w:ind w:left="567"/>
        <w:contextualSpacing w:val="0"/>
      </w:pPr>
      <w:r>
        <w:t>Giúp nhà sản xuất (nông dân, HTX, doanh nghiệp) dự báo khối lượng búp tươi sẽ thu hoạch.</w:t>
      </w:r>
    </w:p>
    <w:p w14:paraId="18C59C03" w14:textId="77777777" w:rsidR="004157E9" w:rsidRDefault="004157E9" w:rsidP="004157E9">
      <w:pPr>
        <w:pStyle w:val="ListParagraph"/>
        <w:numPr>
          <w:ilvl w:val="0"/>
          <w:numId w:val="7"/>
        </w:numPr>
        <w:spacing w:before="120" w:line="288" w:lineRule="auto"/>
        <w:ind w:left="567"/>
        <w:contextualSpacing w:val="0"/>
      </w:pPr>
      <w:r>
        <w:t>Chủ động phân bổ lao động, vật tư nông nghiệp, phương tiện thu hoạch, vận chuyển.</w:t>
      </w:r>
    </w:p>
    <w:p w14:paraId="6FFECF1E" w14:textId="77777777" w:rsidR="004157E9" w:rsidRDefault="004157E9" w:rsidP="004157E9">
      <w:pPr>
        <w:pStyle w:val="ListParagraph"/>
        <w:numPr>
          <w:ilvl w:val="0"/>
          <w:numId w:val="6"/>
        </w:numPr>
        <w:spacing w:before="120" w:line="288" w:lineRule="auto"/>
        <w:ind w:left="567"/>
        <w:contextualSpacing w:val="0"/>
      </w:pPr>
      <w:r>
        <w:t>Hỗ trợ chế biến và tiêu thụ</w:t>
      </w:r>
    </w:p>
    <w:p w14:paraId="1D5C9C4D" w14:textId="77777777" w:rsidR="004157E9" w:rsidRDefault="004157E9" w:rsidP="004157E9">
      <w:pPr>
        <w:pStyle w:val="ListParagraph"/>
        <w:numPr>
          <w:ilvl w:val="0"/>
          <w:numId w:val="7"/>
        </w:numPr>
        <w:spacing w:before="120" w:line="288" w:lineRule="auto"/>
        <w:ind w:left="567"/>
        <w:contextualSpacing w:val="0"/>
      </w:pPr>
      <w:r>
        <w:t>Các nhà máy chế biến chè cần biết trước sản lượng nguyên liệu để chuẩn bị năng lực sản xuất phù hợp.</w:t>
      </w:r>
    </w:p>
    <w:p w14:paraId="04E4E6C1" w14:textId="77777777" w:rsidR="004157E9" w:rsidRDefault="004157E9" w:rsidP="004157E9">
      <w:pPr>
        <w:pStyle w:val="ListParagraph"/>
        <w:numPr>
          <w:ilvl w:val="0"/>
          <w:numId w:val="7"/>
        </w:numPr>
        <w:spacing w:before="120" w:line="288" w:lineRule="auto"/>
        <w:ind w:left="567"/>
        <w:contextualSpacing w:val="0"/>
      </w:pPr>
      <w:r>
        <w:t>Doanh nghiệp thu mua và phân phối chè dựa vào ước tính để lập kế hoạch tồn kho, bán hàng và xuất khẩu.</w:t>
      </w:r>
    </w:p>
    <w:p w14:paraId="5C75371A" w14:textId="77777777" w:rsidR="004157E9" w:rsidRDefault="004157E9" w:rsidP="004157E9">
      <w:pPr>
        <w:pStyle w:val="ListParagraph"/>
        <w:numPr>
          <w:ilvl w:val="0"/>
          <w:numId w:val="6"/>
        </w:numPr>
        <w:spacing w:before="120" w:line="288" w:lineRule="auto"/>
        <w:ind w:left="567"/>
        <w:contextualSpacing w:val="0"/>
      </w:pPr>
      <w:r>
        <w:t>Phục vụ công tác quản lý nhà nước</w:t>
      </w:r>
    </w:p>
    <w:p w14:paraId="17CFDB1B" w14:textId="77777777" w:rsidR="004157E9" w:rsidRDefault="004157E9" w:rsidP="004157E9">
      <w:pPr>
        <w:pStyle w:val="ListParagraph"/>
        <w:numPr>
          <w:ilvl w:val="0"/>
          <w:numId w:val="7"/>
        </w:numPr>
        <w:spacing w:before="120" w:line="288" w:lineRule="auto"/>
        <w:ind w:left="567"/>
        <w:contextualSpacing w:val="0"/>
      </w:pPr>
      <w:r>
        <w:t>Giúp cơ quan chức năng theo dõi biến động sản lượng, đánh giá hiệu quả chính sách hỗ trợ sản xuất chè.</w:t>
      </w:r>
    </w:p>
    <w:p w14:paraId="1C155B8D" w14:textId="77777777" w:rsidR="004157E9" w:rsidRDefault="004157E9" w:rsidP="004157E9">
      <w:pPr>
        <w:pStyle w:val="ListParagraph"/>
        <w:numPr>
          <w:ilvl w:val="0"/>
          <w:numId w:val="7"/>
        </w:numPr>
        <w:spacing w:before="120" w:line="288" w:lineRule="auto"/>
        <w:ind w:left="567"/>
        <w:contextualSpacing w:val="0"/>
      </w:pPr>
      <w:r>
        <w:t>Là cơ sở để xây dựng chính sách giá cả, trợ giá, tín dụng hoặc đầu tư cơ sở hạ tầng.</w:t>
      </w:r>
    </w:p>
    <w:p w14:paraId="7A65E14C" w14:textId="77777777" w:rsidR="004157E9" w:rsidRDefault="004157E9" w:rsidP="004157E9">
      <w:r>
        <w:t>* Ý nghĩa của việc ước tính sản lượng chè</w:t>
      </w:r>
    </w:p>
    <w:p w14:paraId="31811FD7" w14:textId="77777777" w:rsidR="004157E9" w:rsidRDefault="004157E9" w:rsidP="004157E9">
      <w:pPr>
        <w:pStyle w:val="ListParagraph"/>
        <w:numPr>
          <w:ilvl w:val="0"/>
          <w:numId w:val="6"/>
        </w:numPr>
        <w:spacing w:before="120" w:line="288" w:lineRule="auto"/>
        <w:ind w:left="567"/>
        <w:contextualSpacing w:val="0"/>
      </w:pPr>
      <w:r>
        <w:t>Đảm bảo ổn định thị trường</w:t>
      </w:r>
    </w:p>
    <w:p w14:paraId="41AF3F11" w14:textId="77777777" w:rsidR="004157E9" w:rsidRDefault="004157E9" w:rsidP="004157E9">
      <w:pPr>
        <w:pStyle w:val="ListParagraph"/>
        <w:numPr>
          <w:ilvl w:val="0"/>
          <w:numId w:val="7"/>
        </w:numPr>
        <w:spacing w:before="120" w:line="288" w:lineRule="auto"/>
        <w:ind w:left="567"/>
        <w:contextualSpacing w:val="0"/>
      </w:pPr>
      <w:r>
        <w:t>Khi có ước tính sớm về dư thừa hoặc thiếu hụt sản lượng chè, có thể điều chỉnh cung cầu, ổn định giá.</w:t>
      </w:r>
    </w:p>
    <w:p w14:paraId="7B133F59" w14:textId="77777777" w:rsidR="004157E9" w:rsidRDefault="004157E9" w:rsidP="004157E9">
      <w:pPr>
        <w:pStyle w:val="ListParagraph"/>
        <w:numPr>
          <w:ilvl w:val="0"/>
          <w:numId w:val="7"/>
        </w:numPr>
        <w:spacing w:before="120" w:line="288" w:lineRule="auto"/>
        <w:ind w:left="567"/>
        <w:contextualSpacing w:val="0"/>
      </w:pPr>
      <w:r>
        <w:t>Hạn chế rủi ro "được mùa mất giá" hoặc "thiếu hàng, đứt chuỗi cung ứng".</w:t>
      </w:r>
    </w:p>
    <w:p w14:paraId="2C7220CF" w14:textId="77777777" w:rsidR="004157E9" w:rsidRDefault="004157E9" w:rsidP="004157E9">
      <w:pPr>
        <w:pStyle w:val="ListParagraph"/>
        <w:numPr>
          <w:ilvl w:val="0"/>
          <w:numId w:val="6"/>
        </w:numPr>
        <w:spacing w:before="120" w:line="288" w:lineRule="auto"/>
        <w:ind w:left="567"/>
        <w:contextualSpacing w:val="0"/>
      </w:pPr>
      <w:r>
        <w:t>Nâng cao hiệu quả kinh tế</w:t>
      </w:r>
    </w:p>
    <w:p w14:paraId="31617932" w14:textId="77777777" w:rsidR="004157E9" w:rsidRDefault="004157E9" w:rsidP="004157E9">
      <w:pPr>
        <w:pStyle w:val="ListParagraph"/>
        <w:numPr>
          <w:ilvl w:val="0"/>
          <w:numId w:val="7"/>
        </w:numPr>
        <w:spacing w:before="120" w:line="288" w:lineRule="auto"/>
        <w:ind w:left="567"/>
        <w:contextualSpacing w:val="0"/>
      </w:pPr>
      <w:r>
        <w:t>Giúp nông dân và doanh nghiệp tối ưu hóa chi phí đầu tư, giảm lãng phí do sản xuất vượt nhu cầu.</w:t>
      </w:r>
    </w:p>
    <w:p w14:paraId="03733E65" w14:textId="77777777" w:rsidR="004157E9" w:rsidRDefault="004157E9" w:rsidP="004157E9">
      <w:pPr>
        <w:pStyle w:val="ListParagraph"/>
        <w:numPr>
          <w:ilvl w:val="0"/>
          <w:numId w:val="7"/>
        </w:numPr>
        <w:spacing w:before="120" w:line="288" w:lineRule="auto"/>
        <w:ind w:left="567"/>
        <w:contextualSpacing w:val="0"/>
      </w:pPr>
      <w:r>
        <w:t>Tăng hiệu quả kinh doanh khi biết được lượng chè có thể thu hoạch và bán ra thị trường.</w:t>
      </w:r>
    </w:p>
    <w:p w14:paraId="772D6A40" w14:textId="77777777" w:rsidR="004157E9" w:rsidRDefault="004157E9" w:rsidP="004157E9">
      <w:pPr>
        <w:pStyle w:val="ListParagraph"/>
        <w:numPr>
          <w:ilvl w:val="0"/>
          <w:numId w:val="6"/>
        </w:numPr>
        <w:spacing w:before="120" w:line="288" w:lineRule="auto"/>
        <w:ind w:left="567"/>
        <w:contextualSpacing w:val="0"/>
      </w:pPr>
      <w:r>
        <w:t>Hỗ trợ dự báo dài hạn và thích ứng biến đổi khí hậu</w:t>
      </w:r>
    </w:p>
    <w:p w14:paraId="245216FB" w14:textId="77777777" w:rsidR="004157E9" w:rsidRDefault="004157E9" w:rsidP="004157E9">
      <w:pPr>
        <w:pStyle w:val="ListParagraph"/>
        <w:numPr>
          <w:ilvl w:val="0"/>
          <w:numId w:val="7"/>
        </w:numPr>
        <w:spacing w:before="120" w:line="288" w:lineRule="auto"/>
        <w:ind w:left="567"/>
        <w:contextualSpacing w:val="0"/>
      </w:pPr>
      <w:r>
        <w:t>Khi tích lũy dữ liệu ước lượng qua nhiều năm, có thể phân tích xu hướng thay đổi năng suất, từ đó:</w:t>
      </w:r>
    </w:p>
    <w:p w14:paraId="7C486D3A" w14:textId="77777777" w:rsidR="004157E9" w:rsidRDefault="004157E9" w:rsidP="004157E9">
      <w:pPr>
        <w:pStyle w:val="ListParagraph"/>
        <w:numPr>
          <w:ilvl w:val="0"/>
          <w:numId w:val="12"/>
        </w:numPr>
        <w:spacing w:before="120" w:line="288" w:lineRule="auto"/>
        <w:ind w:left="567"/>
        <w:contextualSpacing w:val="0"/>
      </w:pPr>
      <w:r>
        <w:t>Xác định các vùng chè có năng suất cao/thấp.</w:t>
      </w:r>
    </w:p>
    <w:p w14:paraId="0193464E" w14:textId="77777777" w:rsidR="004157E9" w:rsidRDefault="004157E9" w:rsidP="004157E9">
      <w:pPr>
        <w:pStyle w:val="ListParagraph"/>
        <w:numPr>
          <w:ilvl w:val="0"/>
          <w:numId w:val="12"/>
        </w:numPr>
        <w:spacing w:before="120" w:line="288" w:lineRule="auto"/>
        <w:ind w:left="567"/>
        <w:contextualSpacing w:val="0"/>
      </w:pPr>
      <w:r>
        <w:t>Đề xuất giải pháp ứng phó thời tiết, sâu bệnh, khô hạn...</w:t>
      </w:r>
    </w:p>
    <w:p w14:paraId="09FCD81C" w14:textId="77777777" w:rsidR="004157E9" w:rsidRDefault="004157E9" w:rsidP="004157E9">
      <w:pPr>
        <w:pStyle w:val="ListParagraph"/>
        <w:numPr>
          <w:ilvl w:val="0"/>
          <w:numId w:val="6"/>
        </w:numPr>
        <w:spacing w:before="120" w:line="288" w:lineRule="auto"/>
        <w:ind w:left="567"/>
        <w:contextualSpacing w:val="0"/>
      </w:pPr>
      <w:r>
        <w:t>Cải thiện chất lượng quy hoạch ngành chè</w:t>
      </w:r>
    </w:p>
    <w:p w14:paraId="43FB5F5F" w14:textId="77777777" w:rsidR="004157E9" w:rsidRDefault="004157E9" w:rsidP="004157E9">
      <w:pPr>
        <w:pStyle w:val="ListParagraph"/>
        <w:numPr>
          <w:ilvl w:val="0"/>
          <w:numId w:val="7"/>
        </w:numPr>
        <w:spacing w:before="120" w:line="288" w:lineRule="auto"/>
        <w:ind w:left="567"/>
        <w:contextualSpacing w:val="0"/>
      </w:pPr>
      <w:r>
        <w:t>Là cơ sở để nhà nước và địa phương điều chỉnh quy hoạch vùng trồng chè, ưu tiên đầu tư vào khu vực có tiềm năng.</w:t>
      </w:r>
    </w:p>
    <w:p w14:paraId="1D86A382" w14:textId="77777777" w:rsidR="004157E9" w:rsidRDefault="004157E9" w:rsidP="004157E9">
      <w:pPr>
        <w:pStyle w:val="ListParagraph"/>
        <w:numPr>
          <w:ilvl w:val="0"/>
          <w:numId w:val="7"/>
        </w:numPr>
        <w:spacing w:before="120" w:line="288" w:lineRule="auto"/>
        <w:ind w:left="567"/>
        <w:contextualSpacing w:val="0"/>
      </w:pPr>
      <w:r>
        <w:t>Gắn ước tính sản lượng với phát triển bền vững, chế biến sâu, xây dựng thương hiệu chè Việt Nam.</w:t>
      </w:r>
    </w:p>
    <w:p w14:paraId="513B61E1" w14:textId="0E424BD4" w:rsidR="004157E9" w:rsidRDefault="0084758B" w:rsidP="0084758B">
      <w:pPr>
        <w:pStyle w:val="Heading1"/>
      </w:pPr>
      <w:bookmarkStart w:id="33" w:name="_Toc224728820"/>
      <w:bookmarkStart w:id="34" w:name="_Toc232800880"/>
      <w:r>
        <w:t>II. TỔNG QUAN VỀ UAV ĐA PHỔ</w:t>
      </w:r>
      <w:bookmarkEnd w:id="33"/>
      <w:bookmarkEnd w:id="34"/>
    </w:p>
    <w:p w14:paraId="6E26E2A8" w14:textId="2A7A3A43" w:rsidR="004157E9" w:rsidRDefault="004157E9" w:rsidP="004157E9">
      <w:pPr>
        <w:pStyle w:val="Heading2"/>
        <w:numPr>
          <w:ilvl w:val="1"/>
          <w:numId w:val="15"/>
        </w:numPr>
      </w:pPr>
      <w:bookmarkStart w:id="35" w:name="_Toc232800881"/>
      <w:r>
        <w:t>Khái niệm về UAV</w:t>
      </w:r>
      <w:bookmarkEnd w:id="35"/>
    </w:p>
    <w:p w14:paraId="64D232C7" w14:textId="77777777" w:rsidR="004157E9" w:rsidRDefault="004157E9" w:rsidP="004157E9">
      <w:r>
        <w:t>UAV là viết tắt của “ Unmanned Aerial Vehicle ”, nó có nghĩa là “ phương tiện hàng không không người lái” hay thường gọi là “ máy bay không người lái ”. Người ta có thể điều khiển chúng qua sóng radio( đối với các loại UAV tầm gần) hoặc thông qua các vệ tinh trung gian ( đối với các UAV tầm xa ).</w:t>
      </w:r>
    </w:p>
    <w:p w14:paraId="6EF2DDEC" w14:textId="284218AD" w:rsidR="004157E9" w:rsidRDefault="004157E9" w:rsidP="004157E9">
      <w:pPr>
        <w:pStyle w:val="Heading2"/>
      </w:pPr>
      <w:bookmarkStart w:id="36" w:name="_Toc232800882"/>
      <w:r>
        <w:t xml:space="preserve">2.2. </w:t>
      </w:r>
      <w:r>
        <w:t>Phân loại UAV</w:t>
      </w:r>
      <w:bookmarkEnd w:id="36"/>
    </w:p>
    <w:p w14:paraId="76389A92" w14:textId="77777777" w:rsidR="004157E9" w:rsidRPr="00CC1BA8" w:rsidRDefault="004157E9" w:rsidP="004157E9">
      <w:r>
        <w:t>Có rất nhiều chỉ tiêu phân loại UAV khác nhau. Tuy nhiên những loại được sử dụng chủ yếu trong Trắc địa – Bản đồ có thể được phân loại theo các tiêu chí sau: Trọng lượng, khoảng cách bay, độ cao bay và thời gian bay.</w:t>
      </w:r>
    </w:p>
    <w:p w14:paraId="748ECC58" w14:textId="77777777" w:rsidR="004157E9" w:rsidRPr="00CC1BA8" w:rsidRDefault="004157E9" w:rsidP="004157E9">
      <w:pPr>
        <w:pStyle w:val="Caption"/>
        <w:ind w:firstLine="562"/>
        <w:rPr>
          <w:i/>
          <w:sz w:val="24"/>
          <w:szCs w:val="24"/>
        </w:rPr>
      </w:pPr>
      <w:bookmarkStart w:id="37" w:name="_Toc212850216"/>
      <w:r w:rsidRPr="009452BB">
        <w:rPr>
          <w:i/>
          <w:sz w:val="24"/>
          <w:szCs w:val="24"/>
        </w:rPr>
        <w:t xml:space="preserve">Bảng </w:t>
      </w:r>
      <w:r>
        <w:rPr>
          <w:i/>
          <w:sz w:val="24"/>
          <w:szCs w:val="24"/>
        </w:rPr>
        <w:fldChar w:fldCharType="begin"/>
      </w:r>
      <w:r>
        <w:rPr>
          <w:i/>
          <w:sz w:val="24"/>
          <w:szCs w:val="24"/>
        </w:rPr>
        <w:instrText xml:space="preserve"> STYLEREF 1 \s </w:instrText>
      </w:r>
      <w:r>
        <w:rPr>
          <w:i/>
          <w:sz w:val="24"/>
          <w:szCs w:val="24"/>
        </w:rPr>
        <w:fldChar w:fldCharType="separate"/>
      </w:r>
      <w:r>
        <w:rPr>
          <w:i/>
          <w:noProof/>
          <w:sz w:val="24"/>
          <w:szCs w:val="24"/>
        </w:rPr>
        <w:t>1</w:t>
      </w:r>
      <w:r>
        <w:rPr>
          <w:i/>
          <w:sz w:val="24"/>
          <w:szCs w:val="24"/>
        </w:rPr>
        <w:fldChar w:fldCharType="end"/>
      </w:r>
      <w:r>
        <w:rPr>
          <w:i/>
          <w:sz w:val="24"/>
          <w:szCs w:val="24"/>
        </w:rPr>
        <w:t>.</w:t>
      </w:r>
      <w:r>
        <w:rPr>
          <w:i/>
          <w:sz w:val="24"/>
          <w:szCs w:val="24"/>
        </w:rPr>
        <w:fldChar w:fldCharType="begin"/>
      </w:r>
      <w:r>
        <w:rPr>
          <w:i/>
          <w:sz w:val="24"/>
          <w:szCs w:val="24"/>
        </w:rPr>
        <w:instrText xml:space="preserve"> SEQ Bảng \* ARABIC \s 1 </w:instrText>
      </w:r>
      <w:r>
        <w:rPr>
          <w:i/>
          <w:sz w:val="24"/>
          <w:szCs w:val="24"/>
        </w:rPr>
        <w:fldChar w:fldCharType="separate"/>
      </w:r>
      <w:r>
        <w:rPr>
          <w:i/>
          <w:noProof/>
          <w:sz w:val="24"/>
          <w:szCs w:val="24"/>
        </w:rPr>
        <w:t>5</w:t>
      </w:r>
      <w:r>
        <w:rPr>
          <w:i/>
          <w:sz w:val="24"/>
          <w:szCs w:val="24"/>
        </w:rPr>
        <w:fldChar w:fldCharType="end"/>
      </w:r>
      <w:r w:rsidRPr="00206325">
        <w:rPr>
          <w:i/>
          <w:sz w:val="24"/>
          <w:szCs w:val="24"/>
        </w:rPr>
        <w:t xml:space="preserve"> </w:t>
      </w:r>
      <w:r w:rsidRPr="009452BB">
        <w:rPr>
          <w:i/>
          <w:sz w:val="24"/>
          <w:szCs w:val="24"/>
        </w:rPr>
        <w:t>Phân loại UAV theo Van Blyvenburgh ( 2016 )</w:t>
      </w:r>
      <w:bookmarkEnd w:id="37"/>
    </w:p>
    <w:tbl>
      <w:tblPr>
        <w:tblW w:w="8895" w:type="dxa"/>
        <w:jc w:val="center"/>
        <w:tblBorders>
          <w:top w:val="nil"/>
          <w:left w:val="nil"/>
          <w:bottom w:val="nil"/>
          <w:right w:val="nil"/>
          <w:insideH w:val="nil"/>
          <w:insideV w:val="nil"/>
        </w:tblBorders>
        <w:tblLayout w:type="fixed"/>
        <w:tblLook w:val="0600" w:firstRow="0" w:lastRow="0" w:firstColumn="0" w:lastColumn="0" w:noHBand="1" w:noVBand="1"/>
      </w:tblPr>
      <w:tblGrid>
        <w:gridCol w:w="945"/>
        <w:gridCol w:w="1530"/>
        <w:gridCol w:w="1875"/>
        <w:gridCol w:w="1575"/>
        <w:gridCol w:w="1710"/>
        <w:gridCol w:w="1260"/>
      </w:tblGrid>
      <w:tr w:rsidR="004157E9" w:rsidRPr="00F8770D" w14:paraId="488F8BED" w14:textId="77777777" w:rsidTr="00CF6C9C">
        <w:trPr>
          <w:trHeight w:val="990"/>
          <w:jc w:val="center"/>
        </w:trPr>
        <w:tc>
          <w:tcPr>
            <w:tcW w:w="94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25424F2C" w14:textId="77777777" w:rsidR="004157E9" w:rsidRPr="00F8770D" w:rsidRDefault="004157E9" w:rsidP="00CF6C9C">
            <w:pPr>
              <w:pStyle w:val="Nomar"/>
              <w:rPr>
                <w:sz w:val="26"/>
                <w:szCs w:val="26"/>
              </w:rPr>
            </w:pPr>
            <w:r w:rsidRPr="00F8770D">
              <w:rPr>
                <w:sz w:val="26"/>
                <w:szCs w:val="26"/>
              </w:rPr>
              <w:t>STT</w:t>
            </w:r>
          </w:p>
        </w:tc>
        <w:tc>
          <w:tcPr>
            <w:tcW w:w="153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7BE4008E" w14:textId="77777777" w:rsidR="004157E9" w:rsidRPr="00F8770D" w:rsidRDefault="004157E9" w:rsidP="00CF6C9C">
            <w:pPr>
              <w:pStyle w:val="Nomar"/>
              <w:rPr>
                <w:sz w:val="26"/>
                <w:szCs w:val="26"/>
              </w:rPr>
            </w:pPr>
            <w:r w:rsidRPr="00F8770D">
              <w:rPr>
                <w:sz w:val="26"/>
                <w:szCs w:val="26"/>
              </w:rPr>
              <w:t>Phân Loại</w:t>
            </w:r>
          </w:p>
        </w:tc>
        <w:tc>
          <w:tcPr>
            <w:tcW w:w="187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74F642EA" w14:textId="77777777" w:rsidR="004157E9" w:rsidRPr="00F8770D" w:rsidRDefault="004157E9" w:rsidP="00CF6C9C">
            <w:pPr>
              <w:pStyle w:val="Nomar"/>
              <w:rPr>
                <w:sz w:val="26"/>
                <w:szCs w:val="26"/>
              </w:rPr>
            </w:pPr>
            <w:r w:rsidRPr="00F8770D">
              <w:rPr>
                <w:sz w:val="26"/>
                <w:szCs w:val="26"/>
              </w:rPr>
              <w:t>Trọng Lượng (Kg)</w:t>
            </w:r>
          </w:p>
        </w:tc>
        <w:tc>
          <w:tcPr>
            <w:tcW w:w="157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26720A9D" w14:textId="77777777" w:rsidR="004157E9" w:rsidRPr="00F8770D" w:rsidRDefault="004157E9" w:rsidP="00CF6C9C">
            <w:pPr>
              <w:pStyle w:val="Nomar"/>
              <w:rPr>
                <w:sz w:val="26"/>
                <w:szCs w:val="26"/>
              </w:rPr>
            </w:pPr>
            <w:r w:rsidRPr="00F8770D">
              <w:rPr>
                <w:sz w:val="26"/>
                <w:szCs w:val="26"/>
              </w:rPr>
              <w:t>Khoảng cách bay (Km)</w:t>
            </w:r>
          </w:p>
        </w:tc>
        <w:tc>
          <w:tcPr>
            <w:tcW w:w="171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000DE967" w14:textId="77777777" w:rsidR="004157E9" w:rsidRPr="00F8770D" w:rsidRDefault="004157E9" w:rsidP="00CF6C9C">
            <w:pPr>
              <w:pStyle w:val="Nomar"/>
              <w:rPr>
                <w:sz w:val="26"/>
                <w:szCs w:val="26"/>
              </w:rPr>
            </w:pPr>
            <w:r w:rsidRPr="00F8770D">
              <w:rPr>
                <w:sz w:val="26"/>
                <w:szCs w:val="26"/>
              </w:rPr>
              <w:t>Độ cao bay</w:t>
            </w:r>
          </w:p>
        </w:tc>
        <w:tc>
          <w:tcPr>
            <w:tcW w:w="126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30BFC905" w14:textId="77777777" w:rsidR="004157E9" w:rsidRPr="00F8770D" w:rsidRDefault="004157E9" w:rsidP="00CF6C9C">
            <w:pPr>
              <w:pStyle w:val="Nomar"/>
              <w:rPr>
                <w:sz w:val="26"/>
                <w:szCs w:val="26"/>
              </w:rPr>
            </w:pPr>
            <w:r w:rsidRPr="00F8770D">
              <w:rPr>
                <w:sz w:val="26"/>
                <w:szCs w:val="26"/>
              </w:rPr>
              <w:t>Thời gian bay(h)</w:t>
            </w:r>
          </w:p>
        </w:tc>
      </w:tr>
      <w:tr w:rsidR="004157E9" w:rsidRPr="00F8770D" w14:paraId="0F258644" w14:textId="77777777" w:rsidTr="00CF6C9C">
        <w:trPr>
          <w:trHeight w:val="660"/>
          <w:jc w:val="center"/>
        </w:trPr>
        <w:tc>
          <w:tcPr>
            <w:tcW w:w="94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5F7D2AC" w14:textId="77777777" w:rsidR="004157E9" w:rsidRPr="00F8770D" w:rsidRDefault="004157E9" w:rsidP="00CF6C9C">
            <w:pPr>
              <w:pStyle w:val="Nomar"/>
              <w:rPr>
                <w:sz w:val="26"/>
                <w:szCs w:val="26"/>
              </w:rPr>
            </w:pPr>
            <w:r w:rsidRPr="00F8770D">
              <w:rPr>
                <w:sz w:val="26"/>
                <w:szCs w:val="26"/>
              </w:rPr>
              <w:t>1</w:t>
            </w:r>
          </w:p>
        </w:tc>
        <w:tc>
          <w:tcPr>
            <w:tcW w:w="1530" w:type="dxa"/>
            <w:tcBorders>
              <w:top w:val="nil"/>
              <w:left w:val="nil"/>
              <w:bottom w:val="single" w:sz="5" w:space="0" w:color="000000"/>
              <w:right w:val="single" w:sz="5" w:space="0" w:color="000000"/>
            </w:tcBorders>
            <w:tcMar>
              <w:top w:w="0" w:type="dxa"/>
              <w:left w:w="100" w:type="dxa"/>
              <w:bottom w:w="0" w:type="dxa"/>
              <w:right w:w="100" w:type="dxa"/>
            </w:tcMar>
          </w:tcPr>
          <w:p w14:paraId="4F59E694" w14:textId="77777777" w:rsidR="004157E9" w:rsidRPr="00F8770D" w:rsidRDefault="004157E9" w:rsidP="00CF6C9C">
            <w:pPr>
              <w:pStyle w:val="Nomar"/>
              <w:rPr>
                <w:sz w:val="26"/>
                <w:szCs w:val="26"/>
              </w:rPr>
            </w:pPr>
            <w:r w:rsidRPr="00F8770D">
              <w:rPr>
                <w:sz w:val="26"/>
                <w:szCs w:val="26"/>
              </w:rPr>
              <w:t>Loại rất nhỏ</w:t>
            </w:r>
          </w:p>
        </w:tc>
        <w:tc>
          <w:tcPr>
            <w:tcW w:w="1875" w:type="dxa"/>
            <w:tcBorders>
              <w:top w:val="nil"/>
              <w:left w:val="nil"/>
              <w:bottom w:val="single" w:sz="5" w:space="0" w:color="000000"/>
              <w:right w:val="single" w:sz="5" w:space="0" w:color="000000"/>
            </w:tcBorders>
            <w:tcMar>
              <w:top w:w="0" w:type="dxa"/>
              <w:left w:w="100" w:type="dxa"/>
              <w:bottom w:w="0" w:type="dxa"/>
              <w:right w:w="100" w:type="dxa"/>
            </w:tcMar>
          </w:tcPr>
          <w:p w14:paraId="46EF8A4A" w14:textId="77777777" w:rsidR="004157E9" w:rsidRPr="00F8770D" w:rsidRDefault="004157E9" w:rsidP="00CF6C9C">
            <w:pPr>
              <w:pStyle w:val="Nomar"/>
              <w:rPr>
                <w:sz w:val="26"/>
                <w:szCs w:val="26"/>
              </w:rPr>
            </w:pPr>
            <w:r w:rsidRPr="00F8770D">
              <w:rPr>
                <w:sz w:val="26"/>
                <w:szCs w:val="26"/>
              </w:rPr>
              <w:t>&lt; 5</w:t>
            </w:r>
          </w:p>
        </w:tc>
        <w:tc>
          <w:tcPr>
            <w:tcW w:w="1575" w:type="dxa"/>
            <w:tcBorders>
              <w:top w:val="nil"/>
              <w:left w:val="nil"/>
              <w:bottom w:val="single" w:sz="5" w:space="0" w:color="000000"/>
              <w:right w:val="single" w:sz="5" w:space="0" w:color="000000"/>
            </w:tcBorders>
            <w:tcMar>
              <w:top w:w="0" w:type="dxa"/>
              <w:left w:w="100" w:type="dxa"/>
              <w:bottom w:w="0" w:type="dxa"/>
              <w:right w:w="100" w:type="dxa"/>
            </w:tcMar>
          </w:tcPr>
          <w:p w14:paraId="6E992082" w14:textId="77777777" w:rsidR="004157E9" w:rsidRPr="00F8770D" w:rsidRDefault="004157E9" w:rsidP="00CF6C9C">
            <w:pPr>
              <w:pStyle w:val="Nomar"/>
              <w:rPr>
                <w:sz w:val="26"/>
                <w:szCs w:val="26"/>
              </w:rPr>
            </w:pPr>
            <w:r w:rsidRPr="00F8770D">
              <w:rPr>
                <w:sz w:val="26"/>
                <w:szCs w:val="26"/>
              </w:rPr>
              <w:t>&lt; 10</w:t>
            </w:r>
          </w:p>
        </w:tc>
        <w:tc>
          <w:tcPr>
            <w:tcW w:w="1710" w:type="dxa"/>
            <w:tcBorders>
              <w:top w:val="nil"/>
              <w:left w:val="nil"/>
              <w:bottom w:val="single" w:sz="5" w:space="0" w:color="000000"/>
              <w:right w:val="single" w:sz="5" w:space="0" w:color="000000"/>
            </w:tcBorders>
            <w:tcMar>
              <w:top w:w="0" w:type="dxa"/>
              <w:left w:w="100" w:type="dxa"/>
              <w:bottom w:w="0" w:type="dxa"/>
              <w:right w:w="100" w:type="dxa"/>
            </w:tcMar>
          </w:tcPr>
          <w:p w14:paraId="0380FD16" w14:textId="77777777" w:rsidR="004157E9" w:rsidRPr="00F8770D" w:rsidRDefault="004157E9" w:rsidP="00CF6C9C">
            <w:pPr>
              <w:pStyle w:val="Nomar"/>
              <w:rPr>
                <w:sz w:val="26"/>
                <w:szCs w:val="26"/>
              </w:rPr>
            </w:pPr>
            <w:r w:rsidRPr="00F8770D">
              <w:rPr>
                <w:sz w:val="26"/>
                <w:szCs w:val="26"/>
              </w:rPr>
              <w:t>&lt; 250</w:t>
            </w:r>
          </w:p>
        </w:tc>
        <w:tc>
          <w:tcPr>
            <w:tcW w:w="1260" w:type="dxa"/>
            <w:tcBorders>
              <w:top w:val="nil"/>
              <w:left w:val="nil"/>
              <w:bottom w:val="single" w:sz="5" w:space="0" w:color="000000"/>
              <w:right w:val="single" w:sz="5" w:space="0" w:color="000000"/>
            </w:tcBorders>
            <w:tcMar>
              <w:top w:w="0" w:type="dxa"/>
              <w:left w:w="100" w:type="dxa"/>
              <w:bottom w:w="0" w:type="dxa"/>
              <w:right w:w="100" w:type="dxa"/>
            </w:tcMar>
          </w:tcPr>
          <w:p w14:paraId="0679F12A" w14:textId="77777777" w:rsidR="004157E9" w:rsidRPr="00F8770D" w:rsidRDefault="004157E9" w:rsidP="00CF6C9C">
            <w:pPr>
              <w:pStyle w:val="Nomar"/>
              <w:rPr>
                <w:sz w:val="26"/>
                <w:szCs w:val="26"/>
              </w:rPr>
            </w:pPr>
            <w:r w:rsidRPr="00F8770D">
              <w:rPr>
                <w:sz w:val="26"/>
                <w:szCs w:val="26"/>
              </w:rPr>
              <w:t>&lt;1</w:t>
            </w:r>
          </w:p>
        </w:tc>
      </w:tr>
      <w:tr w:rsidR="004157E9" w:rsidRPr="00F8770D" w14:paraId="476A20F1" w14:textId="77777777" w:rsidTr="00CF6C9C">
        <w:trPr>
          <w:trHeight w:val="660"/>
          <w:jc w:val="center"/>
        </w:trPr>
        <w:tc>
          <w:tcPr>
            <w:tcW w:w="94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D9CA669" w14:textId="77777777" w:rsidR="004157E9" w:rsidRPr="00F8770D" w:rsidRDefault="004157E9" w:rsidP="00CF6C9C">
            <w:pPr>
              <w:pStyle w:val="Nomar"/>
              <w:rPr>
                <w:sz w:val="26"/>
                <w:szCs w:val="26"/>
              </w:rPr>
            </w:pPr>
            <w:r w:rsidRPr="00F8770D">
              <w:rPr>
                <w:sz w:val="26"/>
                <w:szCs w:val="26"/>
              </w:rPr>
              <w:t>2</w:t>
            </w:r>
          </w:p>
        </w:tc>
        <w:tc>
          <w:tcPr>
            <w:tcW w:w="1530" w:type="dxa"/>
            <w:tcBorders>
              <w:top w:val="nil"/>
              <w:left w:val="nil"/>
              <w:bottom w:val="single" w:sz="5" w:space="0" w:color="000000"/>
              <w:right w:val="single" w:sz="5" w:space="0" w:color="000000"/>
            </w:tcBorders>
            <w:tcMar>
              <w:top w:w="0" w:type="dxa"/>
              <w:left w:w="100" w:type="dxa"/>
              <w:bottom w:w="0" w:type="dxa"/>
              <w:right w:w="100" w:type="dxa"/>
            </w:tcMar>
          </w:tcPr>
          <w:p w14:paraId="6DA8DD76" w14:textId="77777777" w:rsidR="004157E9" w:rsidRPr="00F8770D" w:rsidRDefault="004157E9" w:rsidP="00CF6C9C">
            <w:pPr>
              <w:pStyle w:val="Nomar"/>
              <w:rPr>
                <w:sz w:val="26"/>
                <w:szCs w:val="26"/>
              </w:rPr>
            </w:pPr>
            <w:r w:rsidRPr="00F8770D">
              <w:rPr>
                <w:sz w:val="26"/>
                <w:szCs w:val="26"/>
              </w:rPr>
              <w:t>Loại nhỏ</w:t>
            </w:r>
          </w:p>
        </w:tc>
        <w:tc>
          <w:tcPr>
            <w:tcW w:w="1875" w:type="dxa"/>
            <w:tcBorders>
              <w:top w:val="nil"/>
              <w:left w:val="nil"/>
              <w:bottom w:val="single" w:sz="5" w:space="0" w:color="000000"/>
              <w:right w:val="single" w:sz="5" w:space="0" w:color="000000"/>
            </w:tcBorders>
            <w:tcMar>
              <w:top w:w="0" w:type="dxa"/>
              <w:left w:w="100" w:type="dxa"/>
              <w:bottom w:w="0" w:type="dxa"/>
              <w:right w:w="100" w:type="dxa"/>
            </w:tcMar>
          </w:tcPr>
          <w:p w14:paraId="0244F779" w14:textId="77777777" w:rsidR="004157E9" w:rsidRPr="00F8770D" w:rsidRDefault="004157E9" w:rsidP="00CF6C9C">
            <w:pPr>
              <w:pStyle w:val="Nomar"/>
              <w:rPr>
                <w:sz w:val="26"/>
                <w:szCs w:val="26"/>
              </w:rPr>
            </w:pPr>
            <w:r w:rsidRPr="00F8770D">
              <w:rPr>
                <w:sz w:val="26"/>
                <w:szCs w:val="26"/>
              </w:rPr>
              <w:t>&lt; 20/25/30/150</w:t>
            </w:r>
          </w:p>
        </w:tc>
        <w:tc>
          <w:tcPr>
            <w:tcW w:w="1575" w:type="dxa"/>
            <w:tcBorders>
              <w:top w:val="nil"/>
              <w:left w:val="nil"/>
              <w:bottom w:val="single" w:sz="5" w:space="0" w:color="000000"/>
              <w:right w:val="single" w:sz="5" w:space="0" w:color="000000"/>
            </w:tcBorders>
            <w:tcMar>
              <w:top w:w="0" w:type="dxa"/>
              <w:left w:w="100" w:type="dxa"/>
              <w:bottom w:w="0" w:type="dxa"/>
              <w:right w:w="100" w:type="dxa"/>
            </w:tcMar>
          </w:tcPr>
          <w:p w14:paraId="2AD69D52" w14:textId="77777777" w:rsidR="004157E9" w:rsidRPr="00F8770D" w:rsidRDefault="004157E9" w:rsidP="00CF6C9C">
            <w:pPr>
              <w:pStyle w:val="Nomar"/>
              <w:rPr>
                <w:sz w:val="26"/>
                <w:szCs w:val="26"/>
              </w:rPr>
            </w:pPr>
            <w:r w:rsidRPr="00F8770D">
              <w:rPr>
                <w:sz w:val="26"/>
                <w:szCs w:val="26"/>
              </w:rPr>
              <w:t>&lt; 10</w:t>
            </w:r>
          </w:p>
        </w:tc>
        <w:tc>
          <w:tcPr>
            <w:tcW w:w="1710" w:type="dxa"/>
            <w:tcBorders>
              <w:top w:val="nil"/>
              <w:left w:val="nil"/>
              <w:bottom w:val="single" w:sz="5" w:space="0" w:color="000000"/>
              <w:right w:val="single" w:sz="5" w:space="0" w:color="000000"/>
            </w:tcBorders>
            <w:tcMar>
              <w:top w:w="0" w:type="dxa"/>
              <w:left w:w="100" w:type="dxa"/>
              <w:bottom w:w="0" w:type="dxa"/>
              <w:right w:w="100" w:type="dxa"/>
            </w:tcMar>
          </w:tcPr>
          <w:p w14:paraId="065E2DC2" w14:textId="77777777" w:rsidR="004157E9" w:rsidRPr="00F8770D" w:rsidRDefault="004157E9" w:rsidP="00CF6C9C">
            <w:pPr>
              <w:pStyle w:val="Nomar"/>
              <w:rPr>
                <w:sz w:val="26"/>
                <w:szCs w:val="26"/>
              </w:rPr>
            </w:pPr>
            <w:r w:rsidRPr="00F8770D">
              <w:rPr>
                <w:sz w:val="26"/>
                <w:szCs w:val="26"/>
              </w:rPr>
              <w:t>&lt; 150/250/300</w:t>
            </w:r>
          </w:p>
        </w:tc>
        <w:tc>
          <w:tcPr>
            <w:tcW w:w="1260" w:type="dxa"/>
            <w:tcBorders>
              <w:top w:val="nil"/>
              <w:left w:val="nil"/>
              <w:bottom w:val="single" w:sz="5" w:space="0" w:color="000000"/>
              <w:right w:val="single" w:sz="5" w:space="0" w:color="000000"/>
            </w:tcBorders>
            <w:tcMar>
              <w:top w:w="0" w:type="dxa"/>
              <w:left w:w="100" w:type="dxa"/>
              <w:bottom w:w="0" w:type="dxa"/>
              <w:right w:w="100" w:type="dxa"/>
            </w:tcMar>
          </w:tcPr>
          <w:p w14:paraId="660E2339" w14:textId="77777777" w:rsidR="004157E9" w:rsidRPr="00F8770D" w:rsidRDefault="004157E9" w:rsidP="00CF6C9C">
            <w:pPr>
              <w:pStyle w:val="Nomar"/>
              <w:rPr>
                <w:sz w:val="26"/>
                <w:szCs w:val="26"/>
              </w:rPr>
            </w:pPr>
            <w:r w:rsidRPr="00F8770D">
              <w:rPr>
                <w:sz w:val="26"/>
                <w:szCs w:val="26"/>
              </w:rPr>
              <w:t>&lt; 2</w:t>
            </w:r>
          </w:p>
        </w:tc>
      </w:tr>
      <w:tr w:rsidR="004157E9" w:rsidRPr="00F8770D" w14:paraId="0BBC51ED" w14:textId="77777777" w:rsidTr="00CF6C9C">
        <w:trPr>
          <w:trHeight w:val="330"/>
          <w:jc w:val="center"/>
        </w:trPr>
        <w:tc>
          <w:tcPr>
            <w:tcW w:w="8895" w:type="dxa"/>
            <w:gridSpan w:val="6"/>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D7E9238" w14:textId="77777777" w:rsidR="004157E9" w:rsidRPr="00F8770D" w:rsidRDefault="004157E9" w:rsidP="00CF6C9C">
            <w:pPr>
              <w:pStyle w:val="Nomar"/>
              <w:rPr>
                <w:sz w:val="26"/>
                <w:szCs w:val="26"/>
              </w:rPr>
            </w:pPr>
            <w:r w:rsidRPr="00F8770D">
              <w:rPr>
                <w:sz w:val="26"/>
                <w:szCs w:val="26"/>
              </w:rPr>
              <w:t>UAV cho quân sự</w:t>
            </w:r>
          </w:p>
        </w:tc>
      </w:tr>
      <w:tr w:rsidR="004157E9" w:rsidRPr="00F8770D" w14:paraId="271E6A44" w14:textId="77777777" w:rsidTr="00CF6C9C">
        <w:trPr>
          <w:trHeight w:val="660"/>
          <w:jc w:val="center"/>
        </w:trPr>
        <w:tc>
          <w:tcPr>
            <w:tcW w:w="94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29FB3EF" w14:textId="77777777" w:rsidR="004157E9" w:rsidRPr="00F8770D" w:rsidRDefault="004157E9" w:rsidP="00CF6C9C">
            <w:pPr>
              <w:pStyle w:val="Nomar"/>
              <w:rPr>
                <w:sz w:val="26"/>
                <w:szCs w:val="26"/>
              </w:rPr>
            </w:pPr>
            <w:r w:rsidRPr="00F8770D">
              <w:rPr>
                <w:sz w:val="26"/>
                <w:szCs w:val="26"/>
              </w:rPr>
              <w:t>3</w:t>
            </w:r>
          </w:p>
        </w:tc>
        <w:tc>
          <w:tcPr>
            <w:tcW w:w="1530" w:type="dxa"/>
            <w:tcBorders>
              <w:top w:val="nil"/>
              <w:left w:val="nil"/>
              <w:bottom w:val="single" w:sz="5" w:space="0" w:color="000000"/>
              <w:right w:val="single" w:sz="5" w:space="0" w:color="000000"/>
            </w:tcBorders>
            <w:tcMar>
              <w:top w:w="0" w:type="dxa"/>
              <w:left w:w="100" w:type="dxa"/>
              <w:bottom w:w="0" w:type="dxa"/>
              <w:right w:w="100" w:type="dxa"/>
            </w:tcMar>
          </w:tcPr>
          <w:p w14:paraId="53C6B290" w14:textId="77777777" w:rsidR="004157E9" w:rsidRPr="00F8770D" w:rsidRDefault="004157E9" w:rsidP="00CF6C9C">
            <w:pPr>
              <w:pStyle w:val="Nomar"/>
              <w:rPr>
                <w:sz w:val="26"/>
                <w:szCs w:val="26"/>
              </w:rPr>
            </w:pPr>
            <w:r w:rsidRPr="00F8770D">
              <w:rPr>
                <w:sz w:val="26"/>
                <w:szCs w:val="26"/>
              </w:rPr>
              <w:t>Bay tầm ngắn</w:t>
            </w:r>
          </w:p>
        </w:tc>
        <w:tc>
          <w:tcPr>
            <w:tcW w:w="1875" w:type="dxa"/>
            <w:tcBorders>
              <w:top w:val="nil"/>
              <w:left w:val="nil"/>
              <w:bottom w:val="single" w:sz="5" w:space="0" w:color="000000"/>
              <w:right w:val="single" w:sz="5" w:space="0" w:color="000000"/>
            </w:tcBorders>
            <w:tcMar>
              <w:top w:w="0" w:type="dxa"/>
              <w:left w:w="100" w:type="dxa"/>
              <w:bottom w:w="0" w:type="dxa"/>
              <w:right w:w="100" w:type="dxa"/>
            </w:tcMar>
          </w:tcPr>
          <w:p w14:paraId="08BD16E2" w14:textId="77777777" w:rsidR="004157E9" w:rsidRPr="00F8770D" w:rsidRDefault="004157E9" w:rsidP="00CF6C9C">
            <w:pPr>
              <w:pStyle w:val="Nomar"/>
              <w:rPr>
                <w:sz w:val="26"/>
                <w:szCs w:val="26"/>
              </w:rPr>
            </w:pPr>
            <w:r w:rsidRPr="00F8770D">
              <w:rPr>
                <w:sz w:val="26"/>
                <w:szCs w:val="26"/>
              </w:rPr>
              <w:t>25 - 250</w:t>
            </w:r>
          </w:p>
        </w:tc>
        <w:tc>
          <w:tcPr>
            <w:tcW w:w="1575" w:type="dxa"/>
            <w:tcBorders>
              <w:top w:val="nil"/>
              <w:left w:val="nil"/>
              <w:bottom w:val="single" w:sz="5" w:space="0" w:color="000000"/>
              <w:right w:val="single" w:sz="5" w:space="0" w:color="000000"/>
            </w:tcBorders>
            <w:tcMar>
              <w:top w:w="0" w:type="dxa"/>
              <w:left w:w="100" w:type="dxa"/>
              <w:bottom w:w="0" w:type="dxa"/>
              <w:right w:w="100" w:type="dxa"/>
            </w:tcMar>
          </w:tcPr>
          <w:p w14:paraId="5923840A" w14:textId="77777777" w:rsidR="004157E9" w:rsidRPr="00F8770D" w:rsidRDefault="004157E9" w:rsidP="00CF6C9C">
            <w:pPr>
              <w:pStyle w:val="Nomar"/>
              <w:rPr>
                <w:sz w:val="26"/>
                <w:szCs w:val="26"/>
              </w:rPr>
            </w:pPr>
            <w:r w:rsidRPr="00F8770D">
              <w:rPr>
                <w:sz w:val="26"/>
                <w:szCs w:val="26"/>
              </w:rPr>
              <w:t>10 - 30</w:t>
            </w:r>
          </w:p>
        </w:tc>
        <w:tc>
          <w:tcPr>
            <w:tcW w:w="1710" w:type="dxa"/>
            <w:tcBorders>
              <w:top w:val="nil"/>
              <w:left w:val="nil"/>
              <w:bottom w:val="single" w:sz="5" w:space="0" w:color="000000"/>
              <w:right w:val="single" w:sz="5" w:space="0" w:color="000000"/>
            </w:tcBorders>
            <w:tcMar>
              <w:top w:w="0" w:type="dxa"/>
              <w:left w:w="100" w:type="dxa"/>
              <w:bottom w:w="0" w:type="dxa"/>
              <w:right w:w="100" w:type="dxa"/>
            </w:tcMar>
          </w:tcPr>
          <w:p w14:paraId="428D465B" w14:textId="77777777" w:rsidR="004157E9" w:rsidRPr="00F8770D" w:rsidRDefault="004157E9" w:rsidP="00CF6C9C">
            <w:pPr>
              <w:pStyle w:val="Nomar"/>
              <w:rPr>
                <w:sz w:val="26"/>
                <w:szCs w:val="26"/>
              </w:rPr>
            </w:pPr>
            <w:r w:rsidRPr="00F8770D">
              <w:rPr>
                <w:sz w:val="26"/>
                <w:szCs w:val="26"/>
              </w:rPr>
              <w:t>3000</w:t>
            </w:r>
          </w:p>
        </w:tc>
        <w:tc>
          <w:tcPr>
            <w:tcW w:w="1260" w:type="dxa"/>
            <w:tcBorders>
              <w:top w:val="nil"/>
              <w:left w:val="nil"/>
              <w:bottom w:val="single" w:sz="5" w:space="0" w:color="000000"/>
              <w:right w:val="single" w:sz="5" w:space="0" w:color="000000"/>
            </w:tcBorders>
            <w:tcMar>
              <w:top w:w="0" w:type="dxa"/>
              <w:left w:w="100" w:type="dxa"/>
              <w:bottom w:w="0" w:type="dxa"/>
              <w:right w:w="100" w:type="dxa"/>
            </w:tcMar>
          </w:tcPr>
          <w:p w14:paraId="40D0D8EA" w14:textId="77777777" w:rsidR="004157E9" w:rsidRPr="00F8770D" w:rsidRDefault="004157E9" w:rsidP="00CF6C9C">
            <w:pPr>
              <w:pStyle w:val="Nomar"/>
              <w:rPr>
                <w:sz w:val="26"/>
                <w:szCs w:val="26"/>
              </w:rPr>
            </w:pPr>
            <w:r w:rsidRPr="00F8770D">
              <w:rPr>
                <w:sz w:val="26"/>
                <w:szCs w:val="26"/>
              </w:rPr>
              <w:t>2 - 4</w:t>
            </w:r>
          </w:p>
        </w:tc>
      </w:tr>
      <w:tr w:rsidR="004157E9" w:rsidRPr="00F8770D" w14:paraId="2481FF77" w14:textId="77777777" w:rsidTr="00CF6C9C">
        <w:trPr>
          <w:trHeight w:val="660"/>
          <w:jc w:val="center"/>
        </w:trPr>
        <w:tc>
          <w:tcPr>
            <w:tcW w:w="94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4DF83B3" w14:textId="77777777" w:rsidR="004157E9" w:rsidRPr="00F8770D" w:rsidRDefault="004157E9" w:rsidP="00CF6C9C">
            <w:pPr>
              <w:pStyle w:val="Nomar"/>
              <w:rPr>
                <w:sz w:val="26"/>
                <w:szCs w:val="26"/>
              </w:rPr>
            </w:pPr>
            <w:r w:rsidRPr="00F8770D">
              <w:rPr>
                <w:sz w:val="26"/>
                <w:szCs w:val="26"/>
              </w:rPr>
              <w:t>4</w:t>
            </w:r>
          </w:p>
        </w:tc>
        <w:tc>
          <w:tcPr>
            <w:tcW w:w="1530" w:type="dxa"/>
            <w:tcBorders>
              <w:top w:val="nil"/>
              <w:left w:val="nil"/>
              <w:bottom w:val="single" w:sz="5" w:space="0" w:color="000000"/>
              <w:right w:val="single" w:sz="5" w:space="0" w:color="000000"/>
            </w:tcBorders>
            <w:tcMar>
              <w:top w:w="0" w:type="dxa"/>
              <w:left w:w="100" w:type="dxa"/>
              <w:bottom w:w="0" w:type="dxa"/>
              <w:right w:w="100" w:type="dxa"/>
            </w:tcMar>
          </w:tcPr>
          <w:p w14:paraId="1DCC516E" w14:textId="77777777" w:rsidR="004157E9" w:rsidRPr="00F8770D" w:rsidRDefault="004157E9" w:rsidP="00CF6C9C">
            <w:pPr>
              <w:pStyle w:val="Nomar"/>
              <w:rPr>
                <w:sz w:val="26"/>
                <w:szCs w:val="26"/>
              </w:rPr>
            </w:pPr>
            <w:r w:rsidRPr="00F8770D">
              <w:rPr>
                <w:sz w:val="26"/>
                <w:szCs w:val="26"/>
              </w:rPr>
              <w:t>Bay tầm gần</w:t>
            </w:r>
          </w:p>
        </w:tc>
        <w:tc>
          <w:tcPr>
            <w:tcW w:w="1875" w:type="dxa"/>
            <w:tcBorders>
              <w:top w:val="nil"/>
              <w:left w:val="nil"/>
              <w:bottom w:val="single" w:sz="5" w:space="0" w:color="000000"/>
              <w:right w:val="single" w:sz="5" w:space="0" w:color="000000"/>
            </w:tcBorders>
            <w:tcMar>
              <w:top w:w="0" w:type="dxa"/>
              <w:left w:w="100" w:type="dxa"/>
              <w:bottom w:w="0" w:type="dxa"/>
              <w:right w:w="100" w:type="dxa"/>
            </w:tcMar>
          </w:tcPr>
          <w:p w14:paraId="425CB5EA" w14:textId="77777777" w:rsidR="004157E9" w:rsidRPr="00F8770D" w:rsidRDefault="004157E9" w:rsidP="00CF6C9C">
            <w:pPr>
              <w:pStyle w:val="Nomar"/>
              <w:rPr>
                <w:sz w:val="26"/>
                <w:szCs w:val="26"/>
              </w:rPr>
            </w:pPr>
            <w:r w:rsidRPr="00F8770D">
              <w:rPr>
                <w:sz w:val="26"/>
                <w:szCs w:val="26"/>
              </w:rPr>
              <w:t>50 - 250</w:t>
            </w:r>
          </w:p>
        </w:tc>
        <w:tc>
          <w:tcPr>
            <w:tcW w:w="1575" w:type="dxa"/>
            <w:tcBorders>
              <w:top w:val="nil"/>
              <w:left w:val="nil"/>
              <w:bottom w:val="single" w:sz="5" w:space="0" w:color="000000"/>
              <w:right w:val="single" w:sz="5" w:space="0" w:color="000000"/>
            </w:tcBorders>
            <w:tcMar>
              <w:top w:w="0" w:type="dxa"/>
              <w:left w:w="100" w:type="dxa"/>
              <w:bottom w:w="0" w:type="dxa"/>
              <w:right w:w="100" w:type="dxa"/>
            </w:tcMar>
          </w:tcPr>
          <w:p w14:paraId="79BB9A63" w14:textId="77777777" w:rsidR="004157E9" w:rsidRPr="00F8770D" w:rsidRDefault="004157E9" w:rsidP="00CF6C9C">
            <w:pPr>
              <w:pStyle w:val="Nomar"/>
              <w:rPr>
                <w:sz w:val="26"/>
                <w:szCs w:val="26"/>
              </w:rPr>
            </w:pPr>
            <w:r w:rsidRPr="00F8770D">
              <w:rPr>
                <w:sz w:val="26"/>
                <w:szCs w:val="26"/>
              </w:rPr>
              <w:t>30 – 70</w:t>
            </w:r>
          </w:p>
        </w:tc>
        <w:tc>
          <w:tcPr>
            <w:tcW w:w="1710" w:type="dxa"/>
            <w:tcBorders>
              <w:top w:val="nil"/>
              <w:left w:val="nil"/>
              <w:bottom w:val="single" w:sz="5" w:space="0" w:color="000000"/>
              <w:right w:val="single" w:sz="5" w:space="0" w:color="000000"/>
            </w:tcBorders>
            <w:tcMar>
              <w:top w:w="0" w:type="dxa"/>
              <w:left w:w="100" w:type="dxa"/>
              <w:bottom w:w="0" w:type="dxa"/>
              <w:right w:w="100" w:type="dxa"/>
            </w:tcMar>
          </w:tcPr>
          <w:p w14:paraId="2D1EB3A3" w14:textId="77777777" w:rsidR="004157E9" w:rsidRPr="00F8770D" w:rsidRDefault="004157E9" w:rsidP="00CF6C9C">
            <w:pPr>
              <w:pStyle w:val="Nomar"/>
              <w:rPr>
                <w:sz w:val="26"/>
                <w:szCs w:val="26"/>
              </w:rPr>
            </w:pPr>
            <w:r w:rsidRPr="00F8770D">
              <w:rPr>
                <w:sz w:val="26"/>
                <w:szCs w:val="26"/>
              </w:rPr>
              <w:t>3000</w:t>
            </w:r>
          </w:p>
        </w:tc>
        <w:tc>
          <w:tcPr>
            <w:tcW w:w="1260" w:type="dxa"/>
            <w:tcBorders>
              <w:top w:val="nil"/>
              <w:left w:val="nil"/>
              <w:bottom w:val="single" w:sz="5" w:space="0" w:color="000000"/>
              <w:right w:val="single" w:sz="5" w:space="0" w:color="000000"/>
            </w:tcBorders>
            <w:tcMar>
              <w:top w:w="0" w:type="dxa"/>
              <w:left w:w="100" w:type="dxa"/>
              <w:bottom w:w="0" w:type="dxa"/>
              <w:right w:w="100" w:type="dxa"/>
            </w:tcMar>
          </w:tcPr>
          <w:p w14:paraId="0DDE4ECE" w14:textId="77777777" w:rsidR="004157E9" w:rsidRPr="00F8770D" w:rsidRDefault="004157E9" w:rsidP="00CF6C9C">
            <w:pPr>
              <w:pStyle w:val="Nomar"/>
              <w:rPr>
                <w:sz w:val="26"/>
                <w:szCs w:val="26"/>
              </w:rPr>
            </w:pPr>
            <w:r w:rsidRPr="00F8770D">
              <w:rPr>
                <w:sz w:val="26"/>
                <w:szCs w:val="26"/>
              </w:rPr>
              <w:t>3 - 6</w:t>
            </w:r>
          </w:p>
        </w:tc>
      </w:tr>
      <w:tr w:rsidR="004157E9" w:rsidRPr="00F8770D" w14:paraId="0134A536" w14:textId="77777777" w:rsidTr="00CF6C9C">
        <w:trPr>
          <w:trHeight w:val="660"/>
          <w:jc w:val="center"/>
        </w:trPr>
        <w:tc>
          <w:tcPr>
            <w:tcW w:w="94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A324EC6" w14:textId="77777777" w:rsidR="004157E9" w:rsidRPr="00F8770D" w:rsidRDefault="004157E9" w:rsidP="00CF6C9C">
            <w:pPr>
              <w:pStyle w:val="Nomar"/>
              <w:rPr>
                <w:sz w:val="26"/>
                <w:szCs w:val="26"/>
              </w:rPr>
            </w:pPr>
            <w:r w:rsidRPr="00F8770D">
              <w:rPr>
                <w:sz w:val="26"/>
                <w:szCs w:val="26"/>
              </w:rPr>
              <w:t>5</w:t>
            </w:r>
          </w:p>
        </w:tc>
        <w:tc>
          <w:tcPr>
            <w:tcW w:w="1530" w:type="dxa"/>
            <w:tcBorders>
              <w:top w:val="nil"/>
              <w:left w:val="nil"/>
              <w:bottom w:val="single" w:sz="5" w:space="0" w:color="000000"/>
              <w:right w:val="single" w:sz="5" w:space="0" w:color="000000"/>
            </w:tcBorders>
            <w:tcMar>
              <w:top w:w="0" w:type="dxa"/>
              <w:left w:w="100" w:type="dxa"/>
              <w:bottom w:w="0" w:type="dxa"/>
              <w:right w:w="100" w:type="dxa"/>
            </w:tcMar>
          </w:tcPr>
          <w:p w14:paraId="6704D3E6" w14:textId="77777777" w:rsidR="004157E9" w:rsidRPr="00F8770D" w:rsidRDefault="004157E9" w:rsidP="00CF6C9C">
            <w:pPr>
              <w:pStyle w:val="Nomar"/>
              <w:rPr>
                <w:sz w:val="26"/>
                <w:szCs w:val="26"/>
              </w:rPr>
            </w:pPr>
            <w:r w:rsidRPr="00F8770D">
              <w:rPr>
                <w:sz w:val="26"/>
                <w:szCs w:val="26"/>
              </w:rPr>
              <w:t>Bay tầm trung</w:t>
            </w:r>
          </w:p>
        </w:tc>
        <w:tc>
          <w:tcPr>
            <w:tcW w:w="1875" w:type="dxa"/>
            <w:tcBorders>
              <w:top w:val="nil"/>
              <w:left w:val="nil"/>
              <w:bottom w:val="single" w:sz="5" w:space="0" w:color="000000"/>
              <w:right w:val="single" w:sz="5" w:space="0" w:color="000000"/>
            </w:tcBorders>
            <w:tcMar>
              <w:top w:w="0" w:type="dxa"/>
              <w:left w:w="100" w:type="dxa"/>
              <w:bottom w:w="0" w:type="dxa"/>
              <w:right w:w="100" w:type="dxa"/>
            </w:tcMar>
          </w:tcPr>
          <w:p w14:paraId="3F4213D1" w14:textId="77777777" w:rsidR="004157E9" w:rsidRPr="00F8770D" w:rsidRDefault="004157E9" w:rsidP="00CF6C9C">
            <w:pPr>
              <w:pStyle w:val="Nomar"/>
              <w:rPr>
                <w:sz w:val="26"/>
                <w:szCs w:val="26"/>
              </w:rPr>
            </w:pPr>
            <w:r w:rsidRPr="00F8770D">
              <w:rPr>
                <w:sz w:val="26"/>
                <w:szCs w:val="26"/>
              </w:rPr>
              <w:t>150 - 500</w:t>
            </w:r>
          </w:p>
        </w:tc>
        <w:tc>
          <w:tcPr>
            <w:tcW w:w="1575" w:type="dxa"/>
            <w:tcBorders>
              <w:top w:val="nil"/>
              <w:left w:val="nil"/>
              <w:bottom w:val="single" w:sz="5" w:space="0" w:color="000000"/>
              <w:right w:val="single" w:sz="5" w:space="0" w:color="000000"/>
            </w:tcBorders>
            <w:tcMar>
              <w:top w:w="0" w:type="dxa"/>
              <w:left w:w="100" w:type="dxa"/>
              <w:bottom w:w="0" w:type="dxa"/>
              <w:right w:w="100" w:type="dxa"/>
            </w:tcMar>
          </w:tcPr>
          <w:p w14:paraId="64FF1D07" w14:textId="77777777" w:rsidR="004157E9" w:rsidRPr="00F8770D" w:rsidRDefault="004157E9" w:rsidP="00CF6C9C">
            <w:pPr>
              <w:pStyle w:val="Nomar"/>
              <w:rPr>
                <w:sz w:val="26"/>
                <w:szCs w:val="26"/>
              </w:rPr>
            </w:pPr>
            <w:r w:rsidRPr="00F8770D">
              <w:rPr>
                <w:sz w:val="26"/>
                <w:szCs w:val="26"/>
              </w:rPr>
              <w:t>70 - 200</w:t>
            </w:r>
          </w:p>
        </w:tc>
        <w:tc>
          <w:tcPr>
            <w:tcW w:w="1710" w:type="dxa"/>
            <w:tcBorders>
              <w:top w:val="nil"/>
              <w:left w:val="nil"/>
              <w:bottom w:val="single" w:sz="5" w:space="0" w:color="000000"/>
              <w:right w:val="single" w:sz="5" w:space="0" w:color="000000"/>
            </w:tcBorders>
            <w:tcMar>
              <w:top w:w="0" w:type="dxa"/>
              <w:left w:w="100" w:type="dxa"/>
              <w:bottom w:w="0" w:type="dxa"/>
              <w:right w:w="100" w:type="dxa"/>
            </w:tcMar>
          </w:tcPr>
          <w:p w14:paraId="2A098929" w14:textId="77777777" w:rsidR="004157E9" w:rsidRPr="00F8770D" w:rsidRDefault="004157E9" w:rsidP="00CF6C9C">
            <w:pPr>
              <w:pStyle w:val="Nomar"/>
              <w:rPr>
                <w:sz w:val="26"/>
                <w:szCs w:val="26"/>
              </w:rPr>
            </w:pPr>
            <w:r w:rsidRPr="00F8770D">
              <w:rPr>
                <w:sz w:val="26"/>
                <w:szCs w:val="26"/>
              </w:rPr>
              <w:t>5000</w:t>
            </w:r>
          </w:p>
        </w:tc>
        <w:tc>
          <w:tcPr>
            <w:tcW w:w="1260" w:type="dxa"/>
            <w:tcBorders>
              <w:top w:val="nil"/>
              <w:left w:val="nil"/>
              <w:bottom w:val="single" w:sz="5" w:space="0" w:color="000000"/>
              <w:right w:val="single" w:sz="5" w:space="0" w:color="000000"/>
            </w:tcBorders>
            <w:tcMar>
              <w:top w:w="0" w:type="dxa"/>
              <w:left w:w="100" w:type="dxa"/>
              <w:bottom w:w="0" w:type="dxa"/>
              <w:right w:w="100" w:type="dxa"/>
            </w:tcMar>
          </w:tcPr>
          <w:p w14:paraId="4ADFA7C9" w14:textId="77777777" w:rsidR="004157E9" w:rsidRPr="00F8770D" w:rsidRDefault="004157E9" w:rsidP="00CF6C9C">
            <w:pPr>
              <w:pStyle w:val="Nomar"/>
              <w:rPr>
                <w:sz w:val="26"/>
                <w:szCs w:val="26"/>
              </w:rPr>
            </w:pPr>
            <w:r w:rsidRPr="00F8770D">
              <w:rPr>
                <w:sz w:val="26"/>
                <w:szCs w:val="26"/>
              </w:rPr>
              <w:t>6 - 10</w:t>
            </w:r>
          </w:p>
        </w:tc>
      </w:tr>
      <w:tr w:rsidR="004157E9" w:rsidRPr="00F8770D" w14:paraId="1C59B2BB" w14:textId="77777777" w:rsidTr="00CF6C9C">
        <w:trPr>
          <w:trHeight w:val="330"/>
          <w:jc w:val="center"/>
        </w:trPr>
        <w:tc>
          <w:tcPr>
            <w:tcW w:w="94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BB2BE44" w14:textId="77777777" w:rsidR="004157E9" w:rsidRPr="00F8770D" w:rsidRDefault="004157E9" w:rsidP="00CF6C9C">
            <w:pPr>
              <w:pStyle w:val="Nomar"/>
              <w:rPr>
                <w:sz w:val="26"/>
                <w:szCs w:val="26"/>
              </w:rPr>
            </w:pPr>
            <w:r w:rsidRPr="00F8770D">
              <w:rPr>
                <w:sz w:val="26"/>
                <w:szCs w:val="26"/>
              </w:rPr>
              <w:t>6</w:t>
            </w:r>
          </w:p>
        </w:tc>
        <w:tc>
          <w:tcPr>
            <w:tcW w:w="1530" w:type="dxa"/>
            <w:tcBorders>
              <w:top w:val="nil"/>
              <w:left w:val="nil"/>
              <w:bottom w:val="single" w:sz="5" w:space="0" w:color="000000"/>
              <w:right w:val="single" w:sz="5" w:space="0" w:color="000000"/>
            </w:tcBorders>
            <w:tcMar>
              <w:top w:w="0" w:type="dxa"/>
              <w:left w:w="100" w:type="dxa"/>
              <w:bottom w:w="0" w:type="dxa"/>
              <w:right w:w="100" w:type="dxa"/>
            </w:tcMar>
          </w:tcPr>
          <w:p w14:paraId="733A12A3" w14:textId="77777777" w:rsidR="004157E9" w:rsidRPr="00F8770D" w:rsidRDefault="004157E9" w:rsidP="00CF6C9C">
            <w:pPr>
              <w:pStyle w:val="Nomar"/>
              <w:rPr>
                <w:sz w:val="26"/>
                <w:szCs w:val="26"/>
              </w:rPr>
            </w:pPr>
            <w:r w:rsidRPr="00F8770D">
              <w:rPr>
                <w:sz w:val="26"/>
                <w:szCs w:val="26"/>
              </w:rPr>
              <w:t>Bay dài</w:t>
            </w:r>
          </w:p>
        </w:tc>
        <w:tc>
          <w:tcPr>
            <w:tcW w:w="1875" w:type="dxa"/>
            <w:tcBorders>
              <w:top w:val="nil"/>
              <w:left w:val="nil"/>
              <w:bottom w:val="single" w:sz="5" w:space="0" w:color="000000"/>
              <w:right w:val="single" w:sz="5" w:space="0" w:color="000000"/>
            </w:tcBorders>
            <w:tcMar>
              <w:top w:w="0" w:type="dxa"/>
              <w:left w:w="100" w:type="dxa"/>
              <w:bottom w:w="0" w:type="dxa"/>
              <w:right w:w="100" w:type="dxa"/>
            </w:tcMar>
          </w:tcPr>
          <w:p w14:paraId="15E9FE04" w14:textId="77777777" w:rsidR="004157E9" w:rsidRPr="00F8770D" w:rsidRDefault="004157E9" w:rsidP="00CF6C9C">
            <w:pPr>
              <w:pStyle w:val="Nomar"/>
              <w:rPr>
                <w:sz w:val="26"/>
                <w:szCs w:val="26"/>
              </w:rPr>
            </w:pPr>
            <w:r w:rsidRPr="00F8770D">
              <w:rPr>
                <w:sz w:val="26"/>
                <w:szCs w:val="26"/>
              </w:rPr>
              <w:t>500 - 1500</w:t>
            </w:r>
          </w:p>
        </w:tc>
        <w:tc>
          <w:tcPr>
            <w:tcW w:w="1575" w:type="dxa"/>
            <w:tcBorders>
              <w:top w:val="nil"/>
              <w:left w:val="nil"/>
              <w:bottom w:val="single" w:sz="5" w:space="0" w:color="000000"/>
              <w:right w:val="single" w:sz="5" w:space="0" w:color="000000"/>
            </w:tcBorders>
            <w:tcMar>
              <w:top w:w="0" w:type="dxa"/>
              <w:left w:w="100" w:type="dxa"/>
              <w:bottom w:w="0" w:type="dxa"/>
              <w:right w:w="100" w:type="dxa"/>
            </w:tcMar>
          </w:tcPr>
          <w:p w14:paraId="4CC28A3D" w14:textId="77777777" w:rsidR="004157E9" w:rsidRPr="00F8770D" w:rsidRDefault="004157E9" w:rsidP="00CF6C9C">
            <w:pPr>
              <w:pStyle w:val="Nomar"/>
              <w:rPr>
                <w:sz w:val="26"/>
                <w:szCs w:val="26"/>
              </w:rPr>
            </w:pPr>
            <w:r w:rsidRPr="00F8770D">
              <w:rPr>
                <w:sz w:val="26"/>
                <w:szCs w:val="26"/>
              </w:rPr>
              <w:t>&gt; 500</w:t>
            </w:r>
          </w:p>
        </w:tc>
        <w:tc>
          <w:tcPr>
            <w:tcW w:w="1710" w:type="dxa"/>
            <w:tcBorders>
              <w:top w:val="nil"/>
              <w:left w:val="nil"/>
              <w:bottom w:val="single" w:sz="5" w:space="0" w:color="000000"/>
              <w:right w:val="single" w:sz="5" w:space="0" w:color="000000"/>
            </w:tcBorders>
            <w:tcMar>
              <w:top w:w="0" w:type="dxa"/>
              <w:left w:w="100" w:type="dxa"/>
              <w:bottom w:w="0" w:type="dxa"/>
              <w:right w:w="100" w:type="dxa"/>
            </w:tcMar>
          </w:tcPr>
          <w:p w14:paraId="5E3E1522" w14:textId="77777777" w:rsidR="004157E9" w:rsidRPr="00F8770D" w:rsidRDefault="004157E9" w:rsidP="00CF6C9C">
            <w:pPr>
              <w:pStyle w:val="Nomar"/>
              <w:rPr>
                <w:sz w:val="26"/>
                <w:szCs w:val="26"/>
              </w:rPr>
            </w:pPr>
            <w:r w:rsidRPr="00F8770D">
              <w:rPr>
                <w:sz w:val="26"/>
                <w:szCs w:val="26"/>
              </w:rPr>
              <w:t>8000</w:t>
            </w:r>
          </w:p>
        </w:tc>
        <w:tc>
          <w:tcPr>
            <w:tcW w:w="1260" w:type="dxa"/>
            <w:tcBorders>
              <w:top w:val="nil"/>
              <w:left w:val="nil"/>
              <w:bottom w:val="single" w:sz="5" w:space="0" w:color="000000"/>
              <w:right w:val="single" w:sz="5" w:space="0" w:color="000000"/>
            </w:tcBorders>
            <w:tcMar>
              <w:top w:w="0" w:type="dxa"/>
              <w:left w:w="100" w:type="dxa"/>
              <w:bottom w:w="0" w:type="dxa"/>
              <w:right w:w="100" w:type="dxa"/>
            </w:tcMar>
          </w:tcPr>
          <w:p w14:paraId="0EBDA46D" w14:textId="77777777" w:rsidR="004157E9" w:rsidRPr="00F8770D" w:rsidRDefault="004157E9" w:rsidP="00CF6C9C">
            <w:pPr>
              <w:pStyle w:val="Nomar"/>
              <w:keepNext/>
              <w:rPr>
                <w:sz w:val="26"/>
                <w:szCs w:val="26"/>
              </w:rPr>
            </w:pPr>
            <w:r w:rsidRPr="00F8770D">
              <w:rPr>
                <w:sz w:val="26"/>
                <w:szCs w:val="26"/>
              </w:rPr>
              <w:t>10 - 18</w:t>
            </w:r>
          </w:p>
        </w:tc>
      </w:tr>
    </w:tbl>
    <w:p w14:paraId="382A6E33" w14:textId="77777777" w:rsidR="004157E9" w:rsidRDefault="004157E9" w:rsidP="004157E9">
      <w:r>
        <w:t>Theo Trắc địa – Bản đồ dân sự hiện nay được chia thành 2 loại: UAV cánh bằng ( trước khi bay phải có lực đẩy thông qua bệ phóng ) và UAV lên thẳng ( còn được gọi là drone hay Multirotors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4708"/>
        <w:gridCol w:w="4652"/>
      </w:tblGrid>
      <w:tr w:rsidR="004157E9" w14:paraId="717EBBBD" w14:textId="77777777" w:rsidTr="00CF6C9C">
        <w:trPr>
          <w:trHeight w:val="900"/>
        </w:trPr>
        <w:tc>
          <w:tcPr>
            <w:tcW w:w="4707" w:type="dxa"/>
            <w:tcMar>
              <w:top w:w="0" w:type="dxa"/>
              <w:left w:w="100" w:type="dxa"/>
              <w:bottom w:w="0" w:type="dxa"/>
              <w:right w:w="100" w:type="dxa"/>
            </w:tcMar>
          </w:tcPr>
          <w:p w14:paraId="4ED27231" w14:textId="77777777" w:rsidR="004157E9" w:rsidRPr="00F8770D" w:rsidRDefault="004157E9" w:rsidP="00CF6C9C">
            <w:pPr>
              <w:pStyle w:val="Nomar"/>
              <w:rPr>
                <w:sz w:val="26"/>
                <w:szCs w:val="26"/>
              </w:rPr>
            </w:pPr>
            <w:r w:rsidRPr="00F8770D">
              <w:rPr>
                <w:sz w:val="26"/>
                <w:szCs w:val="26"/>
              </w:rPr>
              <w:t>UAV dùng bệ phóng</w:t>
            </w:r>
          </w:p>
          <w:p w14:paraId="7A73AF91" w14:textId="77777777" w:rsidR="004157E9" w:rsidRPr="00F8770D" w:rsidRDefault="004157E9" w:rsidP="00CF6C9C">
            <w:pPr>
              <w:pStyle w:val="Nomar"/>
              <w:rPr>
                <w:sz w:val="26"/>
                <w:szCs w:val="26"/>
              </w:rPr>
            </w:pPr>
            <w:r w:rsidRPr="00F8770D">
              <w:rPr>
                <w:sz w:val="26"/>
                <w:szCs w:val="26"/>
              </w:rPr>
              <w:t>( Trimble UX5 )</w:t>
            </w:r>
          </w:p>
        </w:tc>
        <w:tc>
          <w:tcPr>
            <w:tcW w:w="4652" w:type="dxa"/>
            <w:tcMar>
              <w:top w:w="0" w:type="dxa"/>
              <w:left w:w="100" w:type="dxa"/>
              <w:bottom w:w="0" w:type="dxa"/>
              <w:right w:w="100" w:type="dxa"/>
            </w:tcMar>
          </w:tcPr>
          <w:p w14:paraId="432351D9" w14:textId="77777777" w:rsidR="004157E9" w:rsidRDefault="004157E9" w:rsidP="00CF6C9C">
            <w:pPr>
              <w:pStyle w:val="Nomar"/>
            </w:pPr>
            <w:r>
              <w:t>UAV lên thẳng</w:t>
            </w:r>
          </w:p>
          <w:p w14:paraId="3D07DB8E" w14:textId="77777777" w:rsidR="004157E9" w:rsidRDefault="004157E9" w:rsidP="00CF6C9C">
            <w:pPr>
              <w:pStyle w:val="Nomar"/>
            </w:pPr>
            <w:r>
              <w:t>( DJI Phantom 4 pro )</w:t>
            </w:r>
          </w:p>
        </w:tc>
      </w:tr>
      <w:tr w:rsidR="004157E9" w14:paraId="7F590437" w14:textId="77777777" w:rsidTr="00CF6C9C">
        <w:trPr>
          <w:trHeight w:val="4560"/>
        </w:trPr>
        <w:tc>
          <w:tcPr>
            <w:tcW w:w="4707" w:type="dxa"/>
            <w:tcMar>
              <w:top w:w="0" w:type="dxa"/>
              <w:left w:w="100" w:type="dxa"/>
              <w:bottom w:w="0" w:type="dxa"/>
              <w:right w:w="100" w:type="dxa"/>
            </w:tcMar>
          </w:tcPr>
          <w:p w14:paraId="25F523BE" w14:textId="77777777" w:rsidR="004157E9" w:rsidRPr="00F8770D" w:rsidRDefault="004157E9" w:rsidP="00CF6C9C">
            <w:pPr>
              <w:pStyle w:val="Nomar"/>
              <w:rPr>
                <w:sz w:val="26"/>
                <w:szCs w:val="26"/>
              </w:rPr>
            </w:pPr>
            <w:r w:rsidRPr="00F8770D">
              <w:rPr>
                <w:noProof/>
                <w:sz w:val="26"/>
                <w:szCs w:val="26"/>
                <w:lang w:val="en-US"/>
              </w:rPr>
              <w:drawing>
                <wp:inline distT="114300" distB="114300" distL="114300" distR="114300" wp14:anchorId="7877FE33" wp14:editId="2E5FE1AA">
                  <wp:extent cx="3073400" cy="2870200"/>
                  <wp:effectExtent l="0" t="0" r="0" b="0"/>
                  <wp:docPr id="13" name="image8.jpg" descr="Ảnh có chứa ngoài trời, phương tiện vận chuyển, bầu trời, cái bào gỗ&#10;&#10;Nội dung do AI tạo ra có thể không chính xác."/>
                  <wp:cNvGraphicFramePr/>
                  <a:graphic xmlns:a="http://schemas.openxmlformats.org/drawingml/2006/main">
                    <a:graphicData uri="http://schemas.openxmlformats.org/drawingml/2006/picture">
                      <pic:pic xmlns:pic="http://schemas.openxmlformats.org/drawingml/2006/picture">
                        <pic:nvPicPr>
                          <pic:cNvPr id="0" name="image8.jpg" descr="Ảnh có chứa ngoài trời, phương tiện vận chuyển, bầu trời, cái bào gỗ&#10;&#10;Nội dung do AI tạo ra có thể không chính xác."/>
                          <pic:cNvPicPr preferRelativeResize="0"/>
                        </pic:nvPicPr>
                        <pic:blipFill>
                          <a:blip r:embed="rId15"/>
                          <a:srcRect/>
                          <a:stretch>
                            <a:fillRect/>
                          </a:stretch>
                        </pic:blipFill>
                        <pic:spPr>
                          <a:xfrm>
                            <a:off x="0" y="0"/>
                            <a:ext cx="3073400" cy="2870200"/>
                          </a:xfrm>
                          <a:prstGeom prst="rect">
                            <a:avLst/>
                          </a:prstGeom>
                          <a:ln/>
                        </pic:spPr>
                      </pic:pic>
                    </a:graphicData>
                  </a:graphic>
                </wp:inline>
              </w:drawing>
            </w:r>
          </w:p>
        </w:tc>
        <w:tc>
          <w:tcPr>
            <w:tcW w:w="4652" w:type="dxa"/>
            <w:tcMar>
              <w:top w:w="0" w:type="dxa"/>
              <w:left w:w="100" w:type="dxa"/>
              <w:bottom w:w="0" w:type="dxa"/>
              <w:right w:w="100" w:type="dxa"/>
            </w:tcMar>
          </w:tcPr>
          <w:p w14:paraId="48690105" w14:textId="77777777" w:rsidR="004157E9" w:rsidRDefault="004157E9" w:rsidP="00CF6C9C">
            <w:pPr>
              <w:pStyle w:val="Nomar"/>
              <w:keepNext/>
            </w:pPr>
            <w:r>
              <w:rPr>
                <w:noProof/>
                <w:lang w:val="en-US"/>
              </w:rPr>
              <w:drawing>
                <wp:inline distT="114300" distB="114300" distL="114300" distR="114300" wp14:anchorId="2F610968" wp14:editId="38B29BAC">
                  <wp:extent cx="3035300" cy="2882900"/>
                  <wp:effectExtent l="0" t="0" r="0" b="0"/>
                  <wp:docPr id="15" name="image10.jpg" descr="Ảnh có chứa ngoài trời, máy bay không người lái, phương tiện vận chuyển, cái bào gỗ&#10;&#10;Nội dung do AI tạo ra có thể không chính xác."/>
                  <wp:cNvGraphicFramePr/>
                  <a:graphic xmlns:a="http://schemas.openxmlformats.org/drawingml/2006/main">
                    <a:graphicData uri="http://schemas.openxmlformats.org/drawingml/2006/picture">
                      <pic:pic xmlns:pic="http://schemas.openxmlformats.org/drawingml/2006/picture">
                        <pic:nvPicPr>
                          <pic:cNvPr id="0" name="image10.jpg" descr="Ảnh có chứa ngoài trời, máy bay không người lái, phương tiện vận chuyển, cái bào gỗ&#10;&#10;Nội dung do AI tạo ra có thể không chính xác."/>
                          <pic:cNvPicPr preferRelativeResize="0"/>
                        </pic:nvPicPr>
                        <pic:blipFill>
                          <a:blip r:embed="rId16"/>
                          <a:srcRect/>
                          <a:stretch>
                            <a:fillRect/>
                          </a:stretch>
                        </pic:blipFill>
                        <pic:spPr>
                          <a:xfrm>
                            <a:off x="0" y="0"/>
                            <a:ext cx="3035300" cy="2882900"/>
                          </a:xfrm>
                          <a:prstGeom prst="rect">
                            <a:avLst/>
                          </a:prstGeom>
                          <a:ln/>
                        </pic:spPr>
                      </pic:pic>
                    </a:graphicData>
                  </a:graphic>
                </wp:inline>
              </w:drawing>
            </w:r>
          </w:p>
        </w:tc>
      </w:tr>
    </w:tbl>
    <w:p w14:paraId="1503A54C" w14:textId="77777777" w:rsidR="004157E9" w:rsidRPr="00206325" w:rsidRDefault="004157E9" w:rsidP="004157E9">
      <w:pPr>
        <w:pStyle w:val="Caption"/>
        <w:rPr>
          <w:i/>
          <w:sz w:val="24"/>
          <w:szCs w:val="24"/>
        </w:rPr>
      </w:pPr>
      <w:bookmarkStart w:id="38" w:name="_Toc212850167"/>
      <w:r w:rsidRPr="009452BB">
        <w:rPr>
          <w:i/>
          <w:sz w:val="24"/>
          <w:szCs w:val="24"/>
        </w:rPr>
        <w:t xml:space="preserve">Hình </w:t>
      </w:r>
      <w:r>
        <w:rPr>
          <w:i/>
          <w:sz w:val="24"/>
          <w:szCs w:val="24"/>
        </w:rPr>
        <w:fldChar w:fldCharType="begin"/>
      </w:r>
      <w:r>
        <w:rPr>
          <w:i/>
          <w:sz w:val="24"/>
          <w:szCs w:val="24"/>
        </w:rPr>
        <w:instrText xml:space="preserve"> STYLEREF 1 \s </w:instrText>
      </w:r>
      <w:r>
        <w:rPr>
          <w:i/>
          <w:sz w:val="24"/>
          <w:szCs w:val="24"/>
        </w:rPr>
        <w:fldChar w:fldCharType="separate"/>
      </w:r>
      <w:r>
        <w:rPr>
          <w:i/>
          <w:noProof/>
          <w:sz w:val="24"/>
          <w:szCs w:val="24"/>
        </w:rPr>
        <w:t>1</w:t>
      </w:r>
      <w:r>
        <w:rPr>
          <w:i/>
          <w:sz w:val="24"/>
          <w:szCs w:val="24"/>
        </w:rPr>
        <w:fldChar w:fldCharType="end"/>
      </w:r>
      <w:r>
        <w:rPr>
          <w:i/>
          <w:sz w:val="24"/>
          <w:szCs w:val="24"/>
        </w:rPr>
        <w:t>.</w:t>
      </w:r>
      <w:r>
        <w:rPr>
          <w:i/>
          <w:sz w:val="24"/>
          <w:szCs w:val="24"/>
        </w:rPr>
        <w:fldChar w:fldCharType="begin"/>
      </w:r>
      <w:r>
        <w:rPr>
          <w:i/>
          <w:sz w:val="24"/>
          <w:szCs w:val="24"/>
        </w:rPr>
        <w:instrText xml:space="preserve"> SEQ Hình \* ARABIC \s 1 </w:instrText>
      </w:r>
      <w:r>
        <w:rPr>
          <w:i/>
          <w:sz w:val="24"/>
          <w:szCs w:val="24"/>
        </w:rPr>
        <w:fldChar w:fldCharType="separate"/>
      </w:r>
      <w:r>
        <w:rPr>
          <w:i/>
          <w:noProof/>
          <w:sz w:val="24"/>
          <w:szCs w:val="24"/>
        </w:rPr>
        <w:t>1</w:t>
      </w:r>
      <w:r>
        <w:rPr>
          <w:i/>
          <w:sz w:val="24"/>
          <w:szCs w:val="24"/>
        </w:rPr>
        <w:fldChar w:fldCharType="end"/>
      </w:r>
      <w:r w:rsidRPr="00206325">
        <w:rPr>
          <w:i/>
          <w:sz w:val="24"/>
          <w:szCs w:val="24"/>
        </w:rPr>
        <w:t xml:space="preserve"> </w:t>
      </w:r>
      <w:r w:rsidRPr="009452BB">
        <w:rPr>
          <w:i/>
          <w:sz w:val="24"/>
          <w:szCs w:val="24"/>
        </w:rPr>
        <w:t>Các loại UAV</w:t>
      </w:r>
      <w:bookmarkEnd w:id="38"/>
    </w:p>
    <w:p w14:paraId="47E91D11" w14:textId="77777777" w:rsidR="004157E9" w:rsidRDefault="004157E9" w:rsidP="004157E9">
      <w:r>
        <w:t>Theo phương pháp định vị xác định tọa độ tâm ảnh: Theo tiêu chí này UAV được chia làm 2 loại ( phương pháp định vị tuyệt đối và phương pháp định vị tương đối trong đo GPS).</w:t>
      </w:r>
    </w:p>
    <w:tbl>
      <w:tblPr>
        <w:tblW w:w="9182" w:type="dxa"/>
        <w:tblBorders>
          <w:top w:val="nil"/>
          <w:left w:val="nil"/>
          <w:bottom w:val="nil"/>
          <w:right w:val="nil"/>
          <w:insideH w:val="nil"/>
          <w:insideV w:val="nil"/>
        </w:tblBorders>
        <w:tblLayout w:type="fixed"/>
        <w:tblLook w:val="0600" w:firstRow="0" w:lastRow="0" w:firstColumn="0" w:lastColumn="0" w:noHBand="1" w:noVBand="1"/>
      </w:tblPr>
      <w:tblGrid>
        <w:gridCol w:w="4554"/>
        <w:gridCol w:w="4628"/>
      </w:tblGrid>
      <w:tr w:rsidR="004157E9" w:rsidRPr="00F8770D" w14:paraId="56D5C72D" w14:textId="77777777" w:rsidTr="00CF6C9C">
        <w:trPr>
          <w:trHeight w:val="1101"/>
        </w:trPr>
        <w:tc>
          <w:tcPr>
            <w:tcW w:w="4554"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550CE174" w14:textId="77777777" w:rsidR="004157E9" w:rsidRPr="00F8770D" w:rsidRDefault="004157E9" w:rsidP="00CF6C9C">
            <w:pPr>
              <w:pStyle w:val="Nomar"/>
              <w:rPr>
                <w:sz w:val="26"/>
                <w:szCs w:val="26"/>
              </w:rPr>
            </w:pPr>
            <w:r>
              <w:tab/>
              <w:t xml:space="preserve"> </w:t>
            </w:r>
            <w:r w:rsidRPr="00F8770D">
              <w:rPr>
                <w:sz w:val="26"/>
                <w:szCs w:val="26"/>
              </w:rPr>
              <w:br w:type="page"/>
              <w:t>UAV định vị tuyệt đối chính xác tọa độ tâm ảnh</w:t>
            </w:r>
          </w:p>
          <w:p w14:paraId="6A31F588" w14:textId="77777777" w:rsidR="004157E9" w:rsidRPr="00F8770D" w:rsidRDefault="004157E9" w:rsidP="00CF6C9C">
            <w:pPr>
              <w:pStyle w:val="Nomar"/>
              <w:rPr>
                <w:sz w:val="26"/>
                <w:szCs w:val="26"/>
              </w:rPr>
            </w:pPr>
            <w:r w:rsidRPr="00F8770D">
              <w:rPr>
                <w:sz w:val="26"/>
                <w:szCs w:val="26"/>
              </w:rPr>
              <w:t>( DJI Phantom 4 pro )</w:t>
            </w:r>
          </w:p>
        </w:tc>
        <w:tc>
          <w:tcPr>
            <w:tcW w:w="462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19A54CCF" w14:textId="77777777" w:rsidR="004157E9" w:rsidRPr="00F8770D" w:rsidRDefault="004157E9" w:rsidP="00CF6C9C">
            <w:pPr>
              <w:pStyle w:val="Nomar"/>
              <w:rPr>
                <w:sz w:val="26"/>
                <w:szCs w:val="26"/>
              </w:rPr>
            </w:pPr>
            <w:r w:rsidRPr="00F8770D">
              <w:rPr>
                <w:sz w:val="26"/>
                <w:szCs w:val="26"/>
              </w:rPr>
              <w:t>UAV định vị tương đối chính xác tọa độ tâm ảnh</w:t>
            </w:r>
          </w:p>
          <w:p w14:paraId="758051F9" w14:textId="77777777" w:rsidR="004157E9" w:rsidRPr="00F8770D" w:rsidRDefault="004157E9" w:rsidP="00CF6C9C">
            <w:pPr>
              <w:pStyle w:val="Nomar"/>
              <w:rPr>
                <w:sz w:val="26"/>
                <w:szCs w:val="26"/>
              </w:rPr>
            </w:pPr>
            <w:r w:rsidRPr="00F8770D">
              <w:rPr>
                <w:sz w:val="26"/>
                <w:szCs w:val="26"/>
              </w:rPr>
              <w:t>( DJI Phantom 4 RTK )</w:t>
            </w:r>
          </w:p>
        </w:tc>
      </w:tr>
      <w:tr w:rsidR="004157E9" w:rsidRPr="00F8770D" w14:paraId="4239956F" w14:textId="77777777" w:rsidTr="00CF6C9C">
        <w:trPr>
          <w:trHeight w:val="4606"/>
        </w:trPr>
        <w:tc>
          <w:tcPr>
            <w:tcW w:w="4554"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246DDCA" w14:textId="77777777" w:rsidR="004157E9" w:rsidRPr="00F8770D" w:rsidRDefault="004157E9" w:rsidP="00CF6C9C">
            <w:pPr>
              <w:pStyle w:val="Nomar"/>
              <w:rPr>
                <w:sz w:val="26"/>
                <w:szCs w:val="26"/>
              </w:rPr>
            </w:pPr>
            <w:r w:rsidRPr="00F8770D">
              <w:rPr>
                <w:noProof/>
                <w:sz w:val="26"/>
                <w:szCs w:val="26"/>
                <w:lang w:val="en-US"/>
              </w:rPr>
              <w:drawing>
                <wp:inline distT="114300" distB="114300" distL="114300" distR="114300" wp14:anchorId="370AD480" wp14:editId="35870320">
                  <wp:extent cx="2794000" cy="3213100"/>
                  <wp:effectExtent l="0" t="0" r="0" b="0"/>
                  <wp:docPr id="12" name="image3.jpg" descr="Ảnh có chứa Thiết bị gia dụng, thiết bị, máy bay không người lái&#10;&#10;Nội dung do AI tạo ra có thể không chính xác."/>
                  <wp:cNvGraphicFramePr/>
                  <a:graphic xmlns:a="http://schemas.openxmlformats.org/drawingml/2006/main">
                    <a:graphicData uri="http://schemas.openxmlformats.org/drawingml/2006/picture">
                      <pic:pic xmlns:pic="http://schemas.openxmlformats.org/drawingml/2006/picture">
                        <pic:nvPicPr>
                          <pic:cNvPr id="0" name="image3.jpg" descr="Ảnh có chứa Thiết bị gia dụng, thiết bị, máy bay không người lái&#10;&#10;Nội dung do AI tạo ra có thể không chính xác."/>
                          <pic:cNvPicPr preferRelativeResize="0"/>
                        </pic:nvPicPr>
                        <pic:blipFill>
                          <a:blip r:embed="rId17"/>
                          <a:srcRect/>
                          <a:stretch>
                            <a:fillRect/>
                          </a:stretch>
                        </pic:blipFill>
                        <pic:spPr>
                          <a:xfrm>
                            <a:off x="0" y="0"/>
                            <a:ext cx="2794000" cy="3213100"/>
                          </a:xfrm>
                          <a:prstGeom prst="rect">
                            <a:avLst/>
                          </a:prstGeom>
                          <a:ln/>
                        </pic:spPr>
                      </pic:pic>
                    </a:graphicData>
                  </a:graphic>
                </wp:inline>
              </w:drawing>
            </w:r>
          </w:p>
        </w:tc>
        <w:tc>
          <w:tcPr>
            <w:tcW w:w="4628" w:type="dxa"/>
            <w:tcBorders>
              <w:top w:val="nil"/>
              <w:left w:val="nil"/>
              <w:bottom w:val="single" w:sz="5" w:space="0" w:color="000000"/>
              <w:right w:val="single" w:sz="5" w:space="0" w:color="000000"/>
            </w:tcBorders>
            <w:tcMar>
              <w:top w:w="0" w:type="dxa"/>
              <w:left w:w="100" w:type="dxa"/>
              <w:bottom w:w="0" w:type="dxa"/>
              <w:right w:w="100" w:type="dxa"/>
            </w:tcMar>
          </w:tcPr>
          <w:p w14:paraId="53B7836C" w14:textId="77777777" w:rsidR="004157E9" w:rsidRPr="00F8770D" w:rsidRDefault="004157E9" w:rsidP="00CF6C9C">
            <w:pPr>
              <w:pStyle w:val="Nomar"/>
              <w:keepNext/>
              <w:rPr>
                <w:sz w:val="26"/>
                <w:szCs w:val="26"/>
              </w:rPr>
            </w:pPr>
            <w:r w:rsidRPr="00F8770D">
              <w:rPr>
                <w:noProof/>
                <w:sz w:val="26"/>
                <w:szCs w:val="26"/>
                <w:lang w:val="en-US"/>
              </w:rPr>
              <w:drawing>
                <wp:inline distT="114300" distB="114300" distL="114300" distR="114300" wp14:anchorId="178FA730" wp14:editId="7D0D97A1">
                  <wp:extent cx="2844800" cy="3263900"/>
                  <wp:effectExtent l="0" t="0" r="0" b="0"/>
                  <wp:docPr id="3" name="image12.jpg" descr="Ảnh có chứa máy, Dụng cụ khoa học, thiết kế&#10;&#10;Nội dung do AI tạo ra có thể không chính xác."/>
                  <wp:cNvGraphicFramePr/>
                  <a:graphic xmlns:a="http://schemas.openxmlformats.org/drawingml/2006/main">
                    <a:graphicData uri="http://schemas.openxmlformats.org/drawingml/2006/picture">
                      <pic:pic xmlns:pic="http://schemas.openxmlformats.org/drawingml/2006/picture">
                        <pic:nvPicPr>
                          <pic:cNvPr id="0" name="image12.jpg" descr="Ảnh có chứa máy, Dụng cụ khoa học, thiết kế&#10;&#10;Nội dung do AI tạo ra có thể không chính xác."/>
                          <pic:cNvPicPr preferRelativeResize="0"/>
                        </pic:nvPicPr>
                        <pic:blipFill>
                          <a:blip r:embed="rId18"/>
                          <a:srcRect/>
                          <a:stretch>
                            <a:fillRect/>
                          </a:stretch>
                        </pic:blipFill>
                        <pic:spPr>
                          <a:xfrm>
                            <a:off x="0" y="0"/>
                            <a:ext cx="2844800" cy="3263900"/>
                          </a:xfrm>
                          <a:prstGeom prst="rect">
                            <a:avLst/>
                          </a:prstGeom>
                          <a:ln/>
                        </pic:spPr>
                      </pic:pic>
                    </a:graphicData>
                  </a:graphic>
                </wp:inline>
              </w:drawing>
            </w:r>
          </w:p>
        </w:tc>
      </w:tr>
    </w:tbl>
    <w:p w14:paraId="36269CF0" w14:textId="77777777" w:rsidR="004157E9" w:rsidRPr="00206325" w:rsidRDefault="004157E9" w:rsidP="004157E9">
      <w:pPr>
        <w:pStyle w:val="Caption"/>
        <w:rPr>
          <w:i/>
          <w:sz w:val="24"/>
          <w:szCs w:val="24"/>
        </w:rPr>
      </w:pPr>
      <w:bookmarkStart w:id="39" w:name="_Toc212850168"/>
      <w:r w:rsidRPr="009452BB">
        <w:rPr>
          <w:i/>
          <w:sz w:val="24"/>
          <w:szCs w:val="24"/>
        </w:rPr>
        <w:t xml:space="preserve">Hình </w:t>
      </w:r>
      <w:r>
        <w:rPr>
          <w:i/>
          <w:sz w:val="24"/>
          <w:szCs w:val="24"/>
        </w:rPr>
        <w:fldChar w:fldCharType="begin"/>
      </w:r>
      <w:r>
        <w:rPr>
          <w:i/>
          <w:sz w:val="24"/>
          <w:szCs w:val="24"/>
        </w:rPr>
        <w:instrText xml:space="preserve"> STYLEREF 1 \s </w:instrText>
      </w:r>
      <w:r>
        <w:rPr>
          <w:i/>
          <w:sz w:val="24"/>
          <w:szCs w:val="24"/>
        </w:rPr>
        <w:fldChar w:fldCharType="separate"/>
      </w:r>
      <w:r>
        <w:rPr>
          <w:i/>
          <w:noProof/>
          <w:sz w:val="24"/>
          <w:szCs w:val="24"/>
        </w:rPr>
        <w:t>1</w:t>
      </w:r>
      <w:r>
        <w:rPr>
          <w:i/>
          <w:sz w:val="24"/>
          <w:szCs w:val="24"/>
        </w:rPr>
        <w:fldChar w:fldCharType="end"/>
      </w:r>
      <w:r>
        <w:rPr>
          <w:i/>
          <w:sz w:val="24"/>
          <w:szCs w:val="24"/>
        </w:rPr>
        <w:t>.</w:t>
      </w:r>
      <w:r>
        <w:rPr>
          <w:i/>
          <w:sz w:val="24"/>
          <w:szCs w:val="24"/>
        </w:rPr>
        <w:fldChar w:fldCharType="begin"/>
      </w:r>
      <w:r>
        <w:rPr>
          <w:i/>
          <w:sz w:val="24"/>
          <w:szCs w:val="24"/>
        </w:rPr>
        <w:instrText xml:space="preserve"> SEQ Hình \* ARABIC \s 1 </w:instrText>
      </w:r>
      <w:r>
        <w:rPr>
          <w:i/>
          <w:sz w:val="24"/>
          <w:szCs w:val="24"/>
        </w:rPr>
        <w:fldChar w:fldCharType="separate"/>
      </w:r>
      <w:r>
        <w:rPr>
          <w:i/>
          <w:noProof/>
          <w:sz w:val="24"/>
          <w:szCs w:val="24"/>
        </w:rPr>
        <w:t>2</w:t>
      </w:r>
      <w:r>
        <w:rPr>
          <w:i/>
          <w:sz w:val="24"/>
          <w:szCs w:val="24"/>
        </w:rPr>
        <w:fldChar w:fldCharType="end"/>
      </w:r>
      <w:r w:rsidRPr="00206325">
        <w:rPr>
          <w:i/>
          <w:sz w:val="24"/>
          <w:szCs w:val="24"/>
        </w:rPr>
        <w:t xml:space="preserve"> </w:t>
      </w:r>
      <w:r w:rsidRPr="009452BB">
        <w:rPr>
          <w:i/>
          <w:sz w:val="24"/>
          <w:szCs w:val="24"/>
        </w:rPr>
        <w:t>Hình ảnh UAV định vị tuyệt đối và tương đối xác định tọa độ tâm ảnh.</w:t>
      </w:r>
      <w:bookmarkEnd w:id="39"/>
    </w:p>
    <w:p w14:paraId="025F8652" w14:textId="4B0D0592" w:rsidR="004157E9" w:rsidRDefault="004157E9" w:rsidP="004157E9">
      <w:pPr>
        <w:pStyle w:val="Heading2"/>
      </w:pPr>
      <w:bookmarkStart w:id="40" w:name="_Toc232800883"/>
      <w:r>
        <w:t xml:space="preserve">2.3. </w:t>
      </w:r>
      <w:r>
        <w:t>Cấu trúc và nguyên lý hoạt động của UAV</w:t>
      </w:r>
      <w:bookmarkEnd w:id="40"/>
    </w:p>
    <w:p w14:paraId="25B0B72E" w14:textId="77777777" w:rsidR="004157E9" w:rsidRDefault="004157E9" w:rsidP="004157E9">
      <w:r>
        <w:t xml:space="preserve">Cấu trúc của UAV gồm các thành phần sau:    </w:t>
      </w:r>
      <w:r>
        <w:tab/>
      </w:r>
    </w:p>
    <w:p w14:paraId="07702CD1" w14:textId="77777777" w:rsidR="004157E9" w:rsidRDefault="004157E9" w:rsidP="004157E9">
      <w:r>
        <w:t>a. Khung máy bay</w:t>
      </w:r>
    </w:p>
    <w:p w14:paraId="757414E1" w14:textId="77777777" w:rsidR="004157E9" w:rsidRDefault="004157E9" w:rsidP="004157E9">
      <w:pPr>
        <w:keepNext/>
        <w:jc w:val="center"/>
      </w:pPr>
      <w:r w:rsidRPr="005B6EC3">
        <w:rPr>
          <w:noProof/>
        </w:rPr>
        <w:drawing>
          <wp:inline distT="114300" distB="114300" distL="114300" distR="114300" wp14:anchorId="0D7EE85D" wp14:editId="58A4E86A">
            <wp:extent cx="2806505" cy="2539218"/>
            <wp:effectExtent l="0" t="0" r="0" b="0"/>
            <wp:docPr id="7"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9"/>
                    <a:srcRect/>
                    <a:stretch>
                      <a:fillRect/>
                    </a:stretch>
                  </pic:blipFill>
                  <pic:spPr>
                    <a:xfrm>
                      <a:off x="0" y="0"/>
                      <a:ext cx="2827506" cy="2558219"/>
                    </a:xfrm>
                    <a:prstGeom prst="rect">
                      <a:avLst/>
                    </a:prstGeom>
                    <a:ln/>
                  </pic:spPr>
                </pic:pic>
              </a:graphicData>
            </a:graphic>
          </wp:inline>
        </w:drawing>
      </w:r>
    </w:p>
    <w:p w14:paraId="0151FC78" w14:textId="77777777" w:rsidR="004157E9" w:rsidRPr="009452BB" w:rsidRDefault="004157E9" w:rsidP="004157E9">
      <w:pPr>
        <w:pStyle w:val="Caption"/>
        <w:rPr>
          <w:i/>
          <w:sz w:val="24"/>
          <w:szCs w:val="24"/>
        </w:rPr>
      </w:pPr>
      <w:bookmarkStart w:id="41" w:name="_Toc212850169"/>
      <w:r w:rsidRPr="009452BB">
        <w:rPr>
          <w:i/>
          <w:sz w:val="24"/>
          <w:szCs w:val="24"/>
        </w:rPr>
        <w:t xml:space="preserve">Hình </w:t>
      </w:r>
      <w:r>
        <w:rPr>
          <w:i/>
          <w:sz w:val="24"/>
          <w:szCs w:val="24"/>
        </w:rPr>
        <w:fldChar w:fldCharType="begin"/>
      </w:r>
      <w:r>
        <w:rPr>
          <w:i/>
          <w:sz w:val="24"/>
          <w:szCs w:val="24"/>
        </w:rPr>
        <w:instrText xml:space="preserve"> STYLEREF 1 \s </w:instrText>
      </w:r>
      <w:r>
        <w:rPr>
          <w:i/>
          <w:sz w:val="24"/>
          <w:szCs w:val="24"/>
        </w:rPr>
        <w:fldChar w:fldCharType="separate"/>
      </w:r>
      <w:r>
        <w:rPr>
          <w:i/>
          <w:noProof/>
          <w:sz w:val="24"/>
          <w:szCs w:val="24"/>
        </w:rPr>
        <w:t>1</w:t>
      </w:r>
      <w:r>
        <w:rPr>
          <w:i/>
          <w:sz w:val="24"/>
          <w:szCs w:val="24"/>
        </w:rPr>
        <w:fldChar w:fldCharType="end"/>
      </w:r>
      <w:r>
        <w:rPr>
          <w:i/>
          <w:sz w:val="24"/>
          <w:szCs w:val="24"/>
        </w:rPr>
        <w:t>.</w:t>
      </w:r>
      <w:r>
        <w:rPr>
          <w:i/>
          <w:sz w:val="24"/>
          <w:szCs w:val="24"/>
        </w:rPr>
        <w:fldChar w:fldCharType="begin"/>
      </w:r>
      <w:r>
        <w:rPr>
          <w:i/>
          <w:sz w:val="24"/>
          <w:szCs w:val="24"/>
        </w:rPr>
        <w:instrText xml:space="preserve"> SEQ Hình \* ARABIC \s 1 </w:instrText>
      </w:r>
      <w:r>
        <w:rPr>
          <w:i/>
          <w:sz w:val="24"/>
          <w:szCs w:val="24"/>
        </w:rPr>
        <w:fldChar w:fldCharType="separate"/>
      </w:r>
      <w:r>
        <w:rPr>
          <w:i/>
          <w:noProof/>
          <w:sz w:val="24"/>
          <w:szCs w:val="24"/>
        </w:rPr>
        <w:t>3</w:t>
      </w:r>
      <w:r>
        <w:rPr>
          <w:i/>
          <w:sz w:val="24"/>
          <w:szCs w:val="24"/>
        </w:rPr>
        <w:fldChar w:fldCharType="end"/>
      </w:r>
      <w:r w:rsidRPr="009452BB">
        <w:rPr>
          <w:i/>
          <w:sz w:val="24"/>
          <w:szCs w:val="24"/>
        </w:rPr>
        <w:t xml:space="preserve"> Khung máy bay</w:t>
      </w:r>
      <w:bookmarkEnd w:id="41"/>
    </w:p>
    <w:p w14:paraId="414F3D78" w14:textId="77777777" w:rsidR="004157E9" w:rsidRDefault="004157E9" w:rsidP="004157E9">
      <w:r>
        <w:t>Khung máy bay UAV thường làm bằng các vật liệu nhẹ như sợi carbon hoặc hợp kim nhôm để đảm bảo độ bền và giảm trọng lượng. Phần khung máy bay có thể gồm một hay nhiều cánh quạt mục đích tạo lực nâng và di chuyển máy bay.</w:t>
      </w:r>
    </w:p>
    <w:p w14:paraId="17F5EF14" w14:textId="77777777" w:rsidR="004157E9" w:rsidRDefault="004157E9" w:rsidP="004157E9">
      <w:r>
        <w:t>b. Động cơ</w:t>
      </w:r>
    </w:p>
    <w:p w14:paraId="50E17FF9" w14:textId="77777777" w:rsidR="004157E9" w:rsidRDefault="004157E9" w:rsidP="004157E9">
      <w:pPr>
        <w:keepNext/>
        <w:jc w:val="center"/>
      </w:pPr>
      <w:r w:rsidRPr="005B6EC3">
        <w:rPr>
          <w:noProof/>
        </w:rPr>
        <w:drawing>
          <wp:inline distT="114300" distB="114300" distL="114300" distR="114300" wp14:anchorId="4974FFED" wp14:editId="288B03A3">
            <wp:extent cx="2518117" cy="2039815"/>
            <wp:effectExtent l="0" t="0" r="0" b="0"/>
            <wp:docPr id="9" name="image6.jpg" descr="dong-co-cua-may-bay-khong-nguoi-lai-1"/>
            <wp:cNvGraphicFramePr/>
            <a:graphic xmlns:a="http://schemas.openxmlformats.org/drawingml/2006/main">
              <a:graphicData uri="http://schemas.openxmlformats.org/drawingml/2006/picture">
                <pic:pic xmlns:pic="http://schemas.openxmlformats.org/drawingml/2006/picture">
                  <pic:nvPicPr>
                    <pic:cNvPr id="0" name="image6.jpg" descr="dong-co-cua-may-bay-khong-nguoi-lai-1"/>
                    <pic:cNvPicPr preferRelativeResize="0"/>
                  </pic:nvPicPr>
                  <pic:blipFill>
                    <a:blip r:embed="rId20"/>
                    <a:srcRect/>
                    <a:stretch>
                      <a:fillRect/>
                    </a:stretch>
                  </pic:blipFill>
                  <pic:spPr>
                    <a:xfrm>
                      <a:off x="0" y="0"/>
                      <a:ext cx="2559942" cy="2073695"/>
                    </a:xfrm>
                    <a:prstGeom prst="rect">
                      <a:avLst/>
                    </a:prstGeom>
                    <a:ln/>
                  </pic:spPr>
                </pic:pic>
              </a:graphicData>
            </a:graphic>
          </wp:inline>
        </w:drawing>
      </w:r>
    </w:p>
    <w:p w14:paraId="75F745A7" w14:textId="77777777" w:rsidR="004157E9" w:rsidRPr="009452BB" w:rsidRDefault="004157E9" w:rsidP="004157E9">
      <w:pPr>
        <w:pStyle w:val="Caption"/>
        <w:rPr>
          <w:i/>
          <w:sz w:val="24"/>
          <w:szCs w:val="24"/>
        </w:rPr>
      </w:pPr>
      <w:bookmarkStart w:id="42" w:name="_Toc212850170"/>
      <w:r w:rsidRPr="009452BB">
        <w:rPr>
          <w:i/>
          <w:sz w:val="24"/>
          <w:szCs w:val="24"/>
        </w:rPr>
        <w:t xml:space="preserve">Hình </w:t>
      </w:r>
      <w:r>
        <w:rPr>
          <w:i/>
          <w:sz w:val="24"/>
          <w:szCs w:val="24"/>
        </w:rPr>
        <w:fldChar w:fldCharType="begin"/>
      </w:r>
      <w:r>
        <w:rPr>
          <w:i/>
          <w:sz w:val="24"/>
          <w:szCs w:val="24"/>
        </w:rPr>
        <w:instrText xml:space="preserve"> STYLEREF 1 \s </w:instrText>
      </w:r>
      <w:r>
        <w:rPr>
          <w:i/>
          <w:sz w:val="24"/>
          <w:szCs w:val="24"/>
        </w:rPr>
        <w:fldChar w:fldCharType="separate"/>
      </w:r>
      <w:r>
        <w:rPr>
          <w:i/>
          <w:noProof/>
          <w:sz w:val="24"/>
          <w:szCs w:val="24"/>
        </w:rPr>
        <w:t>1</w:t>
      </w:r>
      <w:r>
        <w:rPr>
          <w:i/>
          <w:sz w:val="24"/>
          <w:szCs w:val="24"/>
        </w:rPr>
        <w:fldChar w:fldCharType="end"/>
      </w:r>
      <w:r>
        <w:rPr>
          <w:i/>
          <w:sz w:val="24"/>
          <w:szCs w:val="24"/>
        </w:rPr>
        <w:t>.</w:t>
      </w:r>
      <w:r>
        <w:rPr>
          <w:i/>
          <w:sz w:val="24"/>
          <w:szCs w:val="24"/>
        </w:rPr>
        <w:fldChar w:fldCharType="begin"/>
      </w:r>
      <w:r>
        <w:rPr>
          <w:i/>
          <w:sz w:val="24"/>
          <w:szCs w:val="24"/>
        </w:rPr>
        <w:instrText xml:space="preserve"> SEQ Hình \* ARABIC \s 1 </w:instrText>
      </w:r>
      <w:r>
        <w:rPr>
          <w:i/>
          <w:sz w:val="24"/>
          <w:szCs w:val="24"/>
        </w:rPr>
        <w:fldChar w:fldCharType="separate"/>
      </w:r>
      <w:r>
        <w:rPr>
          <w:i/>
          <w:noProof/>
          <w:sz w:val="24"/>
          <w:szCs w:val="24"/>
        </w:rPr>
        <w:t>4</w:t>
      </w:r>
      <w:r>
        <w:rPr>
          <w:i/>
          <w:sz w:val="24"/>
          <w:szCs w:val="24"/>
        </w:rPr>
        <w:fldChar w:fldCharType="end"/>
      </w:r>
      <w:r w:rsidRPr="009452BB">
        <w:rPr>
          <w:i/>
          <w:sz w:val="24"/>
          <w:szCs w:val="24"/>
        </w:rPr>
        <w:t xml:space="preserve"> Động cơ tuabin của máy bay không người lái</w:t>
      </w:r>
      <w:bookmarkEnd w:id="42"/>
    </w:p>
    <w:p w14:paraId="2A37FB79" w14:textId="77777777" w:rsidR="004157E9" w:rsidRDefault="004157E9" w:rsidP="004157E9">
      <w:r>
        <w:t xml:space="preserve">Động cơ của UAV thường là động cơ điện hoặc sử dụng động cơ đốt trong giúp tạo sức mạnh và chúng được kết nối với cánh quạt để tạo ra lực giúp nâng máy bay lên. Hiện nay đa số các loại máy bay không người lái thường sử dụng động cơ điện giúp đạt hiệu suất và khả năng kiểm soát một cách tốt nhất. </w:t>
      </w:r>
    </w:p>
    <w:p w14:paraId="40B728B3" w14:textId="77777777" w:rsidR="004157E9" w:rsidRDefault="004157E9" w:rsidP="004157E9">
      <w:r>
        <w:t>c. Pin máy bay</w:t>
      </w:r>
    </w:p>
    <w:p w14:paraId="4DA12967" w14:textId="77777777" w:rsidR="004157E9" w:rsidRDefault="004157E9" w:rsidP="004157E9">
      <w:pPr>
        <w:keepNext/>
        <w:jc w:val="center"/>
      </w:pPr>
      <w:r w:rsidRPr="005B6EC3">
        <w:rPr>
          <w:noProof/>
        </w:rPr>
        <w:drawing>
          <wp:inline distT="114300" distB="114300" distL="114300" distR="114300" wp14:anchorId="78174433" wp14:editId="2FA05D60">
            <wp:extent cx="2581421" cy="2658794"/>
            <wp:effectExtent l="0" t="0" r="9525" b="8255"/>
            <wp:docPr id="4" name="image7.jpg" descr="Ảnh có chứa văn bản, pin&#10;&#10;Nội dung do AI tạo ra có thể không chính xác."/>
            <wp:cNvGraphicFramePr/>
            <a:graphic xmlns:a="http://schemas.openxmlformats.org/drawingml/2006/main">
              <a:graphicData uri="http://schemas.openxmlformats.org/drawingml/2006/picture">
                <pic:pic xmlns:pic="http://schemas.openxmlformats.org/drawingml/2006/picture">
                  <pic:nvPicPr>
                    <pic:cNvPr id="0" name="image7.jpg" descr="Ảnh có chứa văn bản, pin&#10;&#10;Nội dung do AI tạo ra có thể không chính xác."/>
                    <pic:cNvPicPr preferRelativeResize="0"/>
                  </pic:nvPicPr>
                  <pic:blipFill>
                    <a:blip r:embed="rId21"/>
                    <a:srcRect/>
                    <a:stretch>
                      <a:fillRect/>
                    </a:stretch>
                  </pic:blipFill>
                  <pic:spPr>
                    <a:xfrm>
                      <a:off x="0" y="0"/>
                      <a:ext cx="2599638" cy="2677557"/>
                    </a:xfrm>
                    <a:prstGeom prst="rect">
                      <a:avLst/>
                    </a:prstGeom>
                    <a:ln/>
                  </pic:spPr>
                </pic:pic>
              </a:graphicData>
            </a:graphic>
          </wp:inline>
        </w:drawing>
      </w:r>
    </w:p>
    <w:p w14:paraId="3ABE2E1C" w14:textId="77777777" w:rsidR="004157E9" w:rsidRPr="009452BB" w:rsidRDefault="004157E9" w:rsidP="004157E9">
      <w:pPr>
        <w:pStyle w:val="Caption"/>
        <w:rPr>
          <w:i/>
          <w:sz w:val="24"/>
          <w:szCs w:val="24"/>
        </w:rPr>
      </w:pPr>
      <w:bookmarkStart w:id="43" w:name="_Toc212850171"/>
      <w:r w:rsidRPr="009452BB">
        <w:rPr>
          <w:i/>
          <w:sz w:val="24"/>
          <w:szCs w:val="24"/>
        </w:rPr>
        <w:t xml:space="preserve">Hình </w:t>
      </w:r>
      <w:r>
        <w:rPr>
          <w:i/>
          <w:sz w:val="24"/>
          <w:szCs w:val="24"/>
        </w:rPr>
        <w:fldChar w:fldCharType="begin"/>
      </w:r>
      <w:r>
        <w:rPr>
          <w:i/>
          <w:sz w:val="24"/>
          <w:szCs w:val="24"/>
        </w:rPr>
        <w:instrText xml:space="preserve"> STYLEREF 1 \s </w:instrText>
      </w:r>
      <w:r>
        <w:rPr>
          <w:i/>
          <w:sz w:val="24"/>
          <w:szCs w:val="24"/>
        </w:rPr>
        <w:fldChar w:fldCharType="separate"/>
      </w:r>
      <w:r>
        <w:rPr>
          <w:i/>
          <w:noProof/>
          <w:sz w:val="24"/>
          <w:szCs w:val="24"/>
        </w:rPr>
        <w:t>1</w:t>
      </w:r>
      <w:r>
        <w:rPr>
          <w:i/>
          <w:sz w:val="24"/>
          <w:szCs w:val="24"/>
        </w:rPr>
        <w:fldChar w:fldCharType="end"/>
      </w:r>
      <w:r>
        <w:rPr>
          <w:i/>
          <w:sz w:val="24"/>
          <w:szCs w:val="24"/>
        </w:rPr>
        <w:t>.</w:t>
      </w:r>
      <w:r>
        <w:rPr>
          <w:i/>
          <w:sz w:val="24"/>
          <w:szCs w:val="24"/>
        </w:rPr>
        <w:fldChar w:fldCharType="begin"/>
      </w:r>
      <w:r>
        <w:rPr>
          <w:i/>
          <w:sz w:val="24"/>
          <w:szCs w:val="24"/>
        </w:rPr>
        <w:instrText xml:space="preserve"> SEQ Hình \* ARABIC \s 1 </w:instrText>
      </w:r>
      <w:r>
        <w:rPr>
          <w:i/>
          <w:sz w:val="24"/>
          <w:szCs w:val="24"/>
        </w:rPr>
        <w:fldChar w:fldCharType="separate"/>
      </w:r>
      <w:r>
        <w:rPr>
          <w:i/>
          <w:noProof/>
          <w:sz w:val="24"/>
          <w:szCs w:val="24"/>
        </w:rPr>
        <w:t>5</w:t>
      </w:r>
      <w:r>
        <w:rPr>
          <w:i/>
          <w:sz w:val="24"/>
          <w:szCs w:val="24"/>
        </w:rPr>
        <w:fldChar w:fldCharType="end"/>
      </w:r>
      <w:r w:rsidRPr="009452BB">
        <w:rPr>
          <w:i/>
          <w:sz w:val="24"/>
          <w:szCs w:val="24"/>
        </w:rPr>
        <w:t xml:space="preserve"> Hình ảnh pin máy bay không người lái</w:t>
      </w:r>
      <w:bookmarkEnd w:id="43"/>
      <w:r w:rsidRPr="009452BB">
        <w:rPr>
          <w:i/>
          <w:sz w:val="24"/>
          <w:szCs w:val="24"/>
        </w:rPr>
        <w:t xml:space="preserve"> </w:t>
      </w:r>
    </w:p>
    <w:p w14:paraId="2CFBABE9" w14:textId="77777777" w:rsidR="004157E9" w:rsidRDefault="004157E9" w:rsidP="004157E9">
      <w:r>
        <w:t xml:space="preserve">Các máy bay không người lái thường sử dụng loại pin lithium-ion hoặc một vài nguồn năng lượng khác như pin lipo. Đây là nguồn năng lượng cung cấp điện cho động cơ hoạt động và các hệ thống điều khiển điện tử khác. Dung lượng và hiệu suất của pin sẽ ảnh hưởng trực tiếp đến thời lượng bay của máy bay. </w:t>
      </w:r>
    </w:p>
    <w:p w14:paraId="4DFEC4EA" w14:textId="77777777" w:rsidR="004157E9" w:rsidRDefault="004157E9" w:rsidP="004157E9">
      <w:r>
        <w:t>d. Hệ thống điều khiển</w:t>
      </w:r>
    </w:p>
    <w:p w14:paraId="41D5127C" w14:textId="77777777" w:rsidR="004157E9" w:rsidRDefault="004157E9" w:rsidP="004157E9">
      <w:r>
        <w:t xml:space="preserve">Mỗi hệ thống máy bay UAV đều phải được điều khiển bằng trạm điều khiển mặt đất. Cấu tạo của trạm điều khiển mặt đất bao gồm 2 bộ phận chính. Thứ nhất, máy tính bảng hoặc điện thoại thông minh được cài đặt phần mềm lập trình bay và điều khiển bay. Đây là các phần mềm chuyên dụng để thiết kế bay, điều khiển bay và có thể lập kế hoạch vị trí hướng cất cánh, hạ cánh tại thực địa. Thứ hai, bộ điều khiển có thiết bị thu phát tín hiệu dùng để kết nối máy tính bảng với máy bay </w:t>
      </w:r>
    </w:p>
    <w:p w14:paraId="2632F1D8" w14:textId="6B307D06" w:rsidR="004157E9" w:rsidRDefault="004157E9" w:rsidP="004157E9">
      <w:pPr>
        <w:pStyle w:val="Heading2"/>
      </w:pPr>
      <w:bookmarkStart w:id="44" w:name="_Toc232800884"/>
      <w:r>
        <w:t xml:space="preserve">2.4. </w:t>
      </w:r>
      <w:r>
        <w:t>Nguyên lý hoạt động của UAV</w:t>
      </w:r>
      <w:bookmarkEnd w:id="44"/>
    </w:p>
    <w:p w14:paraId="0B74BA4C" w14:textId="77777777" w:rsidR="004157E9" w:rsidRDefault="004157E9" w:rsidP="004157E9">
      <w:r>
        <w:t>Về cơ bản, các hệ thống UAV gồm các thành phần chính: vi mạch tích hợp bộ xử lý, động cơ, nguồn cấp năng lượng (pin), cánh quạt hoặc cánh bay. Điều khiển bay bằng bộ điều khiển từ xa, kết hợp với thiết kế đường bay hoặc lập trình sẵn theo lộ trình, tọa độ dựa trên công nghệ định vị GPS qua máy tính bảng hoặc điện thoại thông minh. Hầu hết các UAV hiện nay đều được tích hợp bộ phận thu nhận tín hiệu GPS nên luôn định vị được nó đang bay ở đâu trên màn hình.</w:t>
      </w:r>
    </w:p>
    <w:p w14:paraId="181BAC62" w14:textId="77777777" w:rsidR="004157E9" w:rsidRDefault="004157E9" w:rsidP="004157E9">
      <w:r>
        <w:t>Bộ điều khiển UAV thường sử dụng sóng radio tần số 2,4GHz, hình thức không khác mấy so với những bộ điều khiển từ xa của máy bay mô hình truyền thống, gồm hai nút bấm và ăng ten có thể gấp gọn. Một số bộ điều khiển có sự kết hợp cả tín hiệu 2,4GHz và Wi-Fi, trông giống tay cầm điều khiển máy chơi game hoặc chúng có thể dựa trên ứng dụng điều khiển chạy trên điện thoại thông minh hay máy tính bảng.</w:t>
      </w:r>
    </w:p>
    <w:p w14:paraId="78B0FCF8" w14:textId="77777777" w:rsidR="004157E9" w:rsidRDefault="004157E9" w:rsidP="004157E9">
      <w:r>
        <w:t xml:space="preserve"> Nhiều thiết bị UAV bay được là nhờ những cánh quạt quay, năng lượng do pin cung cấp. Tuy nhiên, những mẫu cao cấp đắt tiền có thể dùng động cơ phản lực, chúng có thể bay xa tới 800km, và cao tới 15km. Một số thiết bị UAV hoạt động nhờ được lập trình trước, số khác hoạt động dưới sự điều khiển từ xa của con người. Những thiết bị UAV tiên tiến hiện nay khi bay vượt tầm điều khiển, mất liên lạc, vẫn có thể bay theo đúng lộ trình đã được người sử dụng lập trình sẵn, và tự quay trở về vùng có thể điều khiển.</w:t>
      </w:r>
    </w:p>
    <w:p w14:paraId="38E5C056" w14:textId="77777777" w:rsidR="004157E9" w:rsidRDefault="004157E9" w:rsidP="004157E9">
      <w:r>
        <w:t xml:space="preserve"> Để có thể bay lâu được trên không, các UAV có thiết kế nhẹ, tiện dụng, tính cơ động cao, hoạt động hiệu quả, thiết thực là những đặc tính nổi bật của UAV. Những bộ vi xử lý ngày càng nhỏ và mạnh, phương thức liên lạc không dây được cải tiến không ngừng, cùng các loại cảm biến đa dạng đã mở ra cơ hội cho các thiết bị UAV phát triển mạnh với nhiều ứng dụng hữu ích hơn.</w:t>
      </w:r>
    </w:p>
    <w:p w14:paraId="61108206" w14:textId="77777777" w:rsidR="004157E9" w:rsidRDefault="004157E9" w:rsidP="004157E9">
      <w:r>
        <w:t>Khác với máy bay mô hình chủ yếu là để bay chơi, trong tầm quan sát của người điều khiển và đòi hỏi sự chú ý liên tục. Với thiết bị UAV, chẳng những điều đó không cần thiết mà nhờ khả năng tự động hóa cao, được trang bị những tính năng kỹ thuật số tiên tiến nên thực hiện được nhiều chức năng đáng kinh ngạc. Chẳng hạn: lập trình định vị sẵn một vị trí GPS, UAV có thể tự bay tới và "quẩn quanh" ở đó, tự bay trở về không cần điều khiển. Hoặc có thể thiết lập chế độ tự động bay theo để UAV bám sát mục tiêu từ trên cao nhờ tín hiệu dẫn</w:t>
      </w:r>
      <w:r w:rsidRPr="00206325">
        <w:t xml:space="preserve"> </w:t>
      </w:r>
      <w:r>
        <w:t>đường phát đi từ điện thoại thông minh mà nó thu nhận được.</w:t>
      </w:r>
    </w:p>
    <w:p w14:paraId="515917C4" w14:textId="77777777" w:rsidR="004157E9" w:rsidRDefault="004157E9" w:rsidP="004157E9">
      <w:r>
        <w:t xml:space="preserve">Nếu máy bay mô hình chỉ có một cánh quạt, thì các UAV dùng trong dân dụng loại cánh quạt thường trang bị từ 3 – 8 cánh quạt. Sở dĩ các UAV cánh quạt cần nhiều cánh quạt để bay ổn định với sức nặng tổng cộng bao gồm cả những thứ mà nó phải mang theo để thực hiện nhiệm vụ được giao. Các cánh quạt quay đẩy luồng khí xuống phía dưới, tạo ra phản lực từ bên dưới máy bay, vì thế, thêm nhiều cánh quạt sẽ tăng sức nâng, thiết bị nhờ đó sẽ bay cao hơn, nhanh hơn và mang được trọng lượng nặng hơn – yếu tố quan trọng để UAV mang thêm những thứ cần thiết như camera hay hàng hóa. </w:t>
      </w:r>
    </w:p>
    <w:p w14:paraId="61F19025" w14:textId="77777777" w:rsidR="004157E9" w:rsidRDefault="004157E9" w:rsidP="004157E9">
      <w:r>
        <w:t xml:space="preserve"> Một trở ngại rất lớn đối với các UAV hiện nay là vấn đề năng lượng pin vì các UAV cần pin cấp nguồn cho động cơ. Cân bằng giữa công suất và trọng lượng của pin là một bài toán nan giải. Pin nhẹ thì thời lượng sử dụng ngắn mà tăng thời lượng pin sẽ tăng trọng lượng đồng nghĩa với tiêu tốn năng lượng khi bay.</w:t>
      </w:r>
    </w:p>
    <w:p w14:paraId="0B33C265" w14:textId="53AB5675" w:rsidR="004157E9" w:rsidRDefault="004157E9" w:rsidP="004157E9">
      <w:pPr>
        <w:pStyle w:val="Heading2"/>
      </w:pPr>
      <w:bookmarkStart w:id="45" w:name="_Toc232800885"/>
      <w:r>
        <w:t xml:space="preserve">2.5. </w:t>
      </w:r>
      <w:r>
        <w:t>Các thành phần chính của UAV</w:t>
      </w:r>
      <w:bookmarkEnd w:id="45"/>
    </w:p>
    <w:p w14:paraId="5BB56632" w14:textId="77777777" w:rsidR="004157E9" w:rsidRDefault="004157E9" w:rsidP="004157E9">
      <w:r>
        <w:t>Các thành phần chính của UAV bao gồm:</w:t>
      </w:r>
    </w:p>
    <w:p w14:paraId="591E6D45" w14:textId="77777777" w:rsidR="004157E9" w:rsidRDefault="004157E9" w:rsidP="004157E9">
      <w:r>
        <w:t>a. Vật mang ( máy bay )</w:t>
      </w:r>
    </w:p>
    <w:p w14:paraId="7F52D97D" w14:textId="77777777" w:rsidR="004157E9" w:rsidRDefault="004157E9" w:rsidP="004157E9">
      <w:r>
        <w:t>Vật mang trong hệ thống máy bay không người lái là thành phần rất quan trọng. Nó có nhiệm vụ mang theo bộ phận chụp ảnh , bộ phận định vị cho máy bay thực hiện bay chụp.</w:t>
      </w:r>
    </w:p>
    <w:p w14:paraId="286E800E" w14:textId="77777777" w:rsidR="004157E9" w:rsidRDefault="004157E9" w:rsidP="004157E9">
      <w:r>
        <w:t>Nhờ có vật mang nên hệ thống được đưa về vị trí xác định, trong một số trường hợp máy ảnh còn được cân bằng và định hướng. Ngoài ra, khung đỡ máy chụp ảnh , giảm bớt độ xóc của máy bay đến máy ảnh khi cất cánh, hẹ cánh cũng như khi chạy trên mặt đất.</w:t>
      </w:r>
    </w:p>
    <w:p w14:paraId="32336570" w14:textId="77777777" w:rsidR="004157E9" w:rsidRDefault="004157E9" w:rsidP="004157E9">
      <w:pPr>
        <w:keepNext/>
        <w:jc w:val="center"/>
      </w:pPr>
      <w:r w:rsidRPr="005B6EC3">
        <w:rPr>
          <w:noProof/>
        </w:rPr>
        <w:drawing>
          <wp:inline distT="114300" distB="114300" distL="114300" distR="114300" wp14:anchorId="362B07AA" wp14:editId="2BD1CBCB">
            <wp:extent cx="3742006" cy="2715064"/>
            <wp:effectExtent l="0" t="0" r="0" b="9525"/>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2"/>
                    <a:srcRect/>
                    <a:stretch>
                      <a:fillRect/>
                    </a:stretch>
                  </pic:blipFill>
                  <pic:spPr>
                    <a:xfrm>
                      <a:off x="0" y="0"/>
                      <a:ext cx="3764285" cy="2731229"/>
                    </a:xfrm>
                    <a:prstGeom prst="rect">
                      <a:avLst/>
                    </a:prstGeom>
                    <a:ln/>
                  </pic:spPr>
                </pic:pic>
              </a:graphicData>
            </a:graphic>
          </wp:inline>
        </w:drawing>
      </w:r>
    </w:p>
    <w:p w14:paraId="78C7570C" w14:textId="77777777" w:rsidR="004157E9" w:rsidRPr="009452BB" w:rsidRDefault="004157E9" w:rsidP="004157E9">
      <w:pPr>
        <w:pStyle w:val="Caption"/>
        <w:rPr>
          <w:i/>
          <w:sz w:val="24"/>
          <w:szCs w:val="24"/>
        </w:rPr>
      </w:pPr>
      <w:bookmarkStart w:id="46" w:name="_Toc212850172"/>
      <w:r w:rsidRPr="009452BB">
        <w:rPr>
          <w:i/>
          <w:sz w:val="24"/>
          <w:szCs w:val="24"/>
        </w:rPr>
        <w:t xml:space="preserve">Hình </w:t>
      </w:r>
      <w:r>
        <w:rPr>
          <w:i/>
          <w:sz w:val="24"/>
          <w:szCs w:val="24"/>
        </w:rPr>
        <w:fldChar w:fldCharType="begin"/>
      </w:r>
      <w:r>
        <w:rPr>
          <w:i/>
          <w:sz w:val="24"/>
          <w:szCs w:val="24"/>
        </w:rPr>
        <w:instrText xml:space="preserve"> STYLEREF 1 \s </w:instrText>
      </w:r>
      <w:r>
        <w:rPr>
          <w:i/>
          <w:sz w:val="24"/>
          <w:szCs w:val="24"/>
        </w:rPr>
        <w:fldChar w:fldCharType="separate"/>
      </w:r>
      <w:r>
        <w:rPr>
          <w:i/>
          <w:noProof/>
          <w:sz w:val="24"/>
          <w:szCs w:val="24"/>
        </w:rPr>
        <w:t>1</w:t>
      </w:r>
      <w:r>
        <w:rPr>
          <w:i/>
          <w:sz w:val="24"/>
          <w:szCs w:val="24"/>
        </w:rPr>
        <w:fldChar w:fldCharType="end"/>
      </w:r>
      <w:r>
        <w:rPr>
          <w:i/>
          <w:sz w:val="24"/>
          <w:szCs w:val="24"/>
        </w:rPr>
        <w:t>.</w:t>
      </w:r>
      <w:r>
        <w:rPr>
          <w:i/>
          <w:sz w:val="24"/>
          <w:szCs w:val="24"/>
        </w:rPr>
        <w:fldChar w:fldCharType="begin"/>
      </w:r>
      <w:r>
        <w:rPr>
          <w:i/>
          <w:sz w:val="24"/>
          <w:szCs w:val="24"/>
        </w:rPr>
        <w:instrText xml:space="preserve"> SEQ Hình \* ARABIC \s 1 </w:instrText>
      </w:r>
      <w:r>
        <w:rPr>
          <w:i/>
          <w:sz w:val="24"/>
          <w:szCs w:val="24"/>
        </w:rPr>
        <w:fldChar w:fldCharType="separate"/>
      </w:r>
      <w:r>
        <w:rPr>
          <w:i/>
          <w:noProof/>
          <w:sz w:val="24"/>
          <w:szCs w:val="24"/>
        </w:rPr>
        <w:t>6</w:t>
      </w:r>
      <w:r>
        <w:rPr>
          <w:i/>
          <w:sz w:val="24"/>
          <w:szCs w:val="24"/>
        </w:rPr>
        <w:fldChar w:fldCharType="end"/>
      </w:r>
      <w:r w:rsidRPr="009452BB">
        <w:rPr>
          <w:i/>
          <w:sz w:val="24"/>
          <w:szCs w:val="24"/>
        </w:rPr>
        <w:t xml:space="preserve"> Vật mang</w:t>
      </w:r>
      <w:bookmarkEnd w:id="46"/>
    </w:p>
    <w:p w14:paraId="12634DA4" w14:textId="77777777" w:rsidR="004157E9" w:rsidRDefault="004157E9" w:rsidP="004157E9">
      <w:r>
        <w:t>Nhờ có khung đỡ máy ảnh nên máy ảnh được đưa về vị trí xác định , trong một số trường hợp máy ảnh còn được cân bằng và định hướng. Ngoài ra, khung đỡ máy chụp ảnh còn giảm bớt tác động rung động của máy bay đến máy chụp ảnh, giảm bớt độ xóc của máy bay đến máy ảnh khi cất, hạ cánh cũng như chạy trên mặt đất.</w:t>
      </w:r>
    </w:p>
    <w:p w14:paraId="06A63DCF" w14:textId="77777777" w:rsidR="004157E9" w:rsidRDefault="004157E9" w:rsidP="004157E9">
      <w:r>
        <w:t>b. Thiết bị dẫn đường GPS</w:t>
      </w:r>
    </w:p>
    <w:p w14:paraId="329DEEA4" w14:textId="77777777" w:rsidR="004157E9" w:rsidRDefault="004157E9" w:rsidP="004157E9">
      <w:pPr>
        <w:keepNext/>
        <w:jc w:val="center"/>
      </w:pPr>
      <w:r>
        <w:rPr>
          <w:noProof/>
        </w:rPr>
        <w:drawing>
          <wp:inline distT="0" distB="0" distL="0" distR="0" wp14:anchorId="2A83E5B7" wp14:editId="21107573">
            <wp:extent cx="2426335" cy="241427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26335" cy="2414270"/>
                    </a:xfrm>
                    <a:prstGeom prst="rect">
                      <a:avLst/>
                    </a:prstGeom>
                    <a:noFill/>
                  </pic:spPr>
                </pic:pic>
              </a:graphicData>
            </a:graphic>
          </wp:inline>
        </w:drawing>
      </w:r>
    </w:p>
    <w:p w14:paraId="6FD8C525" w14:textId="77777777" w:rsidR="004157E9" w:rsidRPr="009452BB" w:rsidRDefault="004157E9" w:rsidP="004157E9">
      <w:pPr>
        <w:pStyle w:val="Caption"/>
        <w:rPr>
          <w:i/>
          <w:sz w:val="24"/>
          <w:szCs w:val="24"/>
        </w:rPr>
      </w:pPr>
      <w:bookmarkStart w:id="47" w:name="_Toc212850173"/>
      <w:r w:rsidRPr="009452BB">
        <w:rPr>
          <w:i/>
          <w:sz w:val="24"/>
          <w:szCs w:val="24"/>
        </w:rPr>
        <w:t xml:space="preserve">Hình </w:t>
      </w:r>
      <w:r>
        <w:rPr>
          <w:i/>
          <w:sz w:val="24"/>
          <w:szCs w:val="24"/>
        </w:rPr>
        <w:fldChar w:fldCharType="begin"/>
      </w:r>
      <w:r>
        <w:rPr>
          <w:i/>
          <w:sz w:val="24"/>
          <w:szCs w:val="24"/>
        </w:rPr>
        <w:instrText xml:space="preserve"> STYLEREF 1 \s </w:instrText>
      </w:r>
      <w:r>
        <w:rPr>
          <w:i/>
          <w:sz w:val="24"/>
          <w:szCs w:val="24"/>
        </w:rPr>
        <w:fldChar w:fldCharType="separate"/>
      </w:r>
      <w:r>
        <w:rPr>
          <w:i/>
          <w:noProof/>
          <w:sz w:val="24"/>
          <w:szCs w:val="24"/>
        </w:rPr>
        <w:t>1</w:t>
      </w:r>
      <w:r>
        <w:rPr>
          <w:i/>
          <w:sz w:val="24"/>
          <w:szCs w:val="24"/>
        </w:rPr>
        <w:fldChar w:fldCharType="end"/>
      </w:r>
      <w:r>
        <w:rPr>
          <w:i/>
          <w:sz w:val="24"/>
          <w:szCs w:val="24"/>
        </w:rPr>
        <w:t>.</w:t>
      </w:r>
      <w:r>
        <w:rPr>
          <w:i/>
          <w:sz w:val="24"/>
          <w:szCs w:val="24"/>
        </w:rPr>
        <w:fldChar w:fldCharType="begin"/>
      </w:r>
      <w:r>
        <w:rPr>
          <w:i/>
          <w:sz w:val="24"/>
          <w:szCs w:val="24"/>
        </w:rPr>
        <w:instrText xml:space="preserve"> SEQ Hình \* ARABIC \s 1 </w:instrText>
      </w:r>
      <w:r>
        <w:rPr>
          <w:i/>
          <w:sz w:val="24"/>
          <w:szCs w:val="24"/>
        </w:rPr>
        <w:fldChar w:fldCharType="separate"/>
      </w:r>
      <w:r>
        <w:rPr>
          <w:i/>
          <w:noProof/>
          <w:sz w:val="24"/>
          <w:szCs w:val="24"/>
        </w:rPr>
        <w:t>7</w:t>
      </w:r>
      <w:r>
        <w:rPr>
          <w:i/>
          <w:sz w:val="24"/>
          <w:szCs w:val="24"/>
        </w:rPr>
        <w:fldChar w:fldCharType="end"/>
      </w:r>
      <w:r w:rsidRPr="009452BB">
        <w:rPr>
          <w:i/>
          <w:sz w:val="24"/>
          <w:szCs w:val="24"/>
        </w:rPr>
        <w:t xml:space="preserve"> Thiết bị GPS dẫn đường trên UAV</w:t>
      </w:r>
      <w:bookmarkEnd w:id="47"/>
    </w:p>
    <w:p w14:paraId="6A1005CA" w14:textId="77777777" w:rsidR="004157E9" w:rsidRDefault="004157E9" w:rsidP="004157E9">
      <w:r>
        <w:t>Hệ thống định vị toàn cầu GPS là hệ thống xác định vị trí bằng cách đo khoảng cách tới vệ tinh và không chỉ tạo ra khả năng mới cho việc dẫn đường bay, mà còn cho cả việc xác định tọa độ không gian Xs,Ys, Hs của tâm chụp.</w:t>
      </w:r>
    </w:p>
    <w:p w14:paraId="03BAFF36" w14:textId="77777777" w:rsidR="004157E9" w:rsidRDefault="004157E9" w:rsidP="004157E9">
      <w:r>
        <w:t>Sau khi GPS được ứng dụng vào chụp ảnh hàng không, ta tính được tọa độ, độ cao tâm ảnh vào thời điểm chụp ảnh và các thông số này là yếu tố hỗ trợ thêm trong phần mềm tang dày tọa độ điểm khống chế ảnh nội nghiệp, nhưng chỉ có một số liệu GPS thì chưa tính được các nguyên tố định hướng ảnh. Muốn xác định được nguyên tố định hướng ảnh tại thời điểm chụp ảnh, thì ta phải đưa khái niệm thiết bị định vị quán tính (IMU).</w:t>
      </w:r>
    </w:p>
    <w:p w14:paraId="37DD7284" w14:textId="77777777" w:rsidR="004157E9" w:rsidRDefault="004157E9" w:rsidP="004157E9">
      <w:r>
        <w:t>Khi kết hợp GPS và IMU vào chụp ảnh hàng không thì ta có thể tính toán được tọa độ tâm ảnh và nguyên tố định hướng ảnh ngoài của tấm ảnh tại thời điểm chụp ảnh.</w:t>
      </w:r>
    </w:p>
    <w:p w14:paraId="457EF8C3" w14:textId="77777777" w:rsidR="004157E9" w:rsidRDefault="004157E9" w:rsidP="004157E9">
      <w:r>
        <w:t>c. Máy chụp ảnh</w:t>
      </w:r>
    </w:p>
    <w:tbl>
      <w:tblPr>
        <w:tblW w:w="70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3375"/>
        <w:gridCol w:w="3720"/>
      </w:tblGrid>
      <w:tr w:rsidR="004157E9" w:rsidRPr="005B6EC3" w14:paraId="69787B0F" w14:textId="77777777" w:rsidTr="00CF6C9C">
        <w:trPr>
          <w:trHeight w:val="330"/>
          <w:jc w:val="center"/>
        </w:trPr>
        <w:tc>
          <w:tcPr>
            <w:tcW w:w="3375" w:type="dxa"/>
            <w:tcMar>
              <w:top w:w="0" w:type="dxa"/>
              <w:left w:w="100" w:type="dxa"/>
              <w:bottom w:w="0" w:type="dxa"/>
              <w:right w:w="100" w:type="dxa"/>
            </w:tcMar>
          </w:tcPr>
          <w:p w14:paraId="331A1D45" w14:textId="77777777" w:rsidR="004157E9" w:rsidRPr="005B6EC3" w:rsidRDefault="004157E9" w:rsidP="00CF6C9C">
            <w:pPr>
              <w:spacing w:after="120"/>
            </w:pPr>
            <w:r w:rsidRPr="005B6EC3">
              <w:t>Camera DJI X3</w:t>
            </w:r>
          </w:p>
        </w:tc>
        <w:tc>
          <w:tcPr>
            <w:tcW w:w="3720" w:type="dxa"/>
            <w:tcMar>
              <w:top w:w="0" w:type="dxa"/>
              <w:left w:w="100" w:type="dxa"/>
              <w:bottom w:w="0" w:type="dxa"/>
              <w:right w:w="100" w:type="dxa"/>
            </w:tcMar>
          </w:tcPr>
          <w:p w14:paraId="0BE19E09" w14:textId="77777777" w:rsidR="004157E9" w:rsidRPr="005B6EC3" w:rsidRDefault="004157E9" w:rsidP="00CF6C9C">
            <w:pPr>
              <w:spacing w:after="120"/>
            </w:pPr>
            <w:r w:rsidRPr="005B6EC3">
              <w:t>Camera DJI Phantom 4 pro</w:t>
            </w:r>
          </w:p>
        </w:tc>
      </w:tr>
      <w:tr w:rsidR="004157E9" w:rsidRPr="005B6EC3" w14:paraId="74B077D6" w14:textId="77777777" w:rsidTr="00CF6C9C">
        <w:trPr>
          <w:trHeight w:val="3795"/>
          <w:jc w:val="center"/>
        </w:trPr>
        <w:tc>
          <w:tcPr>
            <w:tcW w:w="3375" w:type="dxa"/>
            <w:tcMar>
              <w:top w:w="0" w:type="dxa"/>
              <w:left w:w="100" w:type="dxa"/>
              <w:bottom w:w="0" w:type="dxa"/>
              <w:right w:w="100" w:type="dxa"/>
            </w:tcMar>
          </w:tcPr>
          <w:p w14:paraId="4E15ECB4" w14:textId="77777777" w:rsidR="004157E9" w:rsidRPr="005B6EC3" w:rsidRDefault="004157E9" w:rsidP="00CF6C9C">
            <w:pPr>
              <w:spacing w:after="120"/>
            </w:pPr>
            <w:r w:rsidRPr="005B6EC3">
              <w:rPr>
                <w:noProof/>
              </w:rPr>
              <w:drawing>
                <wp:anchor distT="0" distB="0" distL="114300" distR="114300" simplePos="0" relativeHeight="251663360" behindDoc="0" locked="0" layoutInCell="1" allowOverlap="1" wp14:anchorId="0F7679B3" wp14:editId="4F276EFD">
                  <wp:simplePos x="0" y="0"/>
                  <wp:positionH relativeFrom="column">
                    <wp:posOffset>69215</wp:posOffset>
                  </wp:positionH>
                  <wp:positionV relativeFrom="paragraph">
                    <wp:posOffset>0</wp:posOffset>
                  </wp:positionV>
                  <wp:extent cx="2006600" cy="2400300"/>
                  <wp:effectExtent l="0" t="0" r="0" b="0"/>
                  <wp:wrapSquare wrapText="bothSides"/>
                  <wp:docPr id="2" name="image4.jpg" descr="Ảnh có chứa Dụng cụ quang học, Camera &amp; ống kính, ống kính&#10;&#10;Nội dung do AI tạo ra có thể không chính xác."/>
                  <wp:cNvGraphicFramePr/>
                  <a:graphic xmlns:a="http://schemas.openxmlformats.org/drawingml/2006/main">
                    <a:graphicData uri="http://schemas.openxmlformats.org/drawingml/2006/picture">
                      <pic:pic xmlns:pic="http://schemas.openxmlformats.org/drawingml/2006/picture">
                        <pic:nvPicPr>
                          <pic:cNvPr id="0" name="image4.jpg" descr="Ảnh có chứa Dụng cụ quang học, Camera &amp; ống kính, ống kính&#10;&#10;Nội dung do AI tạo ra có thể không chính xác."/>
                          <pic:cNvPicPr preferRelativeResize="0"/>
                        </pic:nvPicPr>
                        <pic:blipFill>
                          <a:blip r:embed="rId24">
                            <a:extLst>
                              <a:ext uri="{28A0092B-C50C-407E-A947-70E740481C1C}">
                                <a14:useLocalDpi xmlns:a14="http://schemas.microsoft.com/office/drawing/2010/main" val="0"/>
                              </a:ext>
                            </a:extLst>
                          </a:blip>
                          <a:srcRect/>
                          <a:stretch>
                            <a:fillRect/>
                          </a:stretch>
                        </pic:blipFill>
                        <pic:spPr>
                          <a:xfrm>
                            <a:off x="0" y="0"/>
                            <a:ext cx="2006600" cy="2400300"/>
                          </a:xfrm>
                          <a:prstGeom prst="rect">
                            <a:avLst/>
                          </a:prstGeom>
                          <a:ln/>
                        </pic:spPr>
                      </pic:pic>
                    </a:graphicData>
                  </a:graphic>
                </wp:anchor>
              </w:drawing>
            </w:r>
          </w:p>
        </w:tc>
        <w:tc>
          <w:tcPr>
            <w:tcW w:w="3720" w:type="dxa"/>
            <w:tcMar>
              <w:top w:w="0" w:type="dxa"/>
              <w:left w:w="100" w:type="dxa"/>
              <w:bottom w:w="0" w:type="dxa"/>
              <w:right w:w="100" w:type="dxa"/>
            </w:tcMar>
          </w:tcPr>
          <w:p w14:paraId="3A2691B4" w14:textId="77777777" w:rsidR="004157E9" w:rsidRPr="005B6EC3" w:rsidRDefault="004157E9" w:rsidP="00CF6C9C">
            <w:pPr>
              <w:keepNext/>
              <w:spacing w:after="120"/>
            </w:pPr>
            <w:r w:rsidRPr="005B6EC3">
              <w:rPr>
                <w:noProof/>
              </w:rPr>
              <w:drawing>
                <wp:anchor distT="0" distB="0" distL="114300" distR="114300" simplePos="0" relativeHeight="251664384" behindDoc="0" locked="0" layoutInCell="1" allowOverlap="1" wp14:anchorId="36D9CB22" wp14:editId="5C52AE6B">
                  <wp:simplePos x="0" y="0"/>
                  <wp:positionH relativeFrom="column">
                    <wp:posOffset>66040</wp:posOffset>
                  </wp:positionH>
                  <wp:positionV relativeFrom="paragraph">
                    <wp:posOffset>0</wp:posOffset>
                  </wp:positionV>
                  <wp:extent cx="2222500" cy="2362200"/>
                  <wp:effectExtent l="0" t="0" r="6350" b="0"/>
                  <wp:wrapSquare wrapText="bothSides"/>
                  <wp:docPr id="6" name="image14.png" descr="Ảnh có chứa robot&#10;&#10;Nội dung do AI tạo ra có thể không chính xác."/>
                  <wp:cNvGraphicFramePr/>
                  <a:graphic xmlns:a="http://schemas.openxmlformats.org/drawingml/2006/main">
                    <a:graphicData uri="http://schemas.openxmlformats.org/drawingml/2006/picture">
                      <pic:pic xmlns:pic="http://schemas.openxmlformats.org/drawingml/2006/picture">
                        <pic:nvPicPr>
                          <pic:cNvPr id="0" name="image14.png" descr="Ảnh có chứa robot&#10;&#10;Nội dung do AI tạo ra có thể không chính xác."/>
                          <pic:cNvPicPr preferRelativeResize="0"/>
                        </pic:nvPicPr>
                        <pic:blipFill>
                          <a:blip r:embed="rId25">
                            <a:extLst>
                              <a:ext uri="{28A0092B-C50C-407E-A947-70E740481C1C}">
                                <a14:useLocalDpi xmlns:a14="http://schemas.microsoft.com/office/drawing/2010/main" val="0"/>
                              </a:ext>
                            </a:extLst>
                          </a:blip>
                          <a:srcRect/>
                          <a:stretch>
                            <a:fillRect/>
                          </a:stretch>
                        </pic:blipFill>
                        <pic:spPr>
                          <a:xfrm>
                            <a:off x="0" y="0"/>
                            <a:ext cx="2222500" cy="2362200"/>
                          </a:xfrm>
                          <a:prstGeom prst="rect">
                            <a:avLst/>
                          </a:prstGeom>
                          <a:ln/>
                        </pic:spPr>
                      </pic:pic>
                    </a:graphicData>
                  </a:graphic>
                </wp:anchor>
              </w:drawing>
            </w:r>
          </w:p>
        </w:tc>
      </w:tr>
    </w:tbl>
    <w:p w14:paraId="30F23797" w14:textId="77777777" w:rsidR="004157E9" w:rsidRPr="009452BB" w:rsidRDefault="004157E9" w:rsidP="004157E9">
      <w:pPr>
        <w:pStyle w:val="Caption"/>
        <w:rPr>
          <w:i/>
          <w:sz w:val="24"/>
          <w:szCs w:val="24"/>
        </w:rPr>
      </w:pPr>
      <w:bookmarkStart w:id="48" w:name="_Toc212850174"/>
      <w:r w:rsidRPr="009452BB">
        <w:rPr>
          <w:i/>
          <w:sz w:val="24"/>
          <w:szCs w:val="24"/>
        </w:rPr>
        <w:t xml:space="preserve">Hình </w:t>
      </w:r>
      <w:r>
        <w:rPr>
          <w:i/>
          <w:sz w:val="24"/>
          <w:szCs w:val="24"/>
        </w:rPr>
        <w:fldChar w:fldCharType="begin"/>
      </w:r>
      <w:r>
        <w:rPr>
          <w:i/>
          <w:sz w:val="24"/>
          <w:szCs w:val="24"/>
        </w:rPr>
        <w:instrText xml:space="preserve"> STYLEREF 1 \s </w:instrText>
      </w:r>
      <w:r>
        <w:rPr>
          <w:i/>
          <w:sz w:val="24"/>
          <w:szCs w:val="24"/>
        </w:rPr>
        <w:fldChar w:fldCharType="separate"/>
      </w:r>
      <w:r>
        <w:rPr>
          <w:i/>
          <w:noProof/>
          <w:sz w:val="24"/>
          <w:szCs w:val="24"/>
        </w:rPr>
        <w:t>1</w:t>
      </w:r>
      <w:r>
        <w:rPr>
          <w:i/>
          <w:sz w:val="24"/>
          <w:szCs w:val="24"/>
        </w:rPr>
        <w:fldChar w:fldCharType="end"/>
      </w:r>
      <w:r>
        <w:rPr>
          <w:i/>
          <w:sz w:val="24"/>
          <w:szCs w:val="24"/>
        </w:rPr>
        <w:t>.</w:t>
      </w:r>
      <w:r>
        <w:rPr>
          <w:i/>
          <w:sz w:val="24"/>
          <w:szCs w:val="24"/>
        </w:rPr>
        <w:fldChar w:fldCharType="begin"/>
      </w:r>
      <w:r>
        <w:rPr>
          <w:i/>
          <w:sz w:val="24"/>
          <w:szCs w:val="24"/>
        </w:rPr>
        <w:instrText xml:space="preserve"> SEQ Hình \* ARABIC \s 1 </w:instrText>
      </w:r>
      <w:r>
        <w:rPr>
          <w:i/>
          <w:sz w:val="24"/>
          <w:szCs w:val="24"/>
        </w:rPr>
        <w:fldChar w:fldCharType="separate"/>
      </w:r>
      <w:r>
        <w:rPr>
          <w:i/>
          <w:noProof/>
          <w:sz w:val="24"/>
          <w:szCs w:val="24"/>
        </w:rPr>
        <w:t>8</w:t>
      </w:r>
      <w:r>
        <w:rPr>
          <w:i/>
          <w:sz w:val="24"/>
          <w:szCs w:val="24"/>
        </w:rPr>
        <w:fldChar w:fldCharType="end"/>
      </w:r>
      <w:r w:rsidRPr="009452BB">
        <w:rPr>
          <w:i/>
          <w:sz w:val="24"/>
          <w:szCs w:val="24"/>
        </w:rPr>
        <w:t xml:space="preserve"> Thiết bị chụp ảnh trên UAV</w:t>
      </w:r>
      <w:bookmarkEnd w:id="48"/>
    </w:p>
    <w:p w14:paraId="574B7698" w14:textId="77777777" w:rsidR="004157E9" w:rsidRDefault="004157E9" w:rsidP="004157E9">
      <w:r>
        <w:t>Đặc trưng chủ yếu của các máy ảnh kỹ thuật số là có sai số méo hình kính vật nhỏ, độ ổn định cao và được thiết kế đồng bộ với các hệ thống GPS/IMU cùng với các phần mềm xử lý số liệu tâm chụp một cách chuyên dụng. Hiện nay, trên thế giới cũng như ở Việt Nam dùng các loại máy ảnh phải đáp ứng được những tính năng cơ bản sau:</w:t>
      </w:r>
    </w:p>
    <w:p w14:paraId="05117DCA" w14:textId="77777777" w:rsidR="004157E9" w:rsidRDefault="004157E9" w:rsidP="004157E9">
      <w:pPr>
        <w:pStyle w:val="ListParagraph"/>
        <w:numPr>
          <w:ilvl w:val="0"/>
          <w:numId w:val="13"/>
        </w:numPr>
        <w:spacing w:before="120" w:line="288" w:lineRule="auto"/>
        <w:ind w:left="567"/>
        <w:contextualSpacing w:val="0"/>
      </w:pPr>
      <w:r>
        <w:t>Quang sai máy chụp ảnh phải nhỏ.</w:t>
      </w:r>
    </w:p>
    <w:p w14:paraId="0B135653" w14:textId="77777777" w:rsidR="004157E9" w:rsidRDefault="004157E9" w:rsidP="004157E9">
      <w:pPr>
        <w:pStyle w:val="ListParagraph"/>
        <w:numPr>
          <w:ilvl w:val="0"/>
          <w:numId w:val="13"/>
        </w:numPr>
        <w:spacing w:before="120" w:line="288" w:lineRule="auto"/>
        <w:ind w:left="567"/>
        <w:contextualSpacing w:val="0"/>
      </w:pPr>
      <w:r>
        <w:t>Độ phân giải ống kính phải cao và độ nét của máy ảnh phải được đảm bảo trong toàn bộ trường ảnh.</w:t>
      </w:r>
    </w:p>
    <w:p w14:paraId="7FE35A82" w14:textId="77777777" w:rsidR="004157E9" w:rsidRDefault="004157E9" w:rsidP="004157E9">
      <w:pPr>
        <w:pStyle w:val="ListParagraph"/>
        <w:numPr>
          <w:ilvl w:val="0"/>
          <w:numId w:val="13"/>
        </w:numPr>
        <w:spacing w:before="120" w:line="288" w:lineRule="auto"/>
        <w:ind w:left="567"/>
        <w:contextualSpacing w:val="0"/>
      </w:pPr>
      <w:r>
        <w:t>Các yếu tố định hướng trong phải được xác định chính xác. ( Ví dụ: Chiều dài tiêu cự, tọa độ điểm chính ảnh…..); trục quang của ống kính phải vuông góc với mặt phẳng phim.</w:t>
      </w:r>
    </w:p>
    <w:p w14:paraId="50141B72" w14:textId="77777777" w:rsidR="004157E9" w:rsidRDefault="004157E9" w:rsidP="004157E9">
      <w:pPr>
        <w:pStyle w:val="ListParagraph"/>
        <w:numPr>
          <w:ilvl w:val="0"/>
          <w:numId w:val="13"/>
        </w:numPr>
        <w:spacing w:before="120" w:line="288" w:lineRule="auto"/>
        <w:ind w:left="567"/>
        <w:contextualSpacing w:val="0"/>
      </w:pPr>
      <w:r>
        <w:t>Hệ thống chống nhòe phải đủ khả năng loại trừ ảnh hưởng của chuyển động tương đối giữa vật mang và Trái Đất</w:t>
      </w:r>
    </w:p>
    <w:p w14:paraId="1A7547FA" w14:textId="772D2FC1" w:rsidR="004157E9" w:rsidRDefault="0084758B" w:rsidP="0084758B">
      <w:pPr>
        <w:pStyle w:val="Heading1"/>
      </w:pPr>
      <w:bookmarkStart w:id="49" w:name="_Toc224728822"/>
      <w:bookmarkStart w:id="50" w:name="_Toc232800886"/>
      <w:r>
        <w:t>III. TỔNG QUAN TRÊN THẾ GIỚI</w:t>
      </w:r>
      <w:bookmarkEnd w:id="49"/>
      <w:r>
        <w:t xml:space="preserve"> VÀ VIỆT NAM</w:t>
      </w:r>
      <w:bookmarkEnd w:id="50"/>
    </w:p>
    <w:p w14:paraId="20570F26" w14:textId="77777777" w:rsidR="004157E9" w:rsidRDefault="004157E9" w:rsidP="004157E9">
      <w:r>
        <w:t>Trong những năm gần đây, việc ứng dụng ảnh viễn thám UAV trong nghiên cứu nông nghiệp chính xác ngày càng được quan tâm rộng rãi, đặc biệt trong lĩnh vực canh tác cây công nghiệp như chè. Các nghiên cứu sơ khai tập trung vào khả năng phân biệt tán cây và nhận dạng vùng trồng. Zhang và cộng sự (2021) tại Trung Quốc đã sử dụng ảnh UAV đa phổ để xác định vùng hái chè (plucking areas) và bản đồ hoá phân bố luống trồng, qua đó chứng minh ưu thế độ phân giải không gian cao của UAV so với ảnh vệ tinh truyền thống. Tiếp đó, Shi và cộng sự (2022) mở rộng hướng nghiên cứu bằng cách kết hợp ảnh UAV đa phổ với dữ liệu đo đạc thực địa, xây dựng mô hình máy học (Random Forest) nhằm ước tính các chỉ tiêu sinh trưởng và năng suất chè, đạt hệ số xác định (R²) từ 0,65 đến 0,82.</w:t>
      </w:r>
    </w:p>
    <w:p w14:paraId="46ECE9AA" w14:textId="77777777" w:rsidR="004157E9" w:rsidRDefault="004157E9" w:rsidP="004157E9">
      <w:r>
        <w:t>Các nghiên cứu tiếp theo hướng đến nâng cao độ chính xác ước tính sản lượng bằng việc khai thác dữ liệu phổ mở rộng và đặc trưng cấu trúc tán. He và cộng sự (2023) đã sử dụng ảnh UAV hyperspectral để phân tích sự thay đổi quang phổ giữa giai đoạn trước và sau thu hái, từ đó thiết lập mô hình ước lượng sản lượng tươi của chè vụ xuân với sai số trung bình thấp hơn 10%. Zhang và cộng sự (2022) ứng dụng tích hợp dữ liệu UAV–LiDAR và mô hình học sâu (CNN) nhằm cải thiện khả năng dự báo sản lượng và bản đồ hóa phân bố sinh khối, cho thấy việc kết hợp dữ liệu cấu trúc và phổ giúp tăng độ chính xác ước tính từ 8–12% so với phương pháp truyền thống.</w:t>
      </w:r>
    </w:p>
    <w:p w14:paraId="09CCF5D4" w14:textId="77777777" w:rsidR="004157E9" w:rsidRDefault="004157E9" w:rsidP="004157E9">
      <w:r>
        <w:t>Gần đây, Zhou và cộng sự (2024) sử dụng mô hình học sâu đa nguồn dữ liệu (deep learning fusion) để ước tính năng suất và sinh khối chè ở quy mô đồn điền, khẳng định rằng ảnh UAV đa phổ vẫn là nguồn dữ liệu then chốt cho các ứng dụng dự báo sản lượng trong thời gian ngắn và trung hạn. Song song đó, Gade và cộng sự (2024) trong một tổng quan trên ScienceDirect đã đánh giá rằng sự kết hợp UAV–viễn thám–máy học là xu thế chính của nghiên cứu nông nghiệp hiện nay, không chỉ ở cây chè mà còn ở các cây trồng có tán che phủ dày như cà phê và cao su.</w:t>
      </w:r>
    </w:p>
    <w:p w14:paraId="16FF7C0B" w14:textId="77777777" w:rsidR="004157E9" w:rsidRDefault="004157E9" w:rsidP="004157E9">
      <w:r>
        <w:t>Tổng hợp các nghiên cứu quốc tế cho thấy UAV đa phổ là công cụ hữu hiệu và linh hoạt trong ước tính sản lượng chè, nhờ khả năng thu nhận dữ liệu có độ phân giải cao, phản ánh chi tiết đặc trưng quang phổ và cấu trúc tán. Việc tích hợp các phương pháp hiện đại như học máy, học sâu và dữ liệu cấu trúc (LiDAR, point cloud) đang trở thành hướng tiếp cận phổ biến nhằm nâng cao độ chính xác và khả năng ứng dụng thực tiễn của mô hình ước tính năng suất. Tuy nhiên, phần lớn các nghiên cứu vẫn tập trung tại các vùng chè lớn ở Trung Quốc và Nhật Bản, trong khi các ứng dụng tương tự ở Việt Nam còn hạn chế. Điều này mở ra nhu cầu cấp thiết cho các nghiên cứu chuyên sâu trong nước về ước tính sản lượng chè sử dụng ảnh UAV đa phổ, hướng tới xây dựng mô hình phù hợp điều kiện canh tác, sinh thái và kỹ thuật thu hái đặc thù của Việt Nam.</w:t>
      </w:r>
    </w:p>
    <w:p w14:paraId="41790716" w14:textId="77777777" w:rsidR="004157E9" w:rsidRDefault="004157E9" w:rsidP="004157E9">
      <w:r>
        <w:t>Trong nước, việc ứng dụng ảnh UAV và công nghệ viễn thám trong nghiên cứu nông nghiệp chính xác nói chung, và trong đánh giá, ước tính năng suất cây chè nói riêng, đang được triển khai ngày càng rộng rãi trong thập niên gần đây. Các nghiên cứu sơ khai tập trung vào khả năng phân loại và giám sát vùng trồng chè. Nguyễn Thị Hằng và cộng sự (2018) tại Thái Nguyên đã sử dụng ảnh Sentinel-2 kết hợp mô hình phân loại đối tượng (OBIA) để xác định ranh giới các vùng trồng chè, đạt độ chính xác tổng thể trên 87%. Kết quả này chứng minh tiềm năng của ảnh đa phổ trong nhận dạng cây trồng lâu năm có tán che phủ phức tạp.</w:t>
      </w:r>
    </w:p>
    <w:p w14:paraId="5B11B1F4" w14:textId="77777777" w:rsidR="004157E9" w:rsidRDefault="004157E9" w:rsidP="004157E9">
      <w:r>
        <w:t>Tiếp đó, Trần Thị Thanh Bình &amp; Phạm Văn Hùng (2020) tại Phú Thọ đã ứng dụng UAV đa phổ để theo dõi sinh trưởng cây chè và tính toán các chỉ số thực vật (NDVI, NDRE) nhằm đánh giá tình trạng sinh trưởng – năng suất theo lô trồng. Kết quả cho thấy NDRE có tương quan chặt (R² = 0,71) với khối lượng búp tươi thu hoạch, mở ra khả năng ước lượng sản lượng bằng chỉ số phổ.</w:t>
      </w:r>
    </w:p>
    <w:p w14:paraId="50E4CB1C" w14:textId="77777777" w:rsidR="004157E9" w:rsidRDefault="004157E9" w:rsidP="004157E9">
      <w:r>
        <w:t>Một hướng tiếp cận khác được Ngô Văn Hòa và cộng sự (2021) thực hiện tại Lâm Đồng, trong đó nhóm tác giả kết hợp ảnh UAV RGB và ảnh Sentinel-2 để xây dựng bản đồ phân bố vùng trồng chè ô long theo mô hình học máy (Random Forest), đạt độ chính xác 91,3%. Nghiên cứu này khẳng định khả năng tích hợp đa nguồn dữ liệu viễn thám nhằm nâng cao độ chi tiết không gian của kết quả phân loại.</w:t>
      </w:r>
    </w:p>
    <w:p w14:paraId="7450D978" w14:textId="77777777" w:rsidR="004157E9" w:rsidRDefault="004157E9" w:rsidP="004157E9">
      <w:r>
        <w:t>Gần đây, Lê Thị Kim Anh và ctv. (2023) tại Thái Nguyên đã sử dụng ảnh UAV hyperspectral kết hợp đo thực địa để ước tính sinh khối và năng suất chè theo vụ, với độ sai số trung bình dưới 12%. Trong khi đó, Phạm Quang Cường &amp; ctv. (2024) tại Bảo Lộc (Lâm Đồng) đã tích hợp dữ liệu UAV đa phổ và mô hình học sâu (CNN) để phân tích biến động sinh trưởng giữa các giai đoạn hái, cho kết quả dự báo năng suất tương đối chính xác (R² = 0,79).</w:t>
      </w:r>
    </w:p>
    <w:p w14:paraId="5CB3CACD" w14:textId="77777777" w:rsidR="004157E9" w:rsidRDefault="004157E9" w:rsidP="004157E9">
      <w:r>
        <w:t>Tổng hợp các nghiên cứu trong nước cho thấy, UAV và viễn thám đang dần trở thành công cụ phổ biến trong giám sát, phân loại và ước tính năng suất cây chè. Các phương pháp được sử dụng trải dài từ phân loại dựa trên chỉ số quang phổ đến mô hình máy học và học sâu. Tuy nhiên, phần lớn các nghiên cứu mới chỉ dừng lại ở quy mô thí điểm, diện tích nhỏ và chưa tích hợp đầy đủ giữa dữ liệu đa phổ – cấu trúc – mặt đất. Vì vậy, các nghiên cứu tiếp theo cần hướng đến việc hoàn thiện mô hình ước tính sản lượng chè dựa trên dữ liệu UAV đa phổ với quy mô không gian rộng hơn, thời gian theo dõi dài hơn, và có sự hiệu chỉnh bằng mẫu thực địa nhằm nâng cao tính ứng dụng trong quản lý và quy hoạch sản xuất chè ở Việt Nam.</w:t>
      </w:r>
    </w:p>
    <w:p w14:paraId="01DFBFDA" w14:textId="0422C63E" w:rsidR="00FE08C5" w:rsidRDefault="0084758B" w:rsidP="0084758B">
      <w:pPr>
        <w:pStyle w:val="Heading1"/>
      </w:pPr>
      <w:bookmarkStart w:id="51" w:name="_Toc224728830"/>
      <w:bookmarkStart w:id="52" w:name="_Toc232800887"/>
      <w:r>
        <w:t>IV. CÁC PHƯƠNG PHÁP SỬ DỤNG DỮ LIỆU VIỄN THÁM TRONG NGHIÊN CỨU SẢN LƯỢNG CHÈ.</w:t>
      </w:r>
      <w:bookmarkEnd w:id="51"/>
      <w:bookmarkEnd w:id="52"/>
    </w:p>
    <w:p w14:paraId="7FCFC7A9" w14:textId="77777777" w:rsidR="00FE08C5" w:rsidRDefault="00FE08C5" w:rsidP="00FE08C5">
      <w:r>
        <w:t>* Phương pháp phân loại lớp phủ thực vật (Land Cover Classification)</w:t>
      </w:r>
    </w:p>
    <w:p w14:paraId="612BAAD0" w14:textId="77777777" w:rsidR="00FE08C5" w:rsidRDefault="00FE08C5" w:rsidP="00FE08C5">
      <w:pPr>
        <w:pStyle w:val="ListParagraph"/>
        <w:numPr>
          <w:ilvl w:val="0"/>
          <w:numId w:val="16"/>
        </w:numPr>
        <w:spacing w:before="120" w:line="288" w:lineRule="auto"/>
        <w:ind w:left="567"/>
        <w:contextualSpacing w:val="0"/>
      </w:pPr>
      <w:r>
        <w:t>Xác định diện tích thực tế trồng chè thông qua phân loại hình ảnh vệ tinh. Sử dụng dữ liệu đầu vào là ảnh vệ tinh từ  Sentinel 2, Landsat, hoặc drone.</w:t>
      </w:r>
    </w:p>
    <w:p w14:paraId="6344C740" w14:textId="77777777" w:rsidR="00FE08C5" w:rsidRDefault="00FE08C5" w:rsidP="00FE08C5">
      <w:pPr>
        <w:pStyle w:val="ListParagraph"/>
        <w:numPr>
          <w:ilvl w:val="0"/>
          <w:numId w:val="16"/>
        </w:numPr>
        <w:spacing w:before="120" w:line="288" w:lineRule="auto"/>
        <w:ind w:left="567"/>
        <w:contextualSpacing w:val="0"/>
      </w:pPr>
      <w:r>
        <w:t>Ứng dụng của phương pháp này là :Tính diện tích vùng trồng → từ đó kết hợp với năng suất trung bình để ước tính sản lượng.</w:t>
      </w:r>
    </w:p>
    <w:p w14:paraId="609CCC59" w14:textId="77777777" w:rsidR="00FE08C5" w:rsidRDefault="00FE08C5" w:rsidP="00FE08C5">
      <w:r>
        <w:t>* Phương pháp chỉ số thực vật (Vegetation Indices)</w:t>
      </w:r>
    </w:p>
    <w:p w14:paraId="7A5853F6" w14:textId="77777777" w:rsidR="00FE08C5" w:rsidRDefault="00FE08C5" w:rsidP="00FE08C5">
      <w:pPr>
        <w:pStyle w:val="ListParagraph"/>
        <w:numPr>
          <w:ilvl w:val="0"/>
          <w:numId w:val="17"/>
        </w:numPr>
        <w:spacing w:before="120" w:line="288" w:lineRule="auto"/>
        <w:ind w:left="567"/>
        <w:contextualSpacing w:val="0"/>
      </w:pPr>
      <w:r>
        <w:t>Phương pháp này giúp người dùng đánh giá mức độ sinh trưởng và sức khỏe của cây chè → dự đoán năng suất của cây chè.</w:t>
      </w:r>
    </w:p>
    <w:p w14:paraId="2999F835" w14:textId="77777777" w:rsidR="00FE08C5" w:rsidRPr="009452BB" w:rsidRDefault="00FE08C5" w:rsidP="00FE08C5">
      <w:pPr>
        <w:pStyle w:val="Caption"/>
        <w:ind w:left="922" w:firstLine="0"/>
        <w:rPr>
          <w:i/>
          <w:sz w:val="24"/>
          <w:szCs w:val="24"/>
        </w:rPr>
      </w:pPr>
      <w:bookmarkStart w:id="53" w:name="_Toc212850217"/>
      <w:r w:rsidRPr="009452BB">
        <w:rPr>
          <w:i/>
          <w:sz w:val="24"/>
          <w:szCs w:val="24"/>
        </w:rPr>
        <w:t xml:space="preserve">Bảng </w:t>
      </w:r>
      <w:r>
        <w:rPr>
          <w:i/>
          <w:sz w:val="24"/>
          <w:szCs w:val="24"/>
        </w:rPr>
        <w:fldChar w:fldCharType="begin"/>
      </w:r>
      <w:r>
        <w:rPr>
          <w:i/>
          <w:sz w:val="24"/>
          <w:szCs w:val="24"/>
        </w:rPr>
        <w:instrText xml:space="preserve"> STYLEREF 1 \s </w:instrText>
      </w:r>
      <w:r>
        <w:rPr>
          <w:i/>
          <w:sz w:val="24"/>
          <w:szCs w:val="24"/>
        </w:rPr>
        <w:fldChar w:fldCharType="separate"/>
      </w:r>
      <w:r>
        <w:rPr>
          <w:i/>
          <w:noProof/>
          <w:sz w:val="24"/>
          <w:szCs w:val="24"/>
        </w:rPr>
        <w:t>2</w:t>
      </w:r>
      <w:r>
        <w:rPr>
          <w:i/>
          <w:sz w:val="24"/>
          <w:szCs w:val="24"/>
        </w:rPr>
        <w:fldChar w:fldCharType="end"/>
      </w:r>
      <w:r>
        <w:rPr>
          <w:i/>
          <w:sz w:val="24"/>
          <w:szCs w:val="24"/>
        </w:rPr>
        <w:t>.</w:t>
      </w:r>
      <w:r>
        <w:rPr>
          <w:i/>
          <w:sz w:val="24"/>
          <w:szCs w:val="24"/>
        </w:rPr>
        <w:fldChar w:fldCharType="begin"/>
      </w:r>
      <w:r>
        <w:rPr>
          <w:i/>
          <w:sz w:val="24"/>
          <w:szCs w:val="24"/>
        </w:rPr>
        <w:instrText xml:space="preserve"> SEQ Bảng \* ARABIC \s 1 </w:instrText>
      </w:r>
      <w:r>
        <w:rPr>
          <w:i/>
          <w:sz w:val="24"/>
          <w:szCs w:val="24"/>
        </w:rPr>
        <w:fldChar w:fldCharType="separate"/>
      </w:r>
      <w:r>
        <w:rPr>
          <w:i/>
          <w:noProof/>
          <w:sz w:val="24"/>
          <w:szCs w:val="24"/>
        </w:rPr>
        <w:t>1</w:t>
      </w:r>
      <w:r>
        <w:rPr>
          <w:i/>
          <w:sz w:val="24"/>
          <w:szCs w:val="24"/>
        </w:rPr>
        <w:fldChar w:fldCharType="end"/>
      </w:r>
      <w:r w:rsidRPr="009452BB">
        <w:rPr>
          <w:i/>
          <w:sz w:val="24"/>
          <w:szCs w:val="24"/>
        </w:rPr>
        <w:t xml:space="preserve"> Các chỉ số thực vật thường hay được sử dụng</w:t>
      </w:r>
      <w:bookmarkEnd w:id="53"/>
    </w:p>
    <w:tbl>
      <w:tblPr>
        <w:tblW w:w="86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515"/>
        <w:gridCol w:w="3705"/>
        <w:gridCol w:w="3450"/>
      </w:tblGrid>
      <w:tr w:rsidR="00FE08C5" w:rsidRPr="00D6100E" w14:paraId="5B16986A" w14:textId="77777777" w:rsidTr="00CF6C9C">
        <w:trPr>
          <w:trHeight w:val="330"/>
          <w:jc w:val="center"/>
        </w:trPr>
        <w:tc>
          <w:tcPr>
            <w:tcW w:w="1515"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12D3DC34" w14:textId="77777777" w:rsidR="00FE08C5" w:rsidRPr="00D6100E" w:rsidRDefault="00FE08C5" w:rsidP="00CF6C9C">
            <w:pPr>
              <w:pStyle w:val="Nomar"/>
              <w:rPr>
                <w:b/>
                <w:sz w:val="26"/>
                <w:szCs w:val="26"/>
              </w:rPr>
            </w:pPr>
            <w:r w:rsidRPr="00D6100E">
              <w:rPr>
                <w:b/>
                <w:sz w:val="26"/>
                <w:szCs w:val="26"/>
              </w:rPr>
              <w:t>Tên chỉ số</w:t>
            </w:r>
          </w:p>
        </w:tc>
        <w:tc>
          <w:tcPr>
            <w:tcW w:w="3705"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64B36D49" w14:textId="77777777" w:rsidR="00FE08C5" w:rsidRPr="00D6100E" w:rsidRDefault="00FE08C5" w:rsidP="00CF6C9C">
            <w:pPr>
              <w:pStyle w:val="Nomar"/>
              <w:rPr>
                <w:b/>
                <w:sz w:val="26"/>
                <w:szCs w:val="26"/>
              </w:rPr>
            </w:pPr>
            <w:r w:rsidRPr="00D6100E">
              <w:rPr>
                <w:b/>
                <w:sz w:val="26"/>
                <w:szCs w:val="26"/>
              </w:rPr>
              <w:t>Ý nghĩa</w:t>
            </w:r>
          </w:p>
        </w:tc>
        <w:tc>
          <w:tcPr>
            <w:tcW w:w="3450"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527484C7" w14:textId="77777777" w:rsidR="00FE08C5" w:rsidRPr="00D6100E" w:rsidRDefault="00FE08C5" w:rsidP="00CF6C9C">
            <w:pPr>
              <w:pStyle w:val="Nomar"/>
              <w:rPr>
                <w:b/>
                <w:sz w:val="26"/>
                <w:szCs w:val="26"/>
              </w:rPr>
            </w:pPr>
            <w:r w:rsidRPr="00D6100E">
              <w:rPr>
                <w:b/>
                <w:sz w:val="26"/>
                <w:szCs w:val="26"/>
              </w:rPr>
              <w:t>Công thức cơ bản</w:t>
            </w:r>
          </w:p>
        </w:tc>
      </w:tr>
      <w:tr w:rsidR="00FE08C5" w:rsidRPr="00D6100E" w14:paraId="32C41173" w14:textId="77777777" w:rsidTr="00CF6C9C">
        <w:trPr>
          <w:trHeight w:val="330"/>
          <w:jc w:val="center"/>
        </w:trPr>
        <w:tc>
          <w:tcPr>
            <w:tcW w:w="1515"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0CE1F759" w14:textId="77777777" w:rsidR="00FE08C5" w:rsidRPr="00D6100E" w:rsidRDefault="00FE08C5" w:rsidP="00CF6C9C">
            <w:pPr>
              <w:pStyle w:val="Nomar"/>
              <w:rPr>
                <w:b/>
                <w:sz w:val="26"/>
                <w:szCs w:val="26"/>
              </w:rPr>
            </w:pPr>
            <w:r w:rsidRPr="00D6100E">
              <w:rPr>
                <w:b/>
                <w:sz w:val="26"/>
                <w:szCs w:val="26"/>
              </w:rPr>
              <w:t>NDVI</w:t>
            </w:r>
          </w:p>
        </w:tc>
        <w:tc>
          <w:tcPr>
            <w:tcW w:w="3705"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53DAC6D4" w14:textId="77777777" w:rsidR="00FE08C5" w:rsidRPr="00D6100E" w:rsidRDefault="00FE08C5" w:rsidP="00CF6C9C">
            <w:pPr>
              <w:pStyle w:val="Nomar"/>
              <w:rPr>
                <w:sz w:val="26"/>
                <w:szCs w:val="26"/>
              </w:rPr>
            </w:pPr>
            <w:r w:rsidRPr="00D6100E">
              <w:rPr>
                <w:sz w:val="26"/>
                <w:szCs w:val="26"/>
              </w:rPr>
              <w:t>Mức độ xanh/sức sống của cây chè</w:t>
            </w:r>
          </w:p>
        </w:tc>
        <w:tc>
          <w:tcPr>
            <w:tcW w:w="3450"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0B0AA762" w14:textId="77777777" w:rsidR="00FE08C5" w:rsidRPr="00D6100E" w:rsidRDefault="00FE08C5" w:rsidP="00CF6C9C">
            <w:pPr>
              <w:pStyle w:val="Nomar"/>
              <w:rPr>
                <w:sz w:val="26"/>
                <w:szCs w:val="26"/>
              </w:rPr>
            </w:pPr>
            <w:r w:rsidRPr="00D6100E">
              <w:rPr>
                <w:sz w:val="26"/>
                <w:szCs w:val="26"/>
              </w:rPr>
              <w:t>(NIR – Red)/(NIR + Red)</w:t>
            </w:r>
          </w:p>
        </w:tc>
      </w:tr>
      <w:tr w:rsidR="00FE08C5" w:rsidRPr="00FE08C5" w14:paraId="4AD3B4A1" w14:textId="77777777" w:rsidTr="00CF6C9C">
        <w:trPr>
          <w:trHeight w:val="330"/>
          <w:jc w:val="center"/>
        </w:trPr>
        <w:tc>
          <w:tcPr>
            <w:tcW w:w="1515"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26DE411F" w14:textId="77777777" w:rsidR="00FE08C5" w:rsidRPr="00D6100E" w:rsidRDefault="00FE08C5" w:rsidP="00CF6C9C">
            <w:pPr>
              <w:pStyle w:val="Nomar"/>
              <w:rPr>
                <w:b/>
                <w:sz w:val="26"/>
                <w:szCs w:val="26"/>
              </w:rPr>
            </w:pPr>
            <w:r w:rsidRPr="00D6100E">
              <w:rPr>
                <w:b/>
                <w:sz w:val="26"/>
                <w:szCs w:val="26"/>
              </w:rPr>
              <w:t>EVI</w:t>
            </w:r>
          </w:p>
        </w:tc>
        <w:tc>
          <w:tcPr>
            <w:tcW w:w="3705"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3774FBA8" w14:textId="77777777" w:rsidR="00FE08C5" w:rsidRPr="00D6100E" w:rsidRDefault="00FE08C5" w:rsidP="00CF6C9C">
            <w:pPr>
              <w:pStyle w:val="Nomar"/>
              <w:rPr>
                <w:sz w:val="26"/>
                <w:szCs w:val="26"/>
              </w:rPr>
            </w:pPr>
            <w:r w:rsidRPr="00D6100E">
              <w:rPr>
                <w:sz w:val="26"/>
                <w:szCs w:val="26"/>
              </w:rPr>
              <w:t>Hiệu chỉnh tốt cho cây lâu năm</w:t>
            </w:r>
          </w:p>
        </w:tc>
        <w:tc>
          <w:tcPr>
            <w:tcW w:w="3450"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1DE73B1E" w14:textId="77777777" w:rsidR="00FE08C5" w:rsidRPr="00D6100E" w:rsidRDefault="00FE08C5" w:rsidP="00CF6C9C">
            <w:pPr>
              <w:pStyle w:val="Nomar"/>
              <w:rPr>
                <w:sz w:val="26"/>
                <w:szCs w:val="26"/>
              </w:rPr>
            </w:pPr>
            <w:r w:rsidRPr="00D6100E">
              <w:rPr>
                <w:sz w:val="26"/>
                <w:szCs w:val="26"/>
              </w:rPr>
              <w:t>Có thêm hiệu chỉnh ánh sáng &amp; đất</w:t>
            </w:r>
          </w:p>
        </w:tc>
      </w:tr>
      <w:tr w:rsidR="00FE08C5" w:rsidRPr="00FE08C5" w14:paraId="6080E3E7" w14:textId="77777777" w:rsidTr="00CF6C9C">
        <w:trPr>
          <w:trHeight w:val="330"/>
          <w:jc w:val="center"/>
        </w:trPr>
        <w:tc>
          <w:tcPr>
            <w:tcW w:w="1515"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36C57050" w14:textId="77777777" w:rsidR="00FE08C5" w:rsidRPr="00D6100E" w:rsidRDefault="00FE08C5" w:rsidP="00CF6C9C">
            <w:pPr>
              <w:pStyle w:val="Nomar"/>
              <w:rPr>
                <w:b/>
                <w:sz w:val="26"/>
                <w:szCs w:val="26"/>
              </w:rPr>
            </w:pPr>
            <w:r w:rsidRPr="00D6100E">
              <w:rPr>
                <w:b/>
                <w:sz w:val="26"/>
                <w:szCs w:val="26"/>
              </w:rPr>
              <w:t>LAI</w:t>
            </w:r>
          </w:p>
        </w:tc>
        <w:tc>
          <w:tcPr>
            <w:tcW w:w="3705"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4F726F26" w14:textId="77777777" w:rsidR="00FE08C5" w:rsidRPr="00D6100E" w:rsidRDefault="00FE08C5" w:rsidP="00CF6C9C">
            <w:pPr>
              <w:pStyle w:val="Nomar"/>
              <w:rPr>
                <w:sz w:val="26"/>
                <w:szCs w:val="26"/>
              </w:rPr>
            </w:pPr>
            <w:r w:rsidRPr="00D6100E">
              <w:rPr>
                <w:sz w:val="26"/>
                <w:szCs w:val="26"/>
              </w:rPr>
              <w:t>Diện tích lá</w:t>
            </w:r>
          </w:p>
        </w:tc>
        <w:tc>
          <w:tcPr>
            <w:tcW w:w="3450"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741EE695" w14:textId="77777777" w:rsidR="00FE08C5" w:rsidRPr="00D6100E" w:rsidRDefault="00FE08C5" w:rsidP="00CF6C9C">
            <w:pPr>
              <w:pStyle w:val="Nomar"/>
              <w:rPr>
                <w:sz w:val="26"/>
                <w:szCs w:val="26"/>
              </w:rPr>
            </w:pPr>
            <w:r w:rsidRPr="00D6100E">
              <w:rPr>
                <w:sz w:val="26"/>
                <w:szCs w:val="26"/>
              </w:rPr>
              <w:t>Ước lượng mật độ tán lá</w:t>
            </w:r>
          </w:p>
        </w:tc>
      </w:tr>
      <w:tr w:rsidR="00FE08C5" w:rsidRPr="00FE08C5" w14:paraId="3CEEF3D7" w14:textId="77777777" w:rsidTr="00CF6C9C">
        <w:trPr>
          <w:trHeight w:val="330"/>
          <w:jc w:val="center"/>
        </w:trPr>
        <w:tc>
          <w:tcPr>
            <w:tcW w:w="1515"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4BB405D6" w14:textId="77777777" w:rsidR="00FE08C5" w:rsidRPr="00D6100E" w:rsidRDefault="00FE08C5" w:rsidP="00CF6C9C">
            <w:pPr>
              <w:pStyle w:val="Nomar"/>
              <w:rPr>
                <w:b/>
                <w:sz w:val="26"/>
                <w:szCs w:val="26"/>
              </w:rPr>
            </w:pPr>
            <w:r w:rsidRPr="00D6100E">
              <w:rPr>
                <w:b/>
                <w:sz w:val="26"/>
                <w:szCs w:val="26"/>
              </w:rPr>
              <w:t>GNDVI, SAVI</w:t>
            </w:r>
          </w:p>
        </w:tc>
        <w:tc>
          <w:tcPr>
            <w:tcW w:w="3705"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5450B251" w14:textId="77777777" w:rsidR="00FE08C5" w:rsidRPr="00D6100E" w:rsidRDefault="00FE08C5" w:rsidP="00CF6C9C">
            <w:pPr>
              <w:pStyle w:val="Nomar"/>
              <w:rPr>
                <w:sz w:val="26"/>
                <w:szCs w:val="26"/>
              </w:rPr>
            </w:pPr>
            <w:r w:rsidRPr="00D6100E">
              <w:rPr>
                <w:sz w:val="26"/>
                <w:szCs w:val="26"/>
              </w:rPr>
              <w:t>Tùy theo đặc điểm vùng đất &amp; độ phủ</w:t>
            </w:r>
          </w:p>
        </w:tc>
        <w:tc>
          <w:tcPr>
            <w:tcW w:w="3450"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36D5A385" w14:textId="77777777" w:rsidR="00FE08C5" w:rsidRPr="00D6100E" w:rsidRDefault="00FE08C5" w:rsidP="00CF6C9C">
            <w:pPr>
              <w:pStyle w:val="Nomar"/>
              <w:keepNext/>
              <w:rPr>
                <w:sz w:val="26"/>
                <w:szCs w:val="26"/>
              </w:rPr>
            </w:pPr>
          </w:p>
        </w:tc>
      </w:tr>
    </w:tbl>
    <w:p w14:paraId="360D66BB" w14:textId="77777777" w:rsidR="00FE08C5" w:rsidRDefault="00FE08C5" w:rsidP="00FE08C5">
      <w:r>
        <w:t>* Phương pháp mô hình hóa thống kê &amp; học máy (Statistical &amp; Machine Learning Models)</w:t>
      </w:r>
    </w:p>
    <w:p w14:paraId="3B2AF5CA" w14:textId="77777777" w:rsidR="00FE08C5" w:rsidRDefault="00FE08C5" w:rsidP="00FE08C5">
      <w:pPr>
        <w:pStyle w:val="ListParagraph"/>
        <w:numPr>
          <w:ilvl w:val="0"/>
          <w:numId w:val="18"/>
        </w:numPr>
        <w:spacing w:before="120" w:line="288" w:lineRule="auto"/>
        <w:ind w:left="567"/>
        <w:contextualSpacing w:val="0"/>
      </w:pPr>
      <w:r>
        <w:t>Kết hợp nhiều nguồn dữ liệu (chỉ số viễn thám, thời tiết, độ cao, đất...) để xây dựng mô hình ước tính năng suất búp chè.</w:t>
      </w:r>
    </w:p>
    <w:p w14:paraId="7A2428C3" w14:textId="77777777" w:rsidR="00FE08C5" w:rsidRDefault="00FE08C5" w:rsidP="00FE08C5">
      <w:pPr>
        <w:pStyle w:val="ListParagraph"/>
        <w:numPr>
          <w:ilvl w:val="0"/>
          <w:numId w:val="18"/>
        </w:numPr>
        <w:spacing w:before="120" w:line="288" w:lineRule="auto"/>
        <w:ind w:left="567"/>
        <w:contextualSpacing w:val="0"/>
      </w:pPr>
      <w:r>
        <w:t>Các mô hình thường được sử dụng:</w:t>
      </w:r>
    </w:p>
    <w:p w14:paraId="583CADA2" w14:textId="77777777" w:rsidR="00FE08C5" w:rsidRDefault="00FE08C5" w:rsidP="00FE08C5">
      <w:pPr>
        <w:pStyle w:val="ListParagraph"/>
        <w:numPr>
          <w:ilvl w:val="0"/>
          <w:numId w:val="19"/>
        </w:numPr>
        <w:spacing w:before="120" w:line="288" w:lineRule="auto"/>
        <w:ind w:left="567"/>
        <w:contextualSpacing w:val="0"/>
      </w:pPr>
      <w:r>
        <w:t>Hồi quy tuyến tính/phi tuyến</w:t>
      </w:r>
    </w:p>
    <w:p w14:paraId="2ADE162A" w14:textId="77777777" w:rsidR="00FE08C5" w:rsidRDefault="00FE08C5" w:rsidP="00FE08C5">
      <w:pPr>
        <w:pStyle w:val="ListParagraph"/>
        <w:numPr>
          <w:ilvl w:val="0"/>
          <w:numId w:val="19"/>
        </w:numPr>
        <w:spacing w:before="120" w:line="288" w:lineRule="auto"/>
        <w:ind w:left="567"/>
        <w:contextualSpacing w:val="0"/>
      </w:pPr>
      <w:r>
        <w:t>Random Forest Regressor</w:t>
      </w:r>
    </w:p>
    <w:p w14:paraId="25051BD5" w14:textId="77777777" w:rsidR="00FE08C5" w:rsidRDefault="00FE08C5" w:rsidP="00FE08C5">
      <w:pPr>
        <w:pStyle w:val="ListParagraph"/>
        <w:numPr>
          <w:ilvl w:val="0"/>
          <w:numId w:val="19"/>
        </w:numPr>
        <w:spacing w:before="120" w:line="288" w:lineRule="auto"/>
        <w:ind w:left="567"/>
        <w:contextualSpacing w:val="0"/>
      </w:pPr>
      <w:r>
        <w:t>Neural Network (Mạng nơron nhân tạo)</w:t>
      </w:r>
    </w:p>
    <w:p w14:paraId="5009744C" w14:textId="77777777" w:rsidR="00FE08C5" w:rsidRDefault="00FE08C5" w:rsidP="00FE08C5">
      <w:pPr>
        <w:pStyle w:val="ListParagraph"/>
        <w:numPr>
          <w:ilvl w:val="0"/>
          <w:numId w:val="19"/>
        </w:numPr>
        <w:spacing w:before="120" w:line="288" w:lineRule="auto"/>
        <w:ind w:left="567"/>
        <w:contextualSpacing w:val="0"/>
      </w:pPr>
      <w:r>
        <w:t>XGBoost hoặc LightGBM (thuật toán tăng cường hiệu quả cao)</w:t>
      </w:r>
    </w:p>
    <w:p w14:paraId="15BF711C" w14:textId="77777777" w:rsidR="00FE08C5" w:rsidRDefault="00FE08C5" w:rsidP="00FE08C5">
      <w:r>
        <w:t>*  Phương pháp kết hợp Drone và AI (UAV-based Remote Sensing + AI)</w:t>
      </w:r>
    </w:p>
    <w:p w14:paraId="6C630F6B" w14:textId="77777777" w:rsidR="00FE08C5" w:rsidRDefault="00FE08C5" w:rsidP="00FE08C5">
      <w:pPr>
        <w:pStyle w:val="ListParagraph"/>
        <w:numPr>
          <w:ilvl w:val="0"/>
          <w:numId w:val="20"/>
        </w:numPr>
        <w:spacing w:before="120" w:line="288" w:lineRule="auto"/>
        <w:ind w:left="567"/>
        <w:contextualSpacing w:val="0"/>
      </w:pPr>
      <w:r>
        <w:t>Phương pháp này giúp người sử dụng giám sát tỉ mỉ từng lô chè với độ chính xác cực cao (độ phân giải ảnh dưới 10cm).</w:t>
      </w:r>
    </w:p>
    <w:p w14:paraId="2F536A51" w14:textId="77777777" w:rsidR="00FE08C5" w:rsidRDefault="00FE08C5" w:rsidP="00FE08C5">
      <w:pPr>
        <w:pStyle w:val="ListParagraph"/>
        <w:numPr>
          <w:ilvl w:val="0"/>
          <w:numId w:val="20"/>
        </w:numPr>
        <w:spacing w:before="120" w:line="288" w:lineRule="auto"/>
        <w:ind w:left="567"/>
        <w:contextualSpacing w:val="0"/>
      </w:pPr>
      <w:r>
        <w:t>Tính ứng dụng của phương pháp này:</w:t>
      </w:r>
    </w:p>
    <w:p w14:paraId="2E227560" w14:textId="77777777" w:rsidR="00FE08C5" w:rsidRDefault="00FE08C5" w:rsidP="00FE08C5">
      <w:pPr>
        <w:pStyle w:val="ListParagraph"/>
        <w:numPr>
          <w:ilvl w:val="0"/>
          <w:numId w:val="21"/>
        </w:numPr>
        <w:spacing w:before="120" w:line="288" w:lineRule="auto"/>
        <w:ind w:left="567"/>
        <w:contextualSpacing w:val="0"/>
      </w:pPr>
      <w:r>
        <w:t>Máy bay không người lái (drone) chụp ảnh vườn chè ở các thời điểm khác nhau.</w:t>
      </w:r>
    </w:p>
    <w:p w14:paraId="7AFDB671" w14:textId="77777777" w:rsidR="00FE08C5" w:rsidRDefault="00FE08C5" w:rsidP="00FE08C5">
      <w:pPr>
        <w:pStyle w:val="ListParagraph"/>
        <w:numPr>
          <w:ilvl w:val="0"/>
          <w:numId w:val="21"/>
        </w:numPr>
        <w:spacing w:before="120" w:line="288" w:lineRule="auto"/>
        <w:ind w:left="567"/>
        <w:contextualSpacing w:val="0"/>
      </w:pPr>
      <w:r>
        <w:t>Sử dụng mô hình AI để nhận diện:</w:t>
      </w:r>
    </w:p>
    <w:p w14:paraId="724D13B2" w14:textId="77777777" w:rsidR="00FE08C5" w:rsidRDefault="00FE08C5" w:rsidP="00FE08C5">
      <w:r>
        <w:t>Tình trạng tán lá.</w:t>
      </w:r>
    </w:p>
    <w:p w14:paraId="11F97D3E" w14:textId="77777777" w:rsidR="00FE08C5" w:rsidRDefault="00FE08C5" w:rsidP="00FE08C5">
      <w:r>
        <w:t>Mật độ búp chè.</w:t>
      </w:r>
    </w:p>
    <w:p w14:paraId="2B466474" w14:textId="77777777" w:rsidR="00FE08C5" w:rsidRDefault="00FE08C5" w:rsidP="00FE08C5">
      <w:r>
        <w:t>Dấu hiệu thiếu nước, sâu bệnh ảnh hưởng năng suất</w:t>
      </w:r>
    </w:p>
    <w:p w14:paraId="46888112" w14:textId="6C395A62" w:rsidR="00FE08C5" w:rsidRPr="00436D04" w:rsidRDefault="0084758B" w:rsidP="0084758B">
      <w:pPr>
        <w:pStyle w:val="Heading1"/>
      </w:pPr>
      <w:bookmarkStart w:id="54" w:name="_Toc224728831"/>
      <w:bookmarkStart w:id="55" w:name="_Toc232800888"/>
      <w:r>
        <w:t>V. QUY TRÌNH ƯỚC TÍNH SẢN LƯỢNG CHÈ</w:t>
      </w:r>
      <w:bookmarkEnd w:id="54"/>
      <w:bookmarkEnd w:id="55"/>
    </w:p>
    <w:p w14:paraId="7DCC5B96" w14:textId="77777777" w:rsidR="00FE08C5" w:rsidRPr="00436D04" w:rsidRDefault="00FE08C5" w:rsidP="00FE08C5">
      <w:pPr>
        <w:pStyle w:val="BodyText"/>
      </w:pPr>
      <w:r w:rsidRPr="00436D04">
        <w:t>Quy trình ước tính sản lượng chè như hình 2.1 sau đây. Trong đó có 4 bước chính.</w:t>
      </w:r>
    </w:p>
    <w:p w14:paraId="23E297B5" w14:textId="77777777" w:rsidR="00FE08C5" w:rsidRPr="00436D04" w:rsidRDefault="00FE08C5" w:rsidP="00FE08C5">
      <w:pPr>
        <w:pStyle w:val="BodyText"/>
      </w:pPr>
      <w:r w:rsidRPr="00436D04">
        <w:t>1. Ảnh UAV (Thu thập ảnh từ UAV)</w:t>
      </w:r>
    </w:p>
    <w:p w14:paraId="46E2CB4D" w14:textId="77777777" w:rsidR="00FE08C5" w:rsidRPr="00436D04" w:rsidRDefault="00FE08C5" w:rsidP="00FE08C5">
      <w:pPr>
        <w:pStyle w:val="BodyText"/>
      </w:pPr>
      <w:r w:rsidRPr="00436D04">
        <w:t>Quá trình ước tính sản lượng chè bắt đầu bằng việc thu thập ảnh từ UAV (máy bay không người lái), thiết bị có khả năng bay qua các khu vực trồng chè để chụp các bức ảnh đa phổ. UAV sử dụng các cảm biến quang học để thu thập các hình ảnh ở nhiều dải phổ khác nhau, như hồng ngoại gần, đỏ, xanh, và các dải phổ khác. Các hình ảnh này cung cấp thông tin đa chiều về tình trạng phát triển của cây chè, bao gồm các yếu tố như độ phủ lá, mật độ cây và tình trạng sức khỏe chung của cây trồng. Các UAV thường được lập trình bay ở độ cao và khoảng cách tối ưu để đảm bảo chất lượng ảnh, bao quát toàn bộ diện tích khảo sát mà không làm ảnh hưởng đến các hoạt động sản xuất. Quá trình này giúp thu thập dữ liệu nhanh chóng, chính xác, tạo cơ sở vững chắc cho các bước phân tích tiếp theo.</w:t>
      </w:r>
    </w:p>
    <w:p w14:paraId="059E2CEE" w14:textId="77777777" w:rsidR="00FE08C5" w:rsidRPr="00436D04" w:rsidRDefault="00FE08C5" w:rsidP="00FE08C5">
      <w:pPr>
        <w:pStyle w:val="BodyText"/>
      </w:pPr>
      <w:r w:rsidRPr="00436D04">
        <w:t>2. Tiến xử lý ảnh UAV (Xử lý ảnh từ UAV)</w:t>
      </w:r>
    </w:p>
    <w:p w14:paraId="202E65C7" w14:textId="77777777" w:rsidR="00FE08C5" w:rsidRPr="00436D04" w:rsidRDefault="00FE08C5" w:rsidP="00FE08C5">
      <w:pPr>
        <w:pStyle w:val="BodyText"/>
      </w:pPr>
      <w:r w:rsidRPr="00436D04">
        <w:t>Sau khi thu thập ảnh, dữ liệu hình ảnh cần được xử lý để loại bỏ các yếu tố không mong muốn và chuẩn bị cho các bước chiết xuất thông tin. Quá trình xử lý ảnh bao gồm việc làm sạch dữ liệu, loại bỏ các yếu tố gây nhiễu như mây, bóng đổ hoặc các vật thể không liên quan đến cây chè. Các thuật toán xử lý ảnh sẽ được áp dụng để nâng cao chất lượng hình ảnh, đảm bảo độ sắc nét và cải thiện độ phân giải. Việc này giúp chuẩn hóa dữ liệu và làm cho hình ảnh trở nên dễ phân tích hơn. Các dải ảnh đa phổ sẽ được phân tích để chiết xuất các đặc trưng của cây chè, chẳng hạn như mật độ lá, kích thước tán lá, và sự phân bố của cây trồng, những yếu tố quan trọng trong việc đánh giá sức khỏe cây chè.</w:t>
      </w:r>
    </w:p>
    <w:p w14:paraId="2F03496D" w14:textId="77777777" w:rsidR="00FE08C5" w:rsidRPr="00436D04" w:rsidRDefault="00FE08C5" w:rsidP="00FE08C5">
      <w:pPr>
        <w:pStyle w:val="BodyText"/>
      </w:pPr>
      <w:r w:rsidRPr="00436D04">
        <w:t>3. Chiết xuất chỉ số thực vật (Chiết xuất chỉ số thực vật từ ảnh UAV)</w:t>
      </w:r>
    </w:p>
    <w:p w14:paraId="2C24B50A" w14:textId="77777777" w:rsidR="00FE08C5" w:rsidRPr="00436D04" w:rsidRDefault="00FE08C5" w:rsidP="00FE08C5">
      <w:pPr>
        <w:pStyle w:val="BodyText"/>
      </w:pPr>
      <w:r w:rsidRPr="00436D04">
        <w:t>Sau khi hoàn tất quá trình xử lý ảnh, bước tiếp theo trong quy trình là chiết xuất các chỉ số thực vật từ các hình ảnh đa phổ. Các chỉ số thực vật này là công cụ quan trọng giúp đánh giá sự phát triển và tình trạng sức khỏe của cây chè, bao gồm các chỉ số như NDVI (Chỉ số phát triển cây trồng), GNDVI (Chỉ số phát triển cây trồng có dải xanh), SAVI (Chỉ số tăng trưởng cây trồng), và EVI (Chỉ số độ tươi của lá).</w:t>
      </w:r>
    </w:p>
    <w:p w14:paraId="1741FD54" w14:textId="77777777" w:rsidR="00FE08C5" w:rsidRPr="00CC1BA8" w:rsidRDefault="00FE08C5" w:rsidP="00FE08C5">
      <w:pPr>
        <w:pStyle w:val="BodyText"/>
      </w:pPr>
      <w:r w:rsidRPr="00436D04">
        <w:t>NDVI: Đây là chỉ số phổ biến nhất để đánh giá sự phát triển của cây trồng. NDVI đo lường sự khác biệt giữa ánh sáng đỏ và hồng ngoại gần phản xạ từ lá cây, với giá trị cao biểu thị cây trồng khỏe mạnh và phát triển tốt.</w:t>
      </w:r>
    </w:p>
    <w:p w14:paraId="59A037EF" w14:textId="77777777" w:rsidR="00FE08C5" w:rsidRPr="001934F4" w:rsidRDefault="00FE08C5" w:rsidP="00FE08C5">
      <w:pPr>
        <w:pStyle w:val="BodyText"/>
      </w:pPr>
      <w:r w:rsidRPr="001934F4">
        <w:rPr>
          <w:rStyle w:val="Strong"/>
          <w:b w:val="0"/>
          <w:bCs w:val="0"/>
        </w:rPr>
        <w:t>Chỉ số NDVI (Normalized Difference Vegetation Index)</w:t>
      </w:r>
      <w:r w:rsidRPr="001934F4">
        <w:t xml:space="preserve"> là một chỉ số phổ biến được sử dụng trong lĩnh vực viễn thám để đánh giá mức độ phủ xanh của thảm thực vật. Chỉ số này giúp phân biệt các khu vực có thực vật phát triển mạnh mẽ so với những khu vực không có thực vật hoặc thực vật yếu. NDVI là một công cụ quan trọng trong việc giám sát sức khỏe cây trồng và ước tính năng suất, đặc biệt trong nông nghiệp.</w:t>
      </w:r>
    </w:p>
    <w:p w14:paraId="728EC368" w14:textId="77777777" w:rsidR="00FE08C5" w:rsidRPr="001934F4" w:rsidRDefault="00FE08C5" w:rsidP="00FE08C5">
      <w:pPr>
        <w:pStyle w:val="BodyText"/>
      </w:pPr>
      <w:r w:rsidRPr="001934F4">
        <w:t>Công thức tính NDVI:</w:t>
      </w:r>
    </w:p>
    <w:p w14:paraId="69EB6916" w14:textId="77777777" w:rsidR="00FE08C5" w:rsidRPr="001934F4" w:rsidRDefault="00FE08C5" w:rsidP="00FE08C5">
      <w:pPr>
        <w:pStyle w:val="BodyText"/>
      </w:pPr>
      <w:r w:rsidRPr="001934F4">
        <w:t>NDVI được tính theo công thức sau:</w:t>
      </w:r>
    </w:p>
    <w:p w14:paraId="072B5806" w14:textId="77777777" w:rsidR="00FE08C5" w:rsidRPr="001934F4" w:rsidRDefault="00FE08C5" w:rsidP="00FE08C5">
      <w:pPr>
        <w:pStyle w:val="BodyText"/>
        <w:jc w:val="center"/>
      </w:pPr>
      <w:r w:rsidRPr="001934F4">
        <w:rPr>
          <w:noProof/>
          <w:lang w:val="en-US"/>
        </w:rPr>
        <w:drawing>
          <wp:inline distT="0" distB="0" distL="0" distR="0" wp14:anchorId="778A3D19" wp14:editId="0D56CE5D">
            <wp:extent cx="1909141" cy="545469"/>
            <wp:effectExtent l="0" t="0" r="0" b="6985"/>
            <wp:docPr id="1733397615" name="Picture 1" descr="A black text with a black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397615" name="Picture 1" descr="A black text with a black line&#10;&#10;AI-generated content may be incorrect."/>
                    <pic:cNvPicPr/>
                  </pic:nvPicPr>
                  <pic:blipFill>
                    <a:blip r:embed="rId26"/>
                    <a:stretch>
                      <a:fillRect/>
                    </a:stretch>
                  </pic:blipFill>
                  <pic:spPr>
                    <a:xfrm>
                      <a:off x="0" y="0"/>
                      <a:ext cx="1922550" cy="549300"/>
                    </a:xfrm>
                    <a:prstGeom prst="rect">
                      <a:avLst/>
                    </a:prstGeom>
                  </pic:spPr>
                </pic:pic>
              </a:graphicData>
            </a:graphic>
          </wp:inline>
        </w:drawing>
      </w:r>
    </w:p>
    <w:p w14:paraId="24DC884B" w14:textId="77777777" w:rsidR="00FE08C5" w:rsidRPr="001934F4" w:rsidRDefault="00FE08C5" w:rsidP="00FE08C5">
      <w:pPr>
        <w:pStyle w:val="BodyText"/>
      </w:pPr>
      <w:r w:rsidRPr="00CC1BA8">
        <w:t>T</w:t>
      </w:r>
      <w:r w:rsidRPr="001934F4">
        <w:t>rong đó:</w:t>
      </w:r>
    </w:p>
    <w:p w14:paraId="3B655BDF" w14:textId="77777777" w:rsidR="00FE08C5" w:rsidRPr="001934F4" w:rsidRDefault="00FE08C5" w:rsidP="00FE08C5">
      <w:pPr>
        <w:pStyle w:val="BodyText"/>
      </w:pPr>
      <w:r w:rsidRPr="001934F4">
        <w:t>NIR (Near Infrared) là giá trị phản xạ ánh sáng hồng ngoại gần, thường được đo trong dải sóng 700–1300 nm.</w:t>
      </w:r>
    </w:p>
    <w:p w14:paraId="3A823D73" w14:textId="77777777" w:rsidR="00FE08C5" w:rsidRPr="001934F4" w:rsidRDefault="00FE08C5" w:rsidP="00FE08C5">
      <w:pPr>
        <w:pStyle w:val="BodyText"/>
      </w:pPr>
      <w:r w:rsidRPr="001934F4">
        <w:t>RED là giá trị phản xạ ánh sáng đỏ, đo trong dải sóng khoảng 600–700 nm.</w:t>
      </w:r>
    </w:p>
    <w:p w14:paraId="317C2A89" w14:textId="77777777" w:rsidR="00FE08C5" w:rsidRPr="00771775" w:rsidRDefault="00FE08C5" w:rsidP="00FE08C5">
      <w:pPr>
        <w:pStyle w:val="BodyText"/>
      </w:pPr>
      <w:r w:rsidRPr="00436D04">
        <w:t>GNDVI (Green Normalized Difference Vegetation Index): Là chỉ số cải tiến của NDVI, GNDVI tập trung vào dải màu xanh, giúp đánh giá tình trạng phát triển của cây trong giai đoạn đầu của quá trình sinh trưởng, đặc biệt hữu ích trong việc phân tích các cây trồng như chè.</w:t>
      </w:r>
    </w:p>
    <w:p w14:paraId="0378A7BC" w14:textId="77777777" w:rsidR="00FE08C5" w:rsidRPr="00771775" w:rsidRDefault="00FE08C5" w:rsidP="00FE08C5">
      <w:pPr>
        <w:pStyle w:val="NormalWeb"/>
        <w:rPr>
          <w:lang w:val="vi"/>
        </w:rPr>
      </w:pPr>
      <w:r w:rsidRPr="00771775">
        <w:rPr>
          <w:lang w:val="vi"/>
        </w:rPr>
        <w:t>Chỉ số GNDVI được tính theo công thức:</w:t>
      </w:r>
    </w:p>
    <w:p w14:paraId="46C7823B" w14:textId="77777777" w:rsidR="00FE08C5" w:rsidRDefault="00FE08C5" w:rsidP="00FE08C5">
      <w:pPr>
        <w:pStyle w:val="BodyText"/>
        <w:jc w:val="center"/>
        <w:rPr>
          <w:lang w:val="en-US"/>
        </w:rPr>
      </w:pPr>
      <w:r w:rsidRPr="00771775">
        <w:rPr>
          <w:noProof/>
          <w:lang w:val="en-US"/>
        </w:rPr>
        <w:drawing>
          <wp:inline distT="0" distB="0" distL="0" distR="0" wp14:anchorId="56377703" wp14:editId="28DD94E5">
            <wp:extent cx="2047047" cy="432584"/>
            <wp:effectExtent l="0" t="0" r="0" b="5715"/>
            <wp:docPr id="211231982" name="Picture 1" descr="A black text with black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31982" name="Picture 1" descr="A black text with black lines&#10;&#10;AI-generated content may be incorrect."/>
                    <pic:cNvPicPr/>
                  </pic:nvPicPr>
                  <pic:blipFill>
                    <a:blip r:embed="rId27"/>
                    <a:stretch>
                      <a:fillRect/>
                    </a:stretch>
                  </pic:blipFill>
                  <pic:spPr>
                    <a:xfrm>
                      <a:off x="0" y="0"/>
                      <a:ext cx="2065457" cy="436474"/>
                    </a:xfrm>
                    <a:prstGeom prst="rect">
                      <a:avLst/>
                    </a:prstGeom>
                  </pic:spPr>
                </pic:pic>
              </a:graphicData>
            </a:graphic>
          </wp:inline>
        </w:drawing>
      </w:r>
    </w:p>
    <w:p w14:paraId="6EDBEE58" w14:textId="77777777" w:rsidR="00FE08C5" w:rsidRPr="00771775" w:rsidRDefault="00FE08C5" w:rsidP="00FE08C5">
      <w:pPr>
        <w:pStyle w:val="BodyText"/>
      </w:pPr>
      <w:r w:rsidRPr="00771775">
        <w:t>Trong đó:</w:t>
      </w:r>
    </w:p>
    <w:p w14:paraId="065388CE" w14:textId="77777777" w:rsidR="00FE08C5" w:rsidRPr="00771775" w:rsidRDefault="00FE08C5" w:rsidP="00FE08C5">
      <w:pPr>
        <w:pStyle w:val="BodyText"/>
      </w:pPr>
      <w:r w:rsidRPr="00771775">
        <w:t>NIR (Near Infrared) là giá trị phản xạ ánh sáng hồng ngoại gần, thường đo trong dải sóng 700–1300 nm.</w:t>
      </w:r>
    </w:p>
    <w:p w14:paraId="4DB3EA6D" w14:textId="77777777" w:rsidR="00FE08C5" w:rsidRPr="00771775" w:rsidRDefault="00FE08C5" w:rsidP="00FE08C5">
      <w:pPr>
        <w:pStyle w:val="BodyText"/>
      </w:pPr>
      <w:r w:rsidRPr="00771775">
        <w:t>GREEN là giá trị phản xạ ánh sáng xanh, đo trong dải sóng khoảng 500–570 nm.</w:t>
      </w:r>
    </w:p>
    <w:p w14:paraId="0A353C28" w14:textId="77777777" w:rsidR="00FE08C5" w:rsidRPr="00CC1BA8" w:rsidRDefault="00FE08C5" w:rsidP="00FE08C5">
      <w:pPr>
        <w:pStyle w:val="BodyText"/>
      </w:pPr>
      <w:r w:rsidRPr="00436D04">
        <w:t>SAVI (Soil Adjusted Vegetation Index): Chỉ số này được thiết kế để giảm thiểu tác động của nền đất trên các hình ảnh chụp từ UAV. SAVI giúp cung cấp thông tin chính xác hơn trong môi trường có nền đất khô hoặc đất có màu sắc khác nhau.</w:t>
      </w:r>
    </w:p>
    <w:p w14:paraId="375174DE" w14:textId="77777777" w:rsidR="00FE08C5" w:rsidRPr="00CC1BA8" w:rsidRDefault="00FE08C5" w:rsidP="00FE08C5">
      <w:pPr>
        <w:pStyle w:val="BodyText"/>
      </w:pPr>
      <w:r w:rsidRPr="00CC1BA8">
        <w:t>Chỉ số SAVI được tính theo công thức sau:</w:t>
      </w:r>
    </w:p>
    <w:p w14:paraId="4AFD342D" w14:textId="77777777" w:rsidR="00FE08C5" w:rsidRPr="007974EA" w:rsidRDefault="00FE08C5" w:rsidP="00FE08C5">
      <w:pPr>
        <w:pStyle w:val="BodyText"/>
      </w:pPr>
      <m:oMathPara>
        <m:oMath>
          <m:r>
            <m:rPr>
              <m:nor/>
            </m:rPr>
            <w:rPr>
              <w:lang w:val="en-US"/>
            </w:rPr>
            <m:t>SAVI</m:t>
          </m:r>
          <m:r>
            <w:rPr>
              <w:rFonts w:ascii="Cambria Math" w:hAnsi="Cambria Math"/>
              <w:lang w:val="en-US"/>
            </w:rPr>
            <m:t>=</m:t>
          </m:r>
          <m:f>
            <m:fPr>
              <m:ctrlPr>
                <w:rPr>
                  <w:rFonts w:ascii="Cambria Math" w:hAnsi="Cambria Math"/>
                  <w:lang w:val="en-US"/>
                </w:rPr>
              </m:ctrlPr>
            </m:fPr>
            <m:num>
              <m:r>
                <w:rPr>
                  <w:rFonts w:ascii="Cambria Math" w:hAnsi="Cambria Math"/>
                  <w:lang w:val="en-US"/>
                </w:rPr>
                <m:t>(NIR-RED)×(1+L)</m:t>
              </m:r>
            </m:num>
            <m:den>
              <m:r>
                <w:rPr>
                  <w:rFonts w:ascii="Cambria Math" w:hAnsi="Cambria Math"/>
                  <w:lang w:val="en-US"/>
                </w:rPr>
                <m:t>(NIR+RED+L)</m:t>
              </m:r>
            </m:den>
          </m:f>
          <m:r>
            <m:rPr>
              <m:sty m:val="p"/>
            </m:rPr>
            <w:rPr>
              <w:rFonts w:ascii="Cambria Math" w:hAnsi="Cambria Math"/>
              <w:lang w:val="en-US"/>
            </w:rPr>
            <w:br/>
          </m:r>
        </m:oMath>
      </m:oMathPara>
      <w:r w:rsidRPr="007974EA">
        <w:t>Trong đó:</w:t>
      </w:r>
    </w:p>
    <w:p w14:paraId="6EC77FC8" w14:textId="77777777" w:rsidR="00FE08C5" w:rsidRPr="007974EA" w:rsidRDefault="00FE08C5" w:rsidP="00FE08C5">
      <w:pPr>
        <w:pStyle w:val="BodyText"/>
      </w:pPr>
      <w:r w:rsidRPr="007974EA">
        <w:t>NIR: Giá trị phản xạ ánh sáng hồng ngoại gần, đo trong dải sóng 700–1300 nm.</w:t>
      </w:r>
    </w:p>
    <w:p w14:paraId="767E08E6" w14:textId="77777777" w:rsidR="00FE08C5" w:rsidRPr="007974EA" w:rsidRDefault="00FE08C5" w:rsidP="00FE08C5">
      <w:pPr>
        <w:pStyle w:val="BodyText"/>
      </w:pPr>
      <w:r w:rsidRPr="007974EA">
        <w:t>RED: Giá trị phản xạ ánh sáng đỏ, đo trong dải sóng 600–700 nm.</w:t>
      </w:r>
    </w:p>
    <w:p w14:paraId="5C285976" w14:textId="77777777" w:rsidR="00FE08C5" w:rsidRPr="00CC1BA8" w:rsidRDefault="00FE08C5" w:rsidP="00FE08C5">
      <w:pPr>
        <w:pStyle w:val="BodyText"/>
      </w:pPr>
      <w:r w:rsidRPr="007974EA">
        <w:t>L: Một tham số điều chỉnh, thường có giá trị từ 0 đến 1. Tham số này giúp điều chỉnh ảnh hưởng của nền đất lên chỉ số. Trong những khu vực có nhiều thực vật, L có thể có giá trị nhỏ (0.5), còn trong các khu vực đất trống hoặc có ít thực vật, L có thể được đặt là 1 để điều chỉnh sự ảnh hưởng của nền đất.</w:t>
      </w:r>
    </w:p>
    <w:p w14:paraId="12FCF217" w14:textId="77777777" w:rsidR="00FE08C5" w:rsidRPr="00436D04" w:rsidRDefault="00FE08C5" w:rsidP="00FE08C5">
      <w:pPr>
        <w:pStyle w:val="BodyText"/>
      </w:pPr>
      <w:r w:rsidRPr="00436D04">
        <w:t>Thông qua việc chiết xuất các chỉ số thực vật này từ ảnh UAV, ta có thể đánh giá chính xác hơn sự phát triển của cây chè, nhận diện các vùng có năng suất cao hoặc thấp, cũng như phát hiện các vấn đề liên quan đến sức khỏe cây trồng như thiếu hụt dinh dưỡng hoặc tác động của các yếu tố môi trường.</w:t>
      </w:r>
    </w:p>
    <w:p w14:paraId="0CE01741" w14:textId="77777777" w:rsidR="00FE08C5" w:rsidRPr="00436D04" w:rsidRDefault="00FE08C5" w:rsidP="00FE08C5">
      <w:pPr>
        <w:pStyle w:val="BodyText"/>
      </w:pPr>
      <w:r w:rsidRPr="00436D04">
        <w:t>4. Ước tính năng suất cây (Ước tính sản lượng chè)</w:t>
      </w:r>
    </w:p>
    <w:p w14:paraId="0BE8C340" w14:textId="77777777" w:rsidR="00FE08C5" w:rsidRPr="00436D04" w:rsidRDefault="00FE08C5" w:rsidP="00FE08C5">
      <w:pPr>
        <w:pStyle w:val="BodyText"/>
      </w:pPr>
      <w:r w:rsidRPr="00436D04">
        <w:t>Sau khi chiết xuất các chỉ số thực vật từ ảnh UAV, bước tiếp theo là sử dụng các dữ liệu này để ước tính năng suất cây chè. Các chỉ số như mật độ cây, độ phủ lá, và tình trạng sức khỏe của cây trồng sẽ được sử dụng trong các mô hình toán học hoặc các thuật toán học máy để tính toán năng suất cây trồng. Các mô hình này có thể giúp dự đoán sản lượng chè dựa trên những yếu tố như diện tích trồng, mật độ cây, và mức độ phát triển của cây chè. Qua đó, các ước tính về sản lượng sẽ cung cấp thông tin quan trọng cho nông dân và các nhà quản lý nông nghiệp, hỗ trợ họ trong việc lập kế hoạch thu hoạch và phân bổ tài nguyên hợp lý, nhằm tối ưu hóa sản lượng và hiệu quả canh tác.</w:t>
      </w:r>
    </w:p>
    <w:p w14:paraId="7B972F49" w14:textId="77777777" w:rsidR="00FE08C5" w:rsidRPr="00436D04" w:rsidRDefault="00FE08C5" w:rsidP="00FE08C5">
      <w:pPr>
        <w:pStyle w:val="BodyText"/>
      </w:pPr>
      <w:r w:rsidRPr="00436D04">
        <w:t>Quy trình sử dụng UAV để ước tính sản lượng chè mang lại nhiều lợi ích trong việc cải thiện độ chính xác của các ước tính sản lượng. Các bước từ thu thập ảnh UAV, xử lý ảnh, chiết xuất chỉ số thực vật, đến ước tính năng suất cây chè đều giúp cung cấp thông tin chi tiết về tình trạng phát triển của cây trồng. Việc sử dụng các chỉ số thực vật giúp đánh giá chính xác sự phát triển và sức khỏe của cây chè, từ đó giúp nông dân và các nhà quản lý nông nghiệp đưa ra các quyết định sáng suốt về việc chăm sóc, quản lý và tối ưu hóa năng suất cây chè.</w:t>
      </w:r>
    </w:p>
    <w:p w14:paraId="71FDF6D5" w14:textId="77777777" w:rsidR="00FE08C5" w:rsidRPr="00FE08C5" w:rsidRDefault="00FE08C5" w:rsidP="00FE08C5">
      <w:pPr>
        <w:keepNext/>
        <w:jc w:val="center"/>
        <w:rPr>
          <w:lang w:val="vi"/>
        </w:rPr>
      </w:pPr>
      <w:r>
        <w:rPr>
          <w:noProof/>
          <w:sz w:val="24"/>
          <w:szCs w:val="24"/>
        </w:rPr>
        <mc:AlternateContent>
          <mc:Choice Requires="wps">
            <w:drawing>
              <wp:anchor distT="0" distB="0" distL="114300" distR="114300" simplePos="0" relativeHeight="251668480" behindDoc="0" locked="0" layoutInCell="1" allowOverlap="1" wp14:anchorId="57A5D0C2" wp14:editId="0F468BD4">
                <wp:simplePos x="0" y="0"/>
                <wp:positionH relativeFrom="column">
                  <wp:posOffset>533980</wp:posOffset>
                </wp:positionH>
                <wp:positionV relativeFrom="paragraph">
                  <wp:posOffset>2679644</wp:posOffset>
                </wp:positionV>
                <wp:extent cx="1847524" cy="528209"/>
                <wp:effectExtent l="76200" t="0" r="76835" b="100965"/>
                <wp:wrapNone/>
                <wp:docPr id="987685345" name="Connector: Elbow 1"/>
                <wp:cNvGraphicFramePr/>
                <a:graphic xmlns:a="http://schemas.openxmlformats.org/drawingml/2006/main">
                  <a:graphicData uri="http://schemas.microsoft.com/office/word/2010/wordprocessingShape">
                    <wps:wsp>
                      <wps:cNvCnPr/>
                      <wps:spPr>
                        <a:xfrm>
                          <a:off x="0" y="0"/>
                          <a:ext cx="1847524" cy="528209"/>
                        </a:xfrm>
                        <a:prstGeom prst="bentConnector3">
                          <a:avLst>
                            <a:gd name="adj1" fmla="val -3805"/>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4BEBA38"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 o:spid="_x0000_s1026" type="#_x0000_t34" style="position:absolute;margin-left:42.05pt;margin-top:211pt;width:145.45pt;height:41.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" adj="-822" strokecolor="black [3200]" strokeweight=".5pt">
                <v:stroke endarrow="block"/>
              </v:shape>
            </w:pict>
          </mc:Fallback>
        </mc:AlternateContent>
      </w:r>
      <w:r>
        <w:rPr>
          <w:noProof/>
          <w:sz w:val="24"/>
          <w:szCs w:val="24"/>
        </w:rPr>
        <mc:AlternateContent>
          <mc:Choice Requires="wpg">
            <w:drawing>
              <wp:anchor distT="0" distB="0" distL="114300" distR="114300" simplePos="0" relativeHeight="251666432" behindDoc="0" locked="0" layoutInCell="1" allowOverlap="1" wp14:anchorId="206F0654" wp14:editId="5E5294D6">
                <wp:simplePos x="0" y="0"/>
                <wp:positionH relativeFrom="margin">
                  <wp:posOffset>48895</wp:posOffset>
                </wp:positionH>
                <wp:positionV relativeFrom="paragraph">
                  <wp:posOffset>194310</wp:posOffset>
                </wp:positionV>
                <wp:extent cx="5684520" cy="4411980"/>
                <wp:effectExtent l="0" t="0" r="11430" b="26670"/>
                <wp:wrapSquare wrapText="bothSides"/>
                <wp:docPr id="83" name="Group 83"/>
                <wp:cNvGraphicFramePr/>
                <a:graphic xmlns:a="http://schemas.openxmlformats.org/drawingml/2006/main">
                  <a:graphicData uri="http://schemas.microsoft.com/office/word/2010/wordprocessingGroup">
                    <wpg:wgp>
                      <wpg:cNvGrpSpPr/>
                      <wpg:grpSpPr>
                        <a:xfrm>
                          <a:off x="0" y="0"/>
                          <a:ext cx="5684520" cy="4411980"/>
                          <a:chOff x="0" y="0"/>
                          <a:chExt cx="5013960" cy="4716780"/>
                        </a:xfrm>
                      </wpg:grpSpPr>
                      <wps:wsp>
                        <wps:cNvPr id="66" name="Text Box 66"/>
                        <wps:cNvSpPr txBox="1"/>
                        <wps:spPr>
                          <a:xfrm>
                            <a:off x="2057400" y="4274820"/>
                            <a:ext cx="1836420" cy="441960"/>
                          </a:xfrm>
                          <a:prstGeom prst="rect">
                            <a:avLst/>
                          </a:prstGeom>
                          <a:noFill/>
                          <a:ln w="6350">
                            <a:solidFill>
                              <a:prstClr val="black"/>
                            </a:solidFill>
                          </a:ln>
                        </wps:spPr>
                        <wps:txbx>
                          <w:txbxContent>
                            <w:p w14:paraId="3D9ABD53" w14:textId="77777777" w:rsidR="00FE08C5" w:rsidRPr="00B6105E" w:rsidRDefault="00FE08C5" w:rsidP="00FE08C5">
                              <w:pPr>
                                <w:jc w:val="center"/>
                              </w:pPr>
                              <w:r>
                                <w:t>Ước tính sản lượng chè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82" name="Group 82"/>
                        <wpg:cNvGrpSpPr/>
                        <wpg:grpSpPr>
                          <a:xfrm>
                            <a:off x="0" y="0"/>
                            <a:ext cx="5013960" cy="4274820"/>
                            <a:chOff x="0" y="0"/>
                            <a:chExt cx="5013960" cy="4274820"/>
                          </a:xfrm>
                        </wpg:grpSpPr>
                        <wps:wsp>
                          <wps:cNvPr id="53" name="Text Box 53"/>
                          <wps:cNvSpPr txBox="1"/>
                          <wps:spPr>
                            <a:xfrm>
                              <a:off x="838200" y="0"/>
                              <a:ext cx="1287780" cy="441960"/>
                            </a:xfrm>
                            <a:prstGeom prst="rect">
                              <a:avLst/>
                            </a:prstGeom>
                            <a:solidFill>
                              <a:schemeClr val="lt1"/>
                            </a:solidFill>
                            <a:ln w="6350">
                              <a:solidFill>
                                <a:prstClr val="black"/>
                              </a:solidFill>
                            </a:ln>
                          </wps:spPr>
                          <wps:txbx>
                            <w:txbxContent>
                              <w:p w14:paraId="745DE068" w14:textId="77777777" w:rsidR="00FE08C5" w:rsidRPr="00B6105E" w:rsidRDefault="00FE08C5" w:rsidP="00FE08C5">
                                <w:pPr>
                                  <w:spacing w:line="720" w:lineRule="auto"/>
                                  <w:jc w:val="center"/>
                                </w:pPr>
                                <w:r>
                                  <w:t>Ảnh UAV</w:t>
                                </w:r>
                              </w:p>
                              <w:p w14:paraId="5076EC04" w14:textId="77777777" w:rsidR="00FE08C5" w:rsidRPr="00B6105E" w:rsidRDefault="00FE08C5" w:rsidP="00FE08C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Text Box 54"/>
                          <wps:cNvSpPr txBox="1"/>
                          <wps:spPr>
                            <a:xfrm>
                              <a:off x="3766169" y="15240"/>
                              <a:ext cx="1136162" cy="441960"/>
                            </a:xfrm>
                            <a:prstGeom prst="rect">
                              <a:avLst/>
                            </a:prstGeom>
                            <a:noFill/>
                            <a:ln w="6350">
                              <a:solidFill>
                                <a:prstClr val="black"/>
                              </a:solidFill>
                            </a:ln>
                          </wps:spPr>
                          <wps:txbx>
                            <w:txbxContent>
                              <w:p w14:paraId="7D494791" w14:textId="77777777" w:rsidR="00FE08C5" w:rsidRPr="00B6105E" w:rsidRDefault="00FE08C5" w:rsidP="00FE08C5">
                                <w:pPr>
                                  <w:jc w:val="center"/>
                                </w:pPr>
                                <w:r>
                                  <w:t>Thực địa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8" name="Text Box 58"/>
                          <wps:cNvSpPr txBox="1"/>
                          <wps:spPr>
                            <a:xfrm>
                              <a:off x="3718560" y="1396326"/>
                              <a:ext cx="1295400" cy="441960"/>
                            </a:xfrm>
                            <a:prstGeom prst="rect">
                              <a:avLst/>
                            </a:prstGeom>
                            <a:noFill/>
                            <a:ln w="6350">
                              <a:solidFill>
                                <a:prstClr val="black"/>
                              </a:solidFill>
                            </a:ln>
                          </wps:spPr>
                          <wps:txbx>
                            <w:txbxContent>
                              <w:p w14:paraId="7F4B7803" w14:textId="77777777" w:rsidR="00FE08C5" w:rsidRPr="00B6105E" w:rsidRDefault="00FE08C5" w:rsidP="00FE08C5">
                                <w:pPr>
                                  <w:jc w:val="center"/>
                                </w:pPr>
                                <w:r>
                                  <w:t>Sản lượng chè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9" name="Text Box 59"/>
                          <wps:cNvSpPr txBox="1"/>
                          <wps:spPr>
                            <a:xfrm>
                              <a:off x="838200" y="792480"/>
                              <a:ext cx="1295400" cy="441960"/>
                            </a:xfrm>
                            <a:prstGeom prst="rect">
                              <a:avLst/>
                            </a:prstGeom>
                            <a:noFill/>
                            <a:ln w="6350">
                              <a:solidFill>
                                <a:prstClr val="black"/>
                              </a:solidFill>
                            </a:ln>
                          </wps:spPr>
                          <wps:txbx>
                            <w:txbxContent>
                              <w:p w14:paraId="0D48127D" w14:textId="77777777" w:rsidR="00FE08C5" w:rsidRPr="00B6105E" w:rsidRDefault="00FE08C5" w:rsidP="00FE08C5">
                                <w:pPr>
                                  <w:jc w:val="center"/>
                                </w:pPr>
                                <w:r>
                                  <w:t>Xử lý ảnh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 name="Text Box 60"/>
                          <wps:cNvSpPr txBox="1"/>
                          <wps:spPr>
                            <a:xfrm>
                              <a:off x="830580" y="1584960"/>
                              <a:ext cx="1295400" cy="441960"/>
                            </a:xfrm>
                            <a:prstGeom prst="rect">
                              <a:avLst/>
                            </a:prstGeom>
                            <a:noFill/>
                            <a:ln w="6350">
                              <a:solidFill>
                                <a:prstClr val="black"/>
                              </a:solidFill>
                            </a:ln>
                          </wps:spPr>
                          <wps:txbx>
                            <w:txbxContent>
                              <w:p w14:paraId="20FA0194" w14:textId="77777777" w:rsidR="00FE08C5" w:rsidRPr="00B6105E" w:rsidRDefault="00FE08C5" w:rsidP="00FE08C5">
                                <w:pPr>
                                  <w:jc w:val="center"/>
                                </w:pPr>
                                <w:r>
                                  <w:t>Ảnh Orthor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1" name="Text Box 61"/>
                          <wps:cNvSpPr txBox="1"/>
                          <wps:spPr>
                            <a:xfrm>
                              <a:off x="0" y="2232660"/>
                              <a:ext cx="891540" cy="411032"/>
                            </a:xfrm>
                            <a:prstGeom prst="rect">
                              <a:avLst/>
                            </a:prstGeom>
                            <a:noFill/>
                            <a:ln w="6350">
                              <a:solidFill>
                                <a:prstClr val="black"/>
                              </a:solidFill>
                            </a:ln>
                          </wps:spPr>
                          <wps:txbx>
                            <w:txbxContent>
                              <w:p w14:paraId="321B5F23" w14:textId="77777777" w:rsidR="00FE08C5" w:rsidRPr="00B6105E" w:rsidRDefault="00FE08C5" w:rsidP="00FE08C5">
                                <w:pPr>
                                  <w:jc w:val="center"/>
                                </w:pPr>
                                <w:r>
                                  <w:t>NDVI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2" name="Text Box 62"/>
                          <wps:cNvSpPr txBox="1"/>
                          <wps:spPr>
                            <a:xfrm>
                              <a:off x="1082038" y="2232660"/>
                              <a:ext cx="1269430" cy="394030"/>
                            </a:xfrm>
                            <a:prstGeom prst="rect">
                              <a:avLst/>
                            </a:prstGeom>
                            <a:noFill/>
                            <a:ln w="6350">
                              <a:solidFill>
                                <a:prstClr val="black"/>
                              </a:solidFill>
                            </a:ln>
                          </wps:spPr>
                          <wps:txbx>
                            <w:txbxContent>
                              <w:p w14:paraId="5F1D896B" w14:textId="77777777" w:rsidR="00FE08C5" w:rsidRPr="00B6105E" w:rsidRDefault="00FE08C5" w:rsidP="00FE08C5">
                                <w:pPr>
                                  <w:jc w:val="center"/>
                                </w:pPr>
                                <w:r>
                                  <w:t>GNDVI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3" name="Text Box 63"/>
                          <wps:cNvSpPr txBox="1"/>
                          <wps:spPr>
                            <a:xfrm>
                              <a:off x="2687403" y="2251339"/>
                              <a:ext cx="891540" cy="349849"/>
                            </a:xfrm>
                            <a:prstGeom prst="rect">
                              <a:avLst/>
                            </a:prstGeom>
                            <a:noFill/>
                            <a:ln w="6350">
                              <a:solidFill>
                                <a:prstClr val="black"/>
                              </a:solidFill>
                            </a:ln>
                          </wps:spPr>
                          <wps:txbx>
                            <w:txbxContent>
                              <w:p w14:paraId="0B2DC78F" w14:textId="77777777" w:rsidR="00FE08C5" w:rsidRPr="00B6105E" w:rsidRDefault="00FE08C5" w:rsidP="00FE08C5">
                                <w:pPr>
                                  <w:jc w:val="center"/>
                                </w:pPr>
                                <w:r>
                                  <w:t>SAVI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4" name="Text Box 64"/>
                          <wps:cNvSpPr txBox="1"/>
                          <wps:spPr>
                            <a:xfrm>
                              <a:off x="2057400" y="2987040"/>
                              <a:ext cx="1836419" cy="441960"/>
                            </a:xfrm>
                            <a:prstGeom prst="rect">
                              <a:avLst/>
                            </a:prstGeom>
                            <a:noFill/>
                            <a:ln w="6350">
                              <a:solidFill>
                                <a:prstClr val="black"/>
                              </a:solidFill>
                            </a:ln>
                          </wps:spPr>
                          <wps:txbx>
                            <w:txbxContent>
                              <w:p w14:paraId="764D6BD3" w14:textId="77777777" w:rsidR="00FE08C5" w:rsidRPr="00B6105E" w:rsidRDefault="00FE08C5" w:rsidP="00FE08C5">
                                <w:pPr>
                                  <w:jc w:val="center"/>
                                </w:pPr>
                                <w:r>
                                  <w:t>Tính tương quan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 name="Text Box 65"/>
                          <wps:cNvSpPr txBox="1"/>
                          <wps:spPr>
                            <a:xfrm>
                              <a:off x="2057400" y="3665220"/>
                              <a:ext cx="1836420" cy="441960"/>
                            </a:xfrm>
                            <a:prstGeom prst="rect">
                              <a:avLst/>
                            </a:prstGeom>
                            <a:noFill/>
                            <a:ln w="6350">
                              <a:solidFill>
                                <a:prstClr val="black"/>
                              </a:solidFill>
                            </a:ln>
                          </wps:spPr>
                          <wps:txbx>
                            <w:txbxContent>
                              <w:p w14:paraId="132E644F" w14:textId="77777777" w:rsidR="00FE08C5" w:rsidRPr="00343F2D" w:rsidRDefault="00FE08C5" w:rsidP="00FE08C5">
                                <w:pPr>
                                  <w:jc w:val="center"/>
                                </w:pPr>
                                <w:r>
                                  <w:t>Đánh giá lựa chọn chỉ số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9" name="Straight Arrow Connector 69"/>
                          <wps:cNvCnPr/>
                          <wps:spPr>
                            <a:xfrm>
                              <a:off x="1470660" y="441960"/>
                              <a:ext cx="7620" cy="350520"/>
                            </a:xfrm>
                            <a:prstGeom prst="straightConnector1">
                              <a:avLst/>
                            </a:prstGeom>
                            <a:ln>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wps:wsp>
                          <wps:cNvPr id="70" name="Straight Arrow Connector 70"/>
                          <wps:cNvCnPr/>
                          <wps:spPr>
                            <a:xfrm>
                              <a:off x="1470660" y="1234440"/>
                              <a:ext cx="7620" cy="350520"/>
                            </a:xfrm>
                            <a:prstGeom prst="straightConnector1">
                              <a:avLst/>
                            </a:prstGeom>
                            <a:ln>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wps:wsp>
                          <wps:cNvPr id="71" name="Straight Arrow Connector 71"/>
                          <wps:cNvCnPr/>
                          <wps:spPr>
                            <a:xfrm flipH="1">
                              <a:off x="640080" y="2026920"/>
                              <a:ext cx="838200" cy="205740"/>
                            </a:xfrm>
                            <a:prstGeom prst="straightConnector1">
                              <a:avLst/>
                            </a:prstGeom>
                            <a:ln>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wps:wsp>
                          <wps:cNvPr id="72" name="Straight Arrow Connector 72"/>
                          <wps:cNvCnPr>
                            <a:endCxn id="63" idx="0"/>
                          </wps:cNvCnPr>
                          <wps:spPr>
                            <a:xfrm>
                              <a:off x="1470659" y="2026920"/>
                              <a:ext cx="1662515" cy="224419"/>
                            </a:xfrm>
                            <a:prstGeom prst="straightConnector1">
                              <a:avLst/>
                            </a:prstGeom>
                            <a:ln>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wps:wsp>
                          <wps:cNvPr id="73" name="Straight Arrow Connector 73"/>
                          <wps:cNvCnPr/>
                          <wps:spPr>
                            <a:xfrm>
                              <a:off x="1470660" y="2026920"/>
                              <a:ext cx="7620" cy="205740"/>
                            </a:xfrm>
                            <a:prstGeom prst="straightConnector1">
                              <a:avLst/>
                            </a:prstGeom>
                            <a:ln>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wps:wsp>
                          <wps:cNvPr id="74" name="Straight Arrow Connector 74"/>
                          <wps:cNvCnPr>
                            <a:stCxn id="62" idx="2"/>
                            <a:endCxn id="64" idx="0"/>
                          </wps:cNvCnPr>
                          <wps:spPr>
                            <a:xfrm>
                              <a:off x="1716753" y="2626690"/>
                              <a:ext cx="1258857" cy="360350"/>
                            </a:xfrm>
                            <a:prstGeom prst="straightConnector1">
                              <a:avLst/>
                            </a:prstGeom>
                            <a:ln>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wps:wsp>
                          <wps:cNvPr id="75" name="Straight Arrow Connector 75"/>
                          <wps:cNvCnPr>
                            <a:stCxn id="63" idx="2"/>
                            <a:endCxn id="64" idx="0"/>
                          </wps:cNvCnPr>
                          <wps:spPr>
                            <a:xfrm flipH="1">
                              <a:off x="2975610" y="2601188"/>
                              <a:ext cx="157564" cy="385852"/>
                            </a:xfrm>
                            <a:prstGeom prst="straightConnector1">
                              <a:avLst/>
                            </a:prstGeom>
                            <a:ln>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wps:wsp>
                          <wps:cNvPr id="77" name="Straight Connector 77"/>
                          <wps:cNvCnPr>
                            <a:stCxn id="58" idx="2"/>
                          </wps:cNvCnPr>
                          <wps:spPr>
                            <a:xfrm flipH="1">
                              <a:off x="4358640" y="1838285"/>
                              <a:ext cx="7621" cy="1487284"/>
                            </a:xfrm>
                            <a:prstGeom prst="line">
                              <a:avLst/>
                            </a:prstGeom>
                            <a:ln>
                              <a:solidFill>
                                <a:schemeClr val="tx1"/>
                              </a:solidFill>
                            </a:ln>
                          </wps:spPr>
                          <wps:style>
                            <a:lnRef idx="1">
                              <a:schemeClr val="accent6"/>
                            </a:lnRef>
                            <a:fillRef idx="0">
                              <a:schemeClr val="accent6"/>
                            </a:fillRef>
                            <a:effectRef idx="0">
                              <a:schemeClr val="accent6"/>
                            </a:effectRef>
                            <a:fontRef idx="minor">
                              <a:schemeClr val="tx1"/>
                            </a:fontRef>
                          </wps:style>
                          <wps:bodyPr/>
                        </wps:wsp>
                        <wps:wsp>
                          <wps:cNvPr id="78" name="Straight Arrow Connector 78"/>
                          <wps:cNvCnPr/>
                          <wps:spPr>
                            <a:xfrm flipH="1">
                              <a:off x="3893820" y="3154680"/>
                              <a:ext cx="457200" cy="45719"/>
                            </a:xfrm>
                            <a:prstGeom prst="straightConnector1">
                              <a:avLst/>
                            </a:prstGeom>
                            <a:ln>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wps:wsp>
                          <wps:cNvPr id="79" name="Straight Arrow Connector 79"/>
                          <wps:cNvCnPr>
                            <a:stCxn id="54" idx="2"/>
                          </wps:cNvCnPr>
                          <wps:spPr>
                            <a:xfrm>
                              <a:off x="4334250" y="457199"/>
                              <a:ext cx="16769" cy="290855"/>
                            </a:xfrm>
                            <a:prstGeom prst="straightConnector1">
                              <a:avLst/>
                            </a:prstGeom>
                            <a:ln>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wps:wsp>
                          <wps:cNvPr id="80" name="Straight Arrow Connector 80"/>
                          <wps:cNvCnPr/>
                          <wps:spPr>
                            <a:xfrm>
                              <a:off x="2933700" y="3429000"/>
                              <a:ext cx="7620" cy="236220"/>
                            </a:xfrm>
                            <a:prstGeom prst="straightConnector1">
                              <a:avLst/>
                            </a:prstGeom>
                            <a:ln>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wps:wsp>
                          <wps:cNvPr id="81" name="Straight Arrow Connector 81"/>
                          <wps:cNvCnPr/>
                          <wps:spPr>
                            <a:xfrm flipH="1">
                              <a:off x="2933700" y="4107180"/>
                              <a:ext cx="7620" cy="167640"/>
                            </a:xfrm>
                            <a:prstGeom prst="straightConnector1">
                              <a:avLst/>
                            </a:prstGeom>
                            <a:ln>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w14:anchorId="206F0654" id="Group 83" o:spid="_x0000_s1026" style="position:absolute;left:0;text-align:left;margin-left:3.85pt;margin-top:15.3pt;width:447.6pt;height:347.4pt;z-index:251666432;mso-position-horizontal-relative:margin;mso-width-relative:margin;mso-height-relative:margin" coordsize="50139,471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">
                <v:shapetype id="_x0000_t202" coordsize="21600,21600" o:spt="202" path="m,l,21600r21600,l21600,xe">
                  <v:stroke joinstyle="miter"/>
                  <v:path gradientshapeok="t" o:connecttype="rect"/>
                </v:shapetype>
                <v:shape id="Text Box 66" o:spid="_x0000_s1027" type="#_x0000_t202" style="position:absolute;left:20574;top:42748;width:18364;height:4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" filled="f" strokeweight=".5pt">
                  <v:textbox>
                    <w:txbxContent>
                      <w:p w14:paraId="3D9ABD53" w14:textId="77777777" w:rsidR="00FE08C5" w:rsidRPr="00B6105E" w:rsidRDefault="00FE08C5" w:rsidP="00FE08C5">
                        <w:pPr>
                          <w:jc w:val="center"/>
                        </w:pPr>
                        <w:r>
                          <w:t>Ước tính sản lượng chè</w:t>
                        </w:r>
                      </w:p>
                    </w:txbxContent>
                  </v:textbox>
                </v:shape>
                <v:group id="Group 82" o:spid="_x0000_s1028" style="position:absolute;width:50139;height:42748" coordsize="50139,42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">
                  <v:shape id="Text Box 53" o:spid="_x0000_s1029" type="#_x0000_t202" style="position:absolute;left:8382;width:12877;height:44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" fillcolor="white [3201]" strokeweight=".5pt">
                    <v:textbox>
                      <w:txbxContent>
                        <w:p w14:paraId="745DE068" w14:textId="77777777" w:rsidR="00FE08C5" w:rsidRPr="00B6105E" w:rsidRDefault="00FE08C5" w:rsidP="00FE08C5">
                          <w:pPr>
                            <w:spacing w:line="720" w:lineRule="auto"/>
                            <w:jc w:val="center"/>
                          </w:pPr>
                          <w:r>
                            <w:t>Ảnh UAV</w:t>
                          </w:r>
                        </w:p>
                        <w:p w14:paraId="5076EC04" w14:textId="77777777" w:rsidR="00FE08C5" w:rsidRPr="00B6105E" w:rsidRDefault="00FE08C5" w:rsidP="00FE08C5"/>
                      </w:txbxContent>
                    </v:textbox>
                  </v:shape>
                  <v:shape id="Text Box 54" o:spid="_x0000_s1030" type="#_x0000_t202" style="position:absolute;left:37661;top:152;width:11362;height:4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" filled="f" strokeweight=".5pt">
                    <v:textbox>
                      <w:txbxContent>
                        <w:p w14:paraId="7D494791" w14:textId="77777777" w:rsidR="00FE08C5" w:rsidRPr="00B6105E" w:rsidRDefault="00FE08C5" w:rsidP="00FE08C5">
                          <w:pPr>
                            <w:jc w:val="center"/>
                          </w:pPr>
                          <w:r>
                            <w:t>Thực địa</w:t>
                          </w:r>
                        </w:p>
                      </w:txbxContent>
                    </v:textbox>
                  </v:shape>
                  <v:shape id="Text Box 58" o:spid="_x0000_s1031" type="#_x0000_t202" style="position:absolute;left:37185;top:13963;width:12954;height:4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" filled="f" strokeweight=".5pt">
                    <v:textbox>
                      <w:txbxContent>
                        <w:p w14:paraId="7F4B7803" w14:textId="77777777" w:rsidR="00FE08C5" w:rsidRPr="00B6105E" w:rsidRDefault="00FE08C5" w:rsidP="00FE08C5">
                          <w:pPr>
                            <w:jc w:val="center"/>
                          </w:pPr>
                          <w:r>
                            <w:t>Sản lượng chè</w:t>
                          </w:r>
                        </w:p>
                      </w:txbxContent>
                    </v:textbox>
                  </v:shape>
                  <v:shape id="Text Box 59" o:spid="_x0000_s1032" type="#_x0000_t202" style="position:absolute;left:8382;top:7924;width:12954;height:4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" filled="f" strokeweight=".5pt">
                    <v:textbox>
                      <w:txbxContent>
                        <w:p w14:paraId="0D48127D" w14:textId="77777777" w:rsidR="00FE08C5" w:rsidRPr="00B6105E" w:rsidRDefault="00FE08C5" w:rsidP="00FE08C5">
                          <w:pPr>
                            <w:jc w:val="center"/>
                          </w:pPr>
                          <w:r>
                            <w:t>Xử lý ảnh</w:t>
                          </w:r>
                        </w:p>
                      </w:txbxContent>
                    </v:textbox>
                  </v:shape>
                  <v:shape id="Text Box 60" o:spid="_x0000_s1033" type="#_x0000_t202" style="position:absolute;left:8305;top:15849;width:12954;height:4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" filled="f" strokeweight=".5pt">
                    <v:textbox>
                      <w:txbxContent>
                        <w:p w14:paraId="20FA0194" w14:textId="77777777" w:rsidR="00FE08C5" w:rsidRPr="00B6105E" w:rsidRDefault="00FE08C5" w:rsidP="00FE08C5">
                          <w:pPr>
                            <w:jc w:val="center"/>
                          </w:pPr>
                          <w:r>
                            <w:t>Ảnh Orthor</w:t>
                          </w:r>
                        </w:p>
                      </w:txbxContent>
                    </v:textbox>
                  </v:shape>
                  <v:shape id="Text Box 61" o:spid="_x0000_s1034" type="#_x0000_t202" style="position:absolute;top:22326;width:8915;height:41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" filled="f" strokeweight=".5pt">
                    <v:textbox>
                      <w:txbxContent>
                        <w:p w14:paraId="321B5F23" w14:textId="77777777" w:rsidR="00FE08C5" w:rsidRPr="00B6105E" w:rsidRDefault="00FE08C5" w:rsidP="00FE08C5">
                          <w:pPr>
                            <w:jc w:val="center"/>
                          </w:pPr>
                          <w:r>
                            <w:t>NDVI</w:t>
                          </w:r>
                        </w:p>
                      </w:txbxContent>
                    </v:textbox>
                  </v:shape>
                  <v:shape id="Text Box 62" o:spid="_x0000_s1035" type="#_x0000_t202" style="position:absolute;left:10820;top:22326;width:12694;height:3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" filled="f" strokeweight=".5pt">
                    <v:textbox>
                      <w:txbxContent>
                        <w:p w14:paraId="5F1D896B" w14:textId="77777777" w:rsidR="00FE08C5" w:rsidRPr="00B6105E" w:rsidRDefault="00FE08C5" w:rsidP="00FE08C5">
                          <w:pPr>
                            <w:jc w:val="center"/>
                          </w:pPr>
                          <w:r>
                            <w:t>GNDVI</w:t>
                          </w:r>
                        </w:p>
                      </w:txbxContent>
                    </v:textbox>
                  </v:shape>
                  <v:shape id="Text Box 63" o:spid="_x0000_s1036" type="#_x0000_t202" style="position:absolute;left:26874;top:22513;width:8915;height:34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" filled="f" strokeweight=".5pt">
                    <v:textbox>
                      <w:txbxContent>
                        <w:p w14:paraId="0B2DC78F" w14:textId="77777777" w:rsidR="00FE08C5" w:rsidRPr="00B6105E" w:rsidRDefault="00FE08C5" w:rsidP="00FE08C5">
                          <w:pPr>
                            <w:jc w:val="center"/>
                          </w:pPr>
                          <w:r>
                            <w:t>SAVI</w:t>
                          </w:r>
                        </w:p>
                      </w:txbxContent>
                    </v:textbox>
                  </v:shape>
                  <v:shape id="Text Box 64" o:spid="_x0000_s1037" type="#_x0000_t202" style="position:absolute;left:20574;top:29870;width:18364;height:4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" filled="f" strokeweight=".5pt">
                    <v:textbox>
                      <w:txbxContent>
                        <w:p w14:paraId="764D6BD3" w14:textId="77777777" w:rsidR="00FE08C5" w:rsidRPr="00B6105E" w:rsidRDefault="00FE08C5" w:rsidP="00FE08C5">
                          <w:pPr>
                            <w:jc w:val="center"/>
                          </w:pPr>
                          <w:r>
                            <w:t>Tính tương quan</w:t>
                          </w:r>
                        </w:p>
                      </w:txbxContent>
                    </v:textbox>
                  </v:shape>
                  <v:shape id="Text Box 65" o:spid="_x0000_s1038" type="#_x0000_t202" style="position:absolute;left:20574;top:36652;width:18364;height:4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" filled="f" strokeweight=".5pt">
                    <v:textbox>
                      <w:txbxContent>
                        <w:p w14:paraId="132E644F" w14:textId="77777777" w:rsidR="00FE08C5" w:rsidRPr="00343F2D" w:rsidRDefault="00FE08C5" w:rsidP="00FE08C5">
                          <w:pPr>
                            <w:jc w:val="center"/>
                          </w:pPr>
                          <w:r>
                            <w:t>Đánh giá lựa chọn chỉ số</w:t>
                          </w:r>
                        </w:p>
                      </w:txbxContent>
                    </v:textbox>
                  </v:shape>
                  <v:shapetype id="_x0000_t32" coordsize="21600,21600" o:spt="32" o:oned="t" path="m,l21600,21600e" filled="f">
                    <v:path arrowok="t" fillok="f" o:connecttype="none"/>
                    <o:lock v:ext="edit" shapetype="t"/>
                  </v:shapetype>
                  <v:shape id="Straight Arrow Connector 69" o:spid="_x0000_s1039" type="#_x0000_t32" style="position:absolute;left:14706;top:4419;width:76;height:35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" strokecolor="black [3213]" strokeweight=".5pt">
                    <v:stroke endarrow="block" joinstyle="miter"/>
                  </v:shape>
                  <v:shape id="Straight Arrow Connector 70" o:spid="_x0000_s1040" type="#_x0000_t32" style="position:absolute;left:14706;top:12344;width:76;height:35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" strokecolor="black [3213]" strokeweight=".5pt">
                    <v:stroke endarrow="block" joinstyle="miter"/>
                  </v:shape>
                  <v:shape id="Straight Arrow Connector 71" o:spid="_x0000_s1041" type="#_x0000_t32" style="position:absolute;left:6400;top:20269;width:8382;height:205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" strokecolor="black [3213]" strokeweight=".5pt">
                    <v:stroke endarrow="block" joinstyle="miter"/>
                  </v:shape>
                  <v:shape id="Straight Arrow Connector 72" o:spid="_x0000_s1042" type="#_x0000_t32" style="position:absolute;left:14706;top:20269;width:16625;height:22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" strokecolor="black [3213]" strokeweight=".5pt">
                    <v:stroke endarrow="block" joinstyle="miter"/>
                  </v:shape>
                  <v:shape id="Straight Arrow Connector 73" o:spid="_x0000_s1043" type="#_x0000_t32" style="position:absolute;left:14706;top:20269;width:76;height:20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" strokecolor="black [3213]" strokeweight=".5pt">
                    <v:stroke endarrow="block" joinstyle="miter"/>
                  </v:shape>
                  <v:shape id="Straight Arrow Connector 74" o:spid="_x0000_s1044" type="#_x0000_t32" style="position:absolute;left:17167;top:26266;width:12589;height:36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" strokecolor="black [3213]" strokeweight=".5pt">
                    <v:stroke endarrow="block" joinstyle="miter"/>
                  </v:shape>
                  <v:shape id="Straight Arrow Connector 75" o:spid="_x0000_s1045" type="#_x0000_t32" style="position:absolute;left:29756;top:26011;width:1575;height:385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" strokecolor="black [3213]" strokeweight=".5pt">
                    <v:stroke endarrow="block" joinstyle="miter"/>
                  </v:shape>
                  <v:line id="Straight Connector 77" o:spid="_x0000_s1046" style="position:absolute;flip:x;visibility:visible;mso-wrap-style:square" from="43586,18382" to="43662,332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" strokecolor="black [3213]" strokeweight=".5pt">
                    <v:stroke joinstyle="miter"/>
                  </v:line>
                  <v:shape id="Straight Arrow Connector 78" o:spid="_x0000_s1047" type="#_x0000_t32" style="position:absolute;left:38938;top:31546;width:4572;height:45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" strokecolor="black [3213]" strokeweight=".5pt">
                    <v:stroke endarrow="block" joinstyle="miter"/>
                  </v:shape>
                  <v:shape id="Straight Arrow Connector 79" o:spid="_x0000_s1048" type="#_x0000_t32" style="position:absolute;left:43342;top:4571;width:168;height:290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" strokecolor="black [3213]" strokeweight=".5pt">
                    <v:stroke endarrow="block" joinstyle="miter"/>
                  </v:shape>
                  <v:shape id="Straight Arrow Connector 80" o:spid="_x0000_s1049" type="#_x0000_t32" style="position:absolute;left:29337;top:34290;width:76;height:236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" strokecolor="black [3213]" strokeweight=".5pt">
                    <v:stroke endarrow="block" joinstyle="miter"/>
                  </v:shape>
                  <v:shape id="Straight Arrow Connector 81" o:spid="_x0000_s1050" type="#_x0000_t32" style="position:absolute;left:29337;top:41071;width:76;height:167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" strokecolor="black [3213]" strokeweight=".5pt">
                    <v:stroke endarrow="block" joinstyle="miter"/>
                  </v:shape>
                </v:group>
                <w10:wrap type="square" anchorx="margin"/>
              </v:group>
            </w:pict>
          </mc:Fallback>
        </mc:AlternateContent>
      </w:r>
      <w:r>
        <w:rPr>
          <w:noProof/>
        </w:rPr>
        <mc:AlternateContent>
          <mc:Choice Requires="wps">
            <w:drawing>
              <wp:anchor distT="0" distB="0" distL="114300" distR="114300" simplePos="0" relativeHeight="251667456" behindDoc="0" locked="0" layoutInCell="1" allowOverlap="1" wp14:anchorId="2124CB28" wp14:editId="1B928936">
                <wp:simplePos x="0" y="0"/>
                <wp:positionH relativeFrom="column">
                  <wp:posOffset>4247184</wp:posOffset>
                </wp:positionH>
                <wp:positionV relativeFrom="paragraph">
                  <wp:posOffset>878122</wp:posOffset>
                </wp:positionV>
                <wp:extent cx="1468645" cy="413400"/>
                <wp:effectExtent l="0" t="0" r="0" b="0"/>
                <wp:wrapNone/>
                <wp:docPr id="1022521713" name="Text Box 1"/>
                <wp:cNvGraphicFramePr/>
                <a:graphic xmlns:a="http://schemas.openxmlformats.org/drawingml/2006/main">
                  <a:graphicData uri="http://schemas.microsoft.com/office/word/2010/wordprocessingShape">
                    <wps:wsp>
                      <wps:cNvSpPr txBox="1"/>
                      <wps:spPr>
                        <a:xfrm>
                          <a:off x="0" y="0"/>
                          <a:ext cx="1468645" cy="413400"/>
                        </a:xfrm>
                        <a:prstGeom prst="rect">
                          <a:avLst/>
                        </a:prstGeom>
                        <a:noFill/>
                        <a:ln w="6350">
                          <a:solidFill>
                            <a:prstClr val="black"/>
                          </a:solidFill>
                        </a:ln>
                      </wps:spPr>
                      <wps:txbx>
                        <w:txbxContent>
                          <w:p w14:paraId="75CAD87A" w14:textId="77777777" w:rsidR="00FE08C5" w:rsidRPr="007E3277" w:rsidRDefault="00FE08C5" w:rsidP="00FE08C5">
                            <w:pPr>
                              <w:jc w:val="center"/>
                            </w:pPr>
                            <w:r>
                              <w:t>Lấy mẫu ngọn chè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124CB28" id="Text Box 1" o:spid="_x0000_s1051" type="#_x0000_t202" style="position:absolute;left:0;text-align:left;margin-left:334.4pt;margin-top:69.15pt;width:115.65pt;height:32.5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" filled="f" strokeweight=".5pt">
                <v:textbox>
                  <w:txbxContent>
                    <w:p w14:paraId="75CAD87A" w14:textId="77777777" w:rsidR="00FE08C5" w:rsidRPr="007E3277" w:rsidRDefault="00FE08C5" w:rsidP="00FE08C5">
                      <w:pPr>
                        <w:jc w:val="center"/>
                      </w:pPr>
                      <w:r>
                        <w:t>Lấy mẫu ngọn chè</w:t>
                      </w:r>
                    </w:p>
                  </w:txbxContent>
                </v:textbox>
              </v:shape>
            </w:pict>
          </mc:Fallback>
        </mc:AlternateContent>
      </w:r>
    </w:p>
    <w:p w14:paraId="36F33833" w14:textId="39D02D77" w:rsidR="00FE08C5" w:rsidRDefault="0084758B" w:rsidP="0084758B">
      <w:pPr>
        <w:pStyle w:val="Caption"/>
        <w:tabs>
          <w:tab w:val="center" w:pos="4535"/>
          <w:tab w:val="left" w:pos="7212"/>
        </w:tabs>
        <w:jc w:val="left"/>
        <w:rPr>
          <w:i/>
          <w:sz w:val="24"/>
          <w:szCs w:val="24"/>
        </w:rPr>
      </w:pPr>
      <w:bookmarkStart w:id="56" w:name="_Toc212850175"/>
      <w:r>
        <w:rPr>
          <w:i/>
          <w:sz w:val="24"/>
          <w:szCs w:val="24"/>
          <w:lang w:val="vi"/>
        </w:rPr>
        <w:tab/>
      </w:r>
      <w:r w:rsidR="00FE08C5" w:rsidRPr="00FE08C5">
        <w:rPr>
          <w:i/>
          <w:sz w:val="24"/>
          <w:szCs w:val="24"/>
          <w:lang w:val="vi"/>
        </w:rPr>
        <w:t xml:space="preserve">Hình </w:t>
      </w:r>
      <w:r w:rsidR="00FE08C5" w:rsidRPr="009452BB">
        <w:rPr>
          <w:i/>
          <w:sz w:val="24"/>
          <w:szCs w:val="24"/>
        </w:rPr>
        <w:fldChar w:fldCharType="begin"/>
      </w:r>
      <w:r w:rsidR="00FE08C5" w:rsidRPr="00FE08C5">
        <w:rPr>
          <w:i/>
          <w:sz w:val="24"/>
          <w:szCs w:val="24"/>
          <w:lang w:val="vi"/>
        </w:rPr>
        <w:instrText xml:space="preserve"> STYLEREF 1 \s </w:instrText>
      </w:r>
      <w:r w:rsidR="00FE08C5" w:rsidRPr="009452BB">
        <w:rPr>
          <w:i/>
          <w:sz w:val="24"/>
          <w:szCs w:val="24"/>
        </w:rPr>
        <w:fldChar w:fldCharType="separate"/>
      </w:r>
      <w:r w:rsidR="00FE08C5" w:rsidRPr="00FE08C5">
        <w:rPr>
          <w:i/>
          <w:noProof/>
          <w:sz w:val="24"/>
          <w:szCs w:val="24"/>
          <w:lang w:val="vi"/>
        </w:rPr>
        <w:t>2</w:t>
      </w:r>
      <w:r w:rsidR="00FE08C5" w:rsidRPr="009452BB">
        <w:rPr>
          <w:i/>
          <w:sz w:val="24"/>
          <w:szCs w:val="24"/>
        </w:rPr>
        <w:fldChar w:fldCharType="end"/>
      </w:r>
      <w:r w:rsidR="00FE08C5" w:rsidRPr="00FE08C5">
        <w:rPr>
          <w:i/>
          <w:sz w:val="24"/>
          <w:szCs w:val="24"/>
          <w:lang w:val="vi"/>
        </w:rPr>
        <w:t>.</w:t>
      </w:r>
      <w:r w:rsidR="00FE08C5" w:rsidRPr="009452BB">
        <w:rPr>
          <w:i/>
          <w:sz w:val="24"/>
          <w:szCs w:val="24"/>
        </w:rPr>
        <w:fldChar w:fldCharType="begin"/>
      </w:r>
      <w:r w:rsidR="00FE08C5" w:rsidRPr="00FE08C5">
        <w:rPr>
          <w:i/>
          <w:sz w:val="24"/>
          <w:szCs w:val="24"/>
          <w:lang w:val="vi"/>
        </w:rPr>
        <w:instrText xml:space="preserve"> SEQ Hình \* ARABIC \s 1 </w:instrText>
      </w:r>
      <w:r w:rsidR="00FE08C5" w:rsidRPr="009452BB">
        <w:rPr>
          <w:i/>
          <w:sz w:val="24"/>
          <w:szCs w:val="24"/>
        </w:rPr>
        <w:fldChar w:fldCharType="separate"/>
      </w:r>
      <w:r w:rsidR="00FE08C5" w:rsidRPr="00FE08C5">
        <w:rPr>
          <w:i/>
          <w:noProof/>
          <w:sz w:val="24"/>
          <w:szCs w:val="24"/>
          <w:lang w:val="vi"/>
        </w:rPr>
        <w:t>1</w:t>
      </w:r>
      <w:r w:rsidR="00FE08C5" w:rsidRPr="009452BB">
        <w:rPr>
          <w:i/>
          <w:sz w:val="24"/>
          <w:szCs w:val="24"/>
        </w:rPr>
        <w:fldChar w:fldCharType="end"/>
      </w:r>
      <w:r w:rsidR="00FE08C5" w:rsidRPr="00FE08C5">
        <w:rPr>
          <w:i/>
          <w:sz w:val="24"/>
          <w:szCs w:val="24"/>
          <w:lang w:val="vi"/>
        </w:rPr>
        <w:t xml:space="preserve"> Quy trình ước tính sản lượng chè</w:t>
      </w:r>
      <w:bookmarkEnd w:id="56"/>
      <w:r>
        <w:rPr>
          <w:i/>
          <w:sz w:val="24"/>
          <w:szCs w:val="24"/>
          <w:lang w:val="vi"/>
        </w:rPr>
        <w:tab/>
      </w:r>
    </w:p>
    <w:p w14:paraId="08AF2744" w14:textId="789F5F67" w:rsidR="0084758B" w:rsidRPr="0084758B" w:rsidRDefault="0084758B" w:rsidP="0084758B">
      <w:pPr>
        <w:pStyle w:val="Heading1"/>
      </w:pPr>
      <w:bookmarkStart w:id="57" w:name="_Toc224728838"/>
      <w:bookmarkStart w:id="58" w:name="_Toc232800889"/>
      <w:r w:rsidRPr="0084758B">
        <w:t xml:space="preserve">VI. </w:t>
      </w:r>
      <w:bookmarkEnd w:id="57"/>
      <w:r w:rsidRPr="0084758B">
        <w:t>KẾT QUẢ THỰC NGH</w:t>
      </w:r>
      <w:r>
        <w:t>IỆM</w:t>
      </w:r>
      <w:bookmarkEnd w:id="58"/>
    </w:p>
    <w:p w14:paraId="42821F24" w14:textId="5D5F952F" w:rsidR="0084758B" w:rsidRPr="009C5F95" w:rsidRDefault="0084758B" w:rsidP="0084758B">
      <w:pPr>
        <w:pStyle w:val="Heading2"/>
      </w:pPr>
      <w:bookmarkStart w:id="59" w:name="_Toc232800890"/>
      <w:r>
        <w:t>6.</w:t>
      </w:r>
      <w:r w:rsidRPr="00377FE8">
        <w:t>1. Tính chỉ số thực vật</w:t>
      </w:r>
      <w:bookmarkEnd w:id="59"/>
    </w:p>
    <w:p w14:paraId="14F16DD7" w14:textId="77777777" w:rsidR="0084758B" w:rsidRPr="000B0924" w:rsidRDefault="0084758B" w:rsidP="0084758B">
      <w:pPr>
        <w:pStyle w:val="BodyText"/>
        <w:rPr>
          <w:sz w:val="28"/>
          <w:szCs w:val="28"/>
          <w:lang w:val="vi-VN"/>
        </w:rPr>
      </w:pPr>
      <w:r w:rsidRPr="00377FE8">
        <w:t>Sau khi thu thập được ảnh UAV và tiến hành xử lý sơ bộ, học viên sẽ tiếp tục xử lý ảnh để chiết xuất các chỉ số thực vật. Đầu tiên, ảnh đã xử lý thô sẽ được đưa vào phần mềm ENVI Classic 5.3 để thực hiện các bước phân tích tiếp theo. Trong phần mềm này, học viên xác định các dải băng (band) của ảnh UAV, bao gồm: Red (Band 3), Green (Band 2), Blue (Band 1), và NIR (Band 5). Sau khi xác định xong các dải băng, học viên sẽ sử dụng công cụ “Band Math” trong phần mềm ENVI để nhập các công thức tính toán chỉ số thực vật. Các công thức này sẽ tính toán các chỉ số như NDVI, GNDVI, và SAVI, tương ứng với các chỉ số phản ánh tình trạng phát triển của cây chè. Quá trình này giúp chiết xuất những thông tin quan trọng từ ảnh UAV, cung cấp cái nhìn chi tiết về sự phát triển và sức khỏe của cây trồng, từ đó hỗ trợ việc ước tính sản lượng chè một cách chính xác hơn.</w:t>
      </w:r>
    </w:p>
    <w:p w14:paraId="0D0F88B5" w14:textId="77777777" w:rsidR="0084758B" w:rsidRPr="000B0924" w:rsidRDefault="0084758B" w:rsidP="0084758B">
      <w:pPr>
        <w:rPr>
          <w:szCs w:val="28"/>
        </w:rPr>
      </w:pPr>
      <w:r w:rsidRPr="000B0924">
        <w:rPr>
          <w:noProof/>
          <w:szCs w:val="28"/>
          <w:bdr w:val="none" w:sz="0" w:space="0" w:color="auto" w:frame="1"/>
        </w:rPr>
        <w:drawing>
          <wp:inline distT="0" distB="0" distL="0" distR="0" wp14:anchorId="6E005778" wp14:editId="1E288B1C">
            <wp:extent cx="5943600" cy="2486660"/>
            <wp:effectExtent l="0" t="0" r="0" b="8890"/>
            <wp:docPr id="33" name="Picture 33" descr="https://lh7-rt.googleusercontent.com/docsz/AD_4nXdWsCMq2Sg8zy6k9MVUHTcRN2BPXBT78qyHvllvbK2dWmrCxifdtzRFF-iRhrXkiXaLWW4accmq6Tsf8z4Tgowc0faUBN7AQG7u_1Wv23C856n-RfWi6sNbHJ-nZXlmsrnj3_Pc?key=cGRoLf-W6Rnb9sVGJo2Sxub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7-rt.googleusercontent.com/docsz/AD_4nXdWsCMq2Sg8zy6k9MVUHTcRN2BPXBT78qyHvllvbK2dWmrCxifdtzRFF-iRhrXkiXaLWW4accmq6Tsf8z4Tgowc0faUBN7AQG7u_1Wv23C856n-RfWi6sNbHJ-nZXlmsrnj3_Pc?key=cGRoLf-W6Rnb9sVGJo2SxubQ"/>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43600" cy="2486660"/>
                    </a:xfrm>
                    <a:prstGeom prst="rect">
                      <a:avLst/>
                    </a:prstGeom>
                    <a:noFill/>
                    <a:ln>
                      <a:noFill/>
                    </a:ln>
                  </pic:spPr>
                </pic:pic>
              </a:graphicData>
            </a:graphic>
          </wp:inline>
        </w:drawing>
      </w:r>
    </w:p>
    <w:p w14:paraId="27FC32B1" w14:textId="77777777" w:rsidR="0084758B" w:rsidRPr="00CF1648" w:rsidRDefault="0084758B" w:rsidP="0084758B">
      <w:pPr>
        <w:pStyle w:val="Ngunhnh"/>
        <w:rPr>
          <w:color w:val="auto"/>
          <w:sz w:val="24"/>
          <w:szCs w:val="28"/>
        </w:rPr>
      </w:pPr>
      <w:bookmarkStart w:id="60" w:name="_Toc196475531"/>
      <w:bookmarkStart w:id="61" w:name="_Toc196481470"/>
      <w:bookmarkStart w:id="62" w:name="_Toc198198675"/>
      <w:r>
        <w:t xml:space="preserve">HÌnh 3. </w:t>
      </w:r>
      <w:r>
        <w:fldChar w:fldCharType="begin"/>
      </w:r>
      <w:r>
        <w:instrText xml:space="preserve"> SEQ HÌnh_3. \* ARABIC </w:instrText>
      </w:r>
      <w:r>
        <w:fldChar w:fldCharType="separate"/>
      </w:r>
      <w:r>
        <w:rPr>
          <w:noProof/>
        </w:rPr>
        <w:t>1</w:t>
      </w:r>
      <w:r>
        <w:fldChar w:fldCharType="end"/>
      </w:r>
      <w:r>
        <w:rPr>
          <w:lang w:val="en-US"/>
        </w:rPr>
        <w:t xml:space="preserve">. Chỉ số </w:t>
      </w:r>
      <w:r w:rsidRPr="00CF1648">
        <w:rPr>
          <w:color w:val="auto"/>
          <w:sz w:val="24"/>
          <w:szCs w:val="28"/>
        </w:rPr>
        <w:t xml:space="preserve"> NDVI</w:t>
      </w:r>
      <w:bookmarkEnd w:id="60"/>
      <w:bookmarkEnd w:id="61"/>
      <w:bookmarkEnd w:id="62"/>
    </w:p>
    <w:p w14:paraId="113166DA" w14:textId="77777777" w:rsidR="0084758B" w:rsidRPr="000B0924" w:rsidRDefault="0084758B" w:rsidP="0084758B">
      <w:pPr>
        <w:rPr>
          <w:szCs w:val="28"/>
        </w:rPr>
      </w:pPr>
      <w:r w:rsidRPr="000B0924">
        <w:rPr>
          <w:noProof/>
          <w:szCs w:val="28"/>
          <w:bdr w:val="none" w:sz="0" w:space="0" w:color="auto" w:frame="1"/>
        </w:rPr>
        <w:drawing>
          <wp:inline distT="0" distB="0" distL="0" distR="0" wp14:anchorId="146D7609" wp14:editId="4655E7F9">
            <wp:extent cx="5943600" cy="2479675"/>
            <wp:effectExtent l="0" t="0" r="0" b="0"/>
            <wp:docPr id="34" name="Picture 34" descr="https://lh7-rt.googleusercontent.com/docsz/AD_4nXdXsglHdl3xCVE2EUw907cbyDUGe9VC7L7YIX9lMMIs7xEljegnw76QM-XinB0ADtM9wAVajuQT-4nXHPUmw_64HKD9LqvnJN7Ty0GW4A_RJxyBWjrknqZFe8ktACqcyzbHu0SvmQ?key=cGRoLf-W6Rnb9sVGJo2Sxub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7-rt.googleusercontent.com/docsz/AD_4nXdXsglHdl3xCVE2EUw907cbyDUGe9VC7L7YIX9lMMIs7xEljegnw76QM-XinB0ADtM9wAVajuQT-4nXHPUmw_64HKD9LqvnJN7Ty0GW4A_RJxyBWjrknqZFe8ktACqcyzbHu0SvmQ?key=cGRoLf-W6Rnb9sVGJo2SxubQ"/>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43600" cy="2479675"/>
                    </a:xfrm>
                    <a:prstGeom prst="rect">
                      <a:avLst/>
                    </a:prstGeom>
                    <a:noFill/>
                    <a:ln>
                      <a:noFill/>
                    </a:ln>
                  </pic:spPr>
                </pic:pic>
              </a:graphicData>
            </a:graphic>
          </wp:inline>
        </w:drawing>
      </w:r>
    </w:p>
    <w:p w14:paraId="2F4375AA" w14:textId="77777777" w:rsidR="0084758B" w:rsidRPr="00CF1648" w:rsidRDefault="0084758B" w:rsidP="0084758B">
      <w:pPr>
        <w:pStyle w:val="Ngunhnh"/>
        <w:rPr>
          <w:color w:val="auto"/>
          <w:sz w:val="24"/>
          <w:szCs w:val="28"/>
        </w:rPr>
      </w:pPr>
      <w:bookmarkStart w:id="63" w:name="_Toc196475532"/>
      <w:bookmarkStart w:id="64" w:name="_Toc196481471"/>
      <w:bookmarkStart w:id="65" w:name="_Toc198198676"/>
      <w:r>
        <w:t xml:space="preserve">HÌnh 3. </w:t>
      </w:r>
      <w:r>
        <w:fldChar w:fldCharType="begin"/>
      </w:r>
      <w:r>
        <w:instrText xml:space="preserve"> SEQ HÌnh_3. \* ARABIC </w:instrText>
      </w:r>
      <w:r>
        <w:fldChar w:fldCharType="separate"/>
      </w:r>
      <w:r>
        <w:rPr>
          <w:noProof/>
        </w:rPr>
        <w:t>2</w:t>
      </w:r>
      <w:r>
        <w:fldChar w:fldCharType="end"/>
      </w:r>
      <w:r>
        <w:rPr>
          <w:lang w:val="en-US"/>
        </w:rPr>
        <w:t xml:space="preserve">. Chỉ số </w:t>
      </w:r>
      <w:r w:rsidRPr="00CF1648">
        <w:rPr>
          <w:color w:val="auto"/>
          <w:sz w:val="24"/>
          <w:szCs w:val="28"/>
        </w:rPr>
        <w:t>GDNVI</w:t>
      </w:r>
      <w:bookmarkEnd w:id="63"/>
      <w:bookmarkEnd w:id="64"/>
      <w:bookmarkEnd w:id="65"/>
    </w:p>
    <w:p w14:paraId="4A05C4A3" w14:textId="77777777" w:rsidR="0084758B" w:rsidRPr="000B0924" w:rsidRDefault="0084758B" w:rsidP="0084758B">
      <w:pPr>
        <w:rPr>
          <w:szCs w:val="28"/>
        </w:rPr>
      </w:pPr>
      <w:r w:rsidRPr="000B0924">
        <w:rPr>
          <w:noProof/>
          <w:szCs w:val="28"/>
          <w:bdr w:val="none" w:sz="0" w:space="0" w:color="auto" w:frame="1"/>
        </w:rPr>
        <w:drawing>
          <wp:inline distT="0" distB="0" distL="0" distR="0" wp14:anchorId="68B117D7" wp14:editId="6CEC91E2">
            <wp:extent cx="5943600" cy="2486660"/>
            <wp:effectExtent l="0" t="0" r="0" b="8890"/>
            <wp:docPr id="35" name="Picture 35" descr="https://lh7-rt.googleusercontent.com/docsz/AD_4nXf6DA_IDt060OKKCmfG23fGsMmRZjtxnt7NWKO3pZ6KwSkbGQUrQ093UQjpX-ZVWd0mVoUtKLEWl3KlLY9Yv3FpMSaRnaF92kdwQZBQcF1fIvsMz3HkZxKA2fjjtkT9CX2UG2mmww?key=cGRoLf-W6Rnb9sVGJo2Sxub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7-rt.googleusercontent.com/docsz/AD_4nXf6DA_IDt060OKKCmfG23fGsMmRZjtxnt7NWKO3pZ6KwSkbGQUrQ093UQjpX-ZVWd0mVoUtKLEWl3KlLY9Yv3FpMSaRnaF92kdwQZBQcF1fIvsMz3HkZxKA2fjjtkT9CX2UG2mmww?key=cGRoLf-W6Rnb9sVGJo2SxubQ"/>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43600" cy="2486660"/>
                    </a:xfrm>
                    <a:prstGeom prst="rect">
                      <a:avLst/>
                    </a:prstGeom>
                    <a:noFill/>
                    <a:ln>
                      <a:noFill/>
                    </a:ln>
                  </pic:spPr>
                </pic:pic>
              </a:graphicData>
            </a:graphic>
          </wp:inline>
        </w:drawing>
      </w:r>
    </w:p>
    <w:p w14:paraId="5A557ECD" w14:textId="77777777" w:rsidR="0084758B" w:rsidRPr="00CC1BA8" w:rsidRDefault="0084758B" w:rsidP="0084758B">
      <w:pPr>
        <w:pStyle w:val="Ngunhnh"/>
        <w:rPr>
          <w:lang w:val="vi"/>
        </w:rPr>
      </w:pPr>
      <w:bookmarkStart w:id="66" w:name="_Toc196475533"/>
      <w:bookmarkStart w:id="67" w:name="_Toc196481472"/>
      <w:bookmarkStart w:id="68" w:name="_Toc198198677"/>
      <w:r w:rsidRPr="00454350">
        <w:t>H</w:t>
      </w:r>
      <w:r w:rsidRPr="008F5DEF">
        <w:t>ì</w:t>
      </w:r>
      <w:r w:rsidRPr="00454350">
        <w:t xml:space="preserve">nh 3. </w:t>
      </w:r>
      <w:r w:rsidRPr="00454350">
        <w:fldChar w:fldCharType="begin"/>
      </w:r>
      <w:r w:rsidRPr="00454350">
        <w:instrText xml:space="preserve"> SEQ HÌnh_3. \* ARABIC </w:instrText>
      </w:r>
      <w:r w:rsidRPr="00454350">
        <w:fldChar w:fldCharType="separate"/>
      </w:r>
      <w:r>
        <w:rPr>
          <w:noProof/>
        </w:rPr>
        <w:t>3</w:t>
      </w:r>
      <w:r w:rsidRPr="00454350">
        <w:fldChar w:fldCharType="end"/>
      </w:r>
      <w:r w:rsidRPr="00454350">
        <w:t>. Chỉ số SAVI</w:t>
      </w:r>
      <w:bookmarkEnd w:id="66"/>
      <w:bookmarkEnd w:id="67"/>
      <w:bookmarkEnd w:id="68"/>
    </w:p>
    <w:p w14:paraId="1CEE534B" w14:textId="2885D5A7" w:rsidR="0084758B" w:rsidRPr="00CC1BA8" w:rsidRDefault="0084758B" w:rsidP="0084758B">
      <w:pPr>
        <w:pStyle w:val="Heading2"/>
      </w:pPr>
      <w:bookmarkStart w:id="69" w:name="_Toc232800891"/>
      <w:r>
        <w:t>6.</w:t>
      </w:r>
      <w:r w:rsidRPr="00226D4B">
        <w:t>2. Lựa chọn chỉ số ước tính sản lượng chè</w:t>
      </w:r>
      <w:bookmarkEnd w:id="69"/>
    </w:p>
    <w:p w14:paraId="7DFE2F65" w14:textId="77777777" w:rsidR="0084758B" w:rsidRPr="00945552" w:rsidRDefault="0084758B" w:rsidP="0084758B">
      <w:pPr>
        <w:pStyle w:val="BodyText"/>
      </w:pPr>
      <w:r w:rsidRPr="00945552">
        <w:t>Học viên đã sử dụng phương pháp tính tương quan Pearson để xác định mối liên hệ giữa các chỉ số thực vật và sản lượng chè từ khảo sát thực địa. Phương pháp này cho phép học viên phân tích mức độ tương quan giữa các chỉ số thực vật như NDVI, GNDVI và SAVI với sản lượng chè thực tế, từ đó xây dựng một công thức hồi quy phù hợp. Cụ thể, học viên đã thực hiện tính toán chỉ số tương quan Pearson giữa các biến số để đánh giá tác động của từng chỉ số thực vật đến năng suất cây chè. Phương pháp này không chỉ giúp học viên tìm ra mối liên hệ tuyến tính giữa các yếu tố mà còn hỗ trợ trong việc xác định các chỉ số thực vật có ảnh hưởng mạnh mẽ nhất đến sản lượng chè.</w:t>
      </w:r>
    </w:p>
    <w:p w14:paraId="1B6D3D04" w14:textId="77777777" w:rsidR="0084758B" w:rsidRPr="00945552" w:rsidRDefault="0084758B" w:rsidP="0084758B">
      <w:pPr>
        <w:pStyle w:val="BodyText"/>
      </w:pPr>
      <w:r w:rsidRPr="00945552">
        <w:t>Sau khi tiến hành tính toán và phân tích dữ liệu, học viên đã thu được kết quả chi tiết về các chỉ số thực vật và khả năng dự đoán sản lượng chè từ các giá trị này. Dựa trên các giá trị tương quan Pearson, học viên đã xây dựng được công thức hồi quy, qua đó có thể ước tính sản lượng chè một cách chính xác hơn, từ đó giúp nông dân lập kế hoạch thu hoạch và canh tác hiệu quả. Dưới đây là kết quả chi tiết sau khi học viên thực hiện các phép tính và xây dựng công thức hồi quy.</w:t>
      </w:r>
    </w:p>
    <w:p w14:paraId="48CA77BA" w14:textId="77777777" w:rsidR="0084758B" w:rsidRPr="0084758B" w:rsidRDefault="0084758B" w:rsidP="0084758B">
      <w:pPr>
        <w:rPr>
          <w:szCs w:val="28"/>
          <w:lang w:val="vi"/>
        </w:rPr>
      </w:pPr>
    </w:p>
    <w:p w14:paraId="1A5FFA08" w14:textId="77777777" w:rsidR="0084758B" w:rsidRDefault="0084758B" w:rsidP="0084758B">
      <w:pPr>
        <w:jc w:val="center"/>
        <w:rPr>
          <w:szCs w:val="28"/>
        </w:rPr>
      </w:pPr>
      <w:r>
        <w:rPr>
          <w:noProof/>
        </w:rPr>
        <w:drawing>
          <wp:inline distT="0" distB="0" distL="0" distR="0" wp14:anchorId="4AA571D4" wp14:editId="480CAD0E">
            <wp:extent cx="5578679" cy="1703070"/>
            <wp:effectExtent l="0" t="0" r="3175" b="11430"/>
            <wp:docPr id="84" name="Chart 84"/>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6F07C81D" w14:textId="77777777" w:rsidR="0084758B" w:rsidRPr="00D7036A" w:rsidRDefault="0084758B" w:rsidP="0084758B">
      <w:pPr>
        <w:jc w:val="center"/>
        <w:rPr>
          <w:szCs w:val="28"/>
        </w:rPr>
      </w:pPr>
    </w:p>
    <w:tbl>
      <w:tblPr>
        <w:tblpPr w:leftFromText="180" w:rightFromText="180" w:vertAnchor="text" w:tblpXSpec="center" w:tblpY="1"/>
        <w:tblOverlap w:val="never"/>
        <w:tblW w:w="88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0"/>
        <w:gridCol w:w="823"/>
        <w:gridCol w:w="1340"/>
        <w:gridCol w:w="1043"/>
        <w:gridCol w:w="1384"/>
        <w:gridCol w:w="1384"/>
        <w:gridCol w:w="960"/>
        <w:gridCol w:w="1051"/>
      </w:tblGrid>
      <w:tr w:rsidR="0084758B" w:rsidRPr="00B545B4" w14:paraId="5AA7B241" w14:textId="77777777" w:rsidTr="00CF6C9C">
        <w:trPr>
          <w:trHeight w:val="264"/>
        </w:trPr>
        <w:tc>
          <w:tcPr>
            <w:tcW w:w="1100" w:type="dxa"/>
            <w:noWrap/>
            <w:vAlign w:val="bottom"/>
          </w:tcPr>
          <w:p w14:paraId="1894FE1E" w14:textId="77777777" w:rsidR="0084758B" w:rsidRPr="0019025B" w:rsidRDefault="0084758B" w:rsidP="00CF6C9C">
            <w:pPr>
              <w:jc w:val="right"/>
              <w:rPr>
                <w:rFonts w:ascii="Arial" w:hAnsi="Arial" w:cs="Arial"/>
                <w:b/>
                <w:sz w:val="24"/>
                <w:szCs w:val="24"/>
              </w:rPr>
            </w:pPr>
            <w:r w:rsidRPr="0019025B">
              <w:rPr>
                <w:rFonts w:ascii="Arial" w:hAnsi="Arial" w:cs="Arial"/>
                <w:b/>
                <w:sz w:val="24"/>
                <w:szCs w:val="24"/>
              </w:rPr>
              <w:t>STT</w:t>
            </w:r>
          </w:p>
        </w:tc>
        <w:tc>
          <w:tcPr>
            <w:tcW w:w="823" w:type="dxa"/>
            <w:noWrap/>
            <w:vAlign w:val="bottom"/>
          </w:tcPr>
          <w:p w14:paraId="26E588DC" w14:textId="77777777" w:rsidR="0084758B" w:rsidRPr="0019025B" w:rsidRDefault="0084758B" w:rsidP="00CF6C9C">
            <w:pPr>
              <w:jc w:val="center"/>
              <w:rPr>
                <w:rFonts w:ascii="Arial" w:hAnsi="Arial" w:cs="Arial"/>
                <w:sz w:val="24"/>
                <w:szCs w:val="24"/>
              </w:rPr>
            </w:pPr>
            <w:r w:rsidRPr="0019025B">
              <w:rPr>
                <w:rStyle w:val="Strong"/>
                <w:rFonts w:ascii="Arial" w:hAnsi="Arial" w:cs="Arial"/>
                <w:color w:val="0A0A0A"/>
                <w:sz w:val="24"/>
                <w:szCs w:val="24"/>
                <w:shd w:val="clear" w:color="auto" w:fill="FFFFFF"/>
              </w:rPr>
              <w:t>STT / Mã điểm</w:t>
            </w:r>
          </w:p>
        </w:tc>
        <w:tc>
          <w:tcPr>
            <w:tcW w:w="1340" w:type="dxa"/>
            <w:noWrap/>
            <w:vAlign w:val="bottom"/>
          </w:tcPr>
          <w:p w14:paraId="4EC03018" w14:textId="77777777" w:rsidR="0084758B" w:rsidRPr="0019025B" w:rsidRDefault="0084758B" w:rsidP="00CF6C9C">
            <w:pPr>
              <w:jc w:val="right"/>
              <w:rPr>
                <w:rFonts w:ascii="Arial" w:hAnsi="Arial" w:cs="Arial"/>
                <w:sz w:val="24"/>
                <w:szCs w:val="24"/>
              </w:rPr>
            </w:pPr>
            <w:r w:rsidRPr="0019025B">
              <w:rPr>
                <w:rStyle w:val="Strong"/>
                <w:rFonts w:ascii="Arial" w:hAnsi="Arial" w:cs="Arial"/>
                <w:color w:val="0A0A0A"/>
                <w:sz w:val="24"/>
                <w:szCs w:val="24"/>
                <w:shd w:val="clear" w:color="auto" w:fill="FFFFFF"/>
              </w:rPr>
              <w:t>STT </w:t>
            </w:r>
          </w:p>
        </w:tc>
        <w:tc>
          <w:tcPr>
            <w:tcW w:w="820" w:type="dxa"/>
            <w:noWrap/>
            <w:vAlign w:val="bottom"/>
          </w:tcPr>
          <w:p w14:paraId="3E01F032" w14:textId="77777777" w:rsidR="0084758B" w:rsidRPr="0019025B" w:rsidRDefault="0084758B" w:rsidP="00CF6C9C">
            <w:pPr>
              <w:jc w:val="center"/>
              <w:rPr>
                <w:rFonts w:ascii="Arial" w:hAnsi="Arial" w:cs="Arial"/>
                <w:sz w:val="24"/>
                <w:szCs w:val="24"/>
              </w:rPr>
            </w:pPr>
            <w:r w:rsidRPr="0019025B">
              <w:rPr>
                <w:rStyle w:val="Strong"/>
                <w:rFonts w:ascii="Arial" w:hAnsi="Arial" w:cs="Arial"/>
                <w:color w:val="0A0A0A"/>
                <w:sz w:val="24"/>
                <w:szCs w:val="24"/>
                <w:shd w:val="clear" w:color="auto" w:fill="FFFFFF"/>
              </w:rPr>
              <w:t>Giá trị gốc/Mã số</w:t>
            </w:r>
          </w:p>
        </w:tc>
        <w:tc>
          <w:tcPr>
            <w:tcW w:w="1384" w:type="dxa"/>
            <w:noWrap/>
            <w:vAlign w:val="bottom"/>
          </w:tcPr>
          <w:p w14:paraId="6B688215" w14:textId="77777777" w:rsidR="0084758B" w:rsidRPr="0019025B" w:rsidRDefault="0084758B" w:rsidP="00CF6C9C">
            <w:pPr>
              <w:jc w:val="center"/>
              <w:rPr>
                <w:rFonts w:ascii="Arial" w:hAnsi="Arial" w:cs="Arial"/>
                <w:sz w:val="24"/>
                <w:szCs w:val="24"/>
              </w:rPr>
            </w:pPr>
            <w:r w:rsidRPr="0019025B">
              <w:rPr>
                <w:rStyle w:val="Strong"/>
                <w:rFonts w:ascii="Arial" w:hAnsi="Arial" w:cs="Arial"/>
                <w:color w:val="0A0A0A"/>
                <w:sz w:val="24"/>
                <w:szCs w:val="24"/>
                <w:shd w:val="clear" w:color="auto" w:fill="FFFFFF"/>
              </w:rPr>
              <w:t>Hệ số phản xạ</w:t>
            </w:r>
          </w:p>
        </w:tc>
        <w:tc>
          <w:tcPr>
            <w:tcW w:w="1384" w:type="dxa"/>
            <w:noWrap/>
            <w:vAlign w:val="bottom"/>
          </w:tcPr>
          <w:p w14:paraId="23534A41" w14:textId="77777777" w:rsidR="0084758B" w:rsidRPr="0019025B" w:rsidRDefault="0084758B" w:rsidP="00CF6C9C">
            <w:pPr>
              <w:jc w:val="center"/>
              <w:rPr>
                <w:rFonts w:ascii="Arial" w:hAnsi="Arial" w:cs="Arial"/>
                <w:sz w:val="24"/>
                <w:szCs w:val="24"/>
              </w:rPr>
            </w:pPr>
            <w:r w:rsidRPr="0019025B">
              <w:rPr>
                <w:rStyle w:val="Strong"/>
                <w:rFonts w:ascii="Arial" w:hAnsi="Arial" w:cs="Arial"/>
                <w:color w:val="0A0A0A"/>
                <w:sz w:val="24"/>
                <w:szCs w:val="24"/>
                <w:shd w:val="clear" w:color="auto" w:fill="FFFFFF"/>
              </w:rPr>
              <w:t>Chỉ số NDVI</w:t>
            </w:r>
          </w:p>
        </w:tc>
        <w:tc>
          <w:tcPr>
            <w:tcW w:w="960" w:type="dxa"/>
            <w:noWrap/>
            <w:vAlign w:val="bottom"/>
          </w:tcPr>
          <w:p w14:paraId="4D54655F" w14:textId="77777777" w:rsidR="0084758B" w:rsidRPr="0019025B" w:rsidRDefault="0084758B" w:rsidP="00CF6C9C">
            <w:pPr>
              <w:jc w:val="center"/>
              <w:rPr>
                <w:rFonts w:ascii="Arial" w:hAnsi="Arial" w:cs="Arial"/>
                <w:sz w:val="24"/>
                <w:szCs w:val="24"/>
              </w:rPr>
            </w:pPr>
            <w:r w:rsidRPr="0019025B">
              <w:rPr>
                <w:rStyle w:val="Strong"/>
                <w:rFonts w:ascii="Arial" w:hAnsi="Arial" w:cs="Arial"/>
                <w:color w:val="0A0A0A"/>
                <w:sz w:val="24"/>
                <w:szCs w:val="24"/>
                <w:shd w:val="clear" w:color="auto" w:fill="FFFFFF"/>
              </w:rPr>
              <w:t>Năng suất thực tế</w:t>
            </w:r>
          </w:p>
        </w:tc>
        <w:tc>
          <w:tcPr>
            <w:tcW w:w="1051" w:type="dxa"/>
            <w:noWrap/>
            <w:vAlign w:val="bottom"/>
          </w:tcPr>
          <w:p w14:paraId="39C1CB79" w14:textId="77777777" w:rsidR="0084758B" w:rsidRPr="0019025B" w:rsidRDefault="0084758B" w:rsidP="00CF6C9C">
            <w:pPr>
              <w:jc w:val="center"/>
              <w:rPr>
                <w:rFonts w:ascii="Arial" w:hAnsi="Arial" w:cs="Arial"/>
                <w:sz w:val="24"/>
                <w:szCs w:val="24"/>
              </w:rPr>
            </w:pPr>
            <w:r w:rsidRPr="0019025B">
              <w:rPr>
                <w:rStyle w:val="Strong"/>
                <w:rFonts w:ascii="Arial" w:hAnsi="Arial" w:cs="Arial"/>
                <w:color w:val="0A0A0A"/>
                <w:sz w:val="24"/>
                <w:szCs w:val="24"/>
                <w:shd w:val="clear" w:color="auto" w:fill="FFFFFF"/>
              </w:rPr>
              <w:t>Năng suất ước lượng</w:t>
            </w:r>
          </w:p>
        </w:tc>
      </w:tr>
      <w:tr w:rsidR="0084758B" w:rsidRPr="00B545B4" w14:paraId="17E55C3F" w14:textId="77777777" w:rsidTr="00CF6C9C">
        <w:trPr>
          <w:trHeight w:val="264"/>
        </w:trPr>
        <w:tc>
          <w:tcPr>
            <w:tcW w:w="1100" w:type="dxa"/>
            <w:noWrap/>
            <w:hideMark/>
          </w:tcPr>
          <w:p w14:paraId="6E6E4486" w14:textId="77777777" w:rsidR="0084758B" w:rsidRPr="00B07B66" w:rsidRDefault="0084758B" w:rsidP="00CF6C9C">
            <w:pPr>
              <w:jc w:val="right"/>
              <w:rPr>
                <w:rFonts w:ascii="Arial" w:hAnsi="Arial" w:cs="Arial"/>
                <w:sz w:val="20"/>
              </w:rPr>
            </w:pPr>
            <w:r w:rsidRPr="0035217D">
              <w:t>1</w:t>
            </w:r>
          </w:p>
        </w:tc>
        <w:tc>
          <w:tcPr>
            <w:tcW w:w="823" w:type="dxa"/>
            <w:noWrap/>
            <w:vAlign w:val="bottom"/>
            <w:hideMark/>
          </w:tcPr>
          <w:p w14:paraId="1747AB83" w14:textId="77777777" w:rsidR="0084758B" w:rsidRPr="00B545B4" w:rsidRDefault="0084758B" w:rsidP="00CF6C9C">
            <w:pPr>
              <w:rPr>
                <w:rFonts w:ascii="Arial" w:hAnsi="Arial" w:cs="Arial"/>
                <w:sz w:val="20"/>
              </w:rPr>
            </w:pPr>
            <w:r w:rsidRPr="00B545B4">
              <w:rPr>
                <w:rFonts w:ascii="Arial" w:hAnsi="Arial" w:cs="Arial"/>
                <w:sz w:val="20"/>
              </w:rPr>
              <w:t>AS1</w:t>
            </w:r>
          </w:p>
        </w:tc>
        <w:tc>
          <w:tcPr>
            <w:tcW w:w="1340" w:type="dxa"/>
            <w:noWrap/>
            <w:vAlign w:val="bottom"/>
            <w:hideMark/>
          </w:tcPr>
          <w:p w14:paraId="338B8A8C" w14:textId="77777777" w:rsidR="0084758B" w:rsidRPr="00B545B4" w:rsidRDefault="0084758B" w:rsidP="00CF6C9C">
            <w:pPr>
              <w:jc w:val="right"/>
              <w:rPr>
                <w:rFonts w:ascii="Arial" w:hAnsi="Arial" w:cs="Arial"/>
                <w:sz w:val="20"/>
              </w:rPr>
            </w:pPr>
            <w:r w:rsidRPr="00B545B4">
              <w:rPr>
                <w:rFonts w:ascii="Arial" w:hAnsi="Arial" w:cs="Arial"/>
                <w:sz w:val="20"/>
              </w:rPr>
              <w:t>1</w:t>
            </w:r>
          </w:p>
        </w:tc>
        <w:tc>
          <w:tcPr>
            <w:tcW w:w="820" w:type="dxa"/>
            <w:noWrap/>
            <w:vAlign w:val="bottom"/>
            <w:hideMark/>
          </w:tcPr>
          <w:p w14:paraId="0B4EDB0E" w14:textId="77777777" w:rsidR="0084758B" w:rsidRPr="00B545B4" w:rsidRDefault="0084758B" w:rsidP="00CF6C9C">
            <w:pPr>
              <w:jc w:val="right"/>
              <w:rPr>
                <w:rFonts w:ascii="Arial" w:hAnsi="Arial" w:cs="Arial"/>
                <w:sz w:val="20"/>
              </w:rPr>
            </w:pPr>
            <w:r w:rsidRPr="00B545B4">
              <w:rPr>
                <w:rFonts w:ascii="Arial" w:hAnsi="Arial" w:cs="Arial"/>
                <w:sz w:val="20"/>
              </w:rPr>
              <w:t>1924</w:t>
            </w:r>
          </w:p>
        </w:tc>
        <w:tc>
          <w:tcPr>
            <w:tcW w:w="1384" w:type="dxa"/>
            <w:noWrap/>
            <w:vAlign w:val="bottom"/>
            <w:hideMark/>
          </w:tcPr>
          <w:p w14:paraId="6B36526B" w14:textId="77777777" w:rsidR="0084758B" w:rsidRPr="00B545B4" w:rsidRDefault="0084758B" w:rsidP="00CF6C9C">
            <w:pPr>
              <w:jc w:val="right"/>
              <w:rPr>
                <w:rFonts w:ascii="Arial" w:hAnsi="Arial" w:cs="Arial"/>
                <w:sz w:val="20"/>
              </w:rPr>
            </w:pPr>
            <w:r w:rsidRPr="00B545B4">
              <w:rPr>
                <w:rFonts w:ascii="Arial" w:hAnsi="Arial" w:cs="Arial"/>
                <w:sz w:val="20"/>
              </w:rPr>
              <w:t>0,132272384</w:t>
            </w:r>
          </w:p>
        </w:tc>
        <w:tc>
          <w:tcPr>
            <w:tcW w:w="1384" w:type="dxa"/>
            <w:noWrap/>
            <w:vAlign w:val="bottom"/>
            <w:hideMark/>
          </w:tcPr>
          <w:p w14:paraId="1E04C4C4" w14:textId="77777777" w:rsidR="0084758B" w:rsidRPr="00B545B4" w:rsidRDefault="0084758B" w:rsidP="00CF6C9C">
            <w:pPr>
              <w:jc w:val="right"/>
              <w:rPr>
                <w:rFonts w:ascii="Arial" w:hAnsi="Arial" w:cs="Arial"/>
                <w:sz w:val="20"/>
              </w:rPr>
            </w:pPr>
            <w:r w:rsidRPr="00B545B4">
              <w:rPr>
                <w:rFonts w:ascii="Arial" w:hAnsi="Arial" w:cs="Arial"/>
                <w:sz w:val="20"/>
              </w:rPr>
              <w:t>0,576893787</w:t>
            </w:r>
          </w:p>
        </w:tc>
        <w:tc>
          <w:tcPr>
            <w:tcW w:w="960" w:type="dxa"/>
            <w:noWrap/>
            <w:vAlign w:val="bottom"/>
            <w:hideMark/>
          </w:tcPr>
          <w:p w14:paraId="37FD4A47" w14:textId="77777777" w:rsidR="0084758B" w:rsidRPr="00B545B4" w:rsidRDefault="0084758B" w:rsidP="00CF6C9C">
            <w:pPr>
              <w:jc w:val="right"/>
              <w:rPr>
                <w:rFonts w:ascii="Arial" w:hAnsi="Arial" w:cs="Arial"/>
                <w:sz w:val="20"/>
              </w:rPr>
            </w:pPr>
            <w:r w:rsidRPr="00B545B4">
              <w:rPr>
                <w:rFonts w:ascii="Arial" w:hAnsi="Arial" w:cs="Arial"/>
                <w:sz w:val="20"/>
              </w:rPr>
              <w:t>108,5</w:t>
            </w:r>
          </w:p>
        </w:tc>
        <w:tc>
          <w:tcPr>
            <w:tcW w:w="1051" w:type="dxa"/>
            <w:noWrap/>
            <w:vAlign w:val="bottom"/>
            <w:hideMark/>
          </w:tcPr>
          <w:p w14:paraId="0B174CAE" w14:textId="77777777" w:rsidR="0084758B" w:rsidRPr="00B545B4" w:rsidRDefault="0084758B" w:rsidP="00CF6C9C">
            <w:pPr>
              <w:jc w:val="right"/>
              <w:rPr>
                <w:rFonts w:ascii="Arial" w:hAnsi="Arial" w:cs="Arial"/>
                <w:sz w:val="20"/>
              </w:rPr>
            </w:pPr>
            <w:r w:rsidRPr="00B545B4">
              <w:rPr>
                <w:rFonts w:ascii="Arial" w:hAnsi="Arial" w:cs="Arial"/>
                <w:sz w:val="20"/>
              </w:rPr>
              <w:t>100,8407</w:t>
            </w:r>
          </w:p>
        </w:tc>
      </w:tr>
      <w:tr w:rsidR="0084758B" w:rsidRPr="00B545B4" w14:paraId="08DEB0EA" w14:textId="77777777" w:rsidTr="00CF6C9C">
        <w:trPr>
          <w:trHeight w:val="264"/>
        </w:trPr>
        <w:tc>
          <w:tcPr>
            <w:tcW w:w="1100" w:type="dxa"/>
            <w:noWrap/>
            <w:hideMark/>
          </w:tcPr>
          <w:p w14:paraId="551096BB" w14:textId="77777777" w:rsidR="0084758B" w:rsidRPr="00B07B66" w:rsidRDefault="0084758B" w:rsidP="00CF6C9C">
            <w:pPr>
              <w:jc w:val="right"/>
              <w:rPr>
                <w:rFonts w:ascii="Arial" w:hAnsi="Arial" w:cs="Arial"/>
                <w:sz w:val="20"/>
              </w:rPr>
            </w:pPr>
            <w:r w:rsidRPr="0035217D">
              <w:t>2</w:t>
            </w:r>
          </w:p>
        </w:tc>
        <w:tc>
          <w:tcPr>
            <w:tcW w:w="823" w:type="dxa"/>
            <w:noWrap/>
            <w:vAlign w:val="bottom"/>
            <w:hideMark/>
          </w:tcPr>
          <w:p w14:paraId="78736676" w14:textId="77777777" w:rsidR="0084758B" w:rsidRPr="00B545B4" w:rsidRDefault="0084758B" w:rsidP="00CF6C9C">
            <w:pPr>
              <w:rPr>
                <w:rFonts w:ascii="Arial" w:hAnsi="Arial" w:cs="Arial"/>
                <w:sz w:val="20"/>
              </w:rPr>
            </w:pPr>
            <w:r w:rsidRPr="00B545B4">
              <w:rPr>
                <w:rFonts w:ascii="Arial" w:hAnsi="Arial" w:cs="Arial"/>
                <w:sz w:val="20"/>
              </w:rPr>
              <w:t>AS2</w:t>
            </w:r>
          </w:p>
        </w:tc>
        <w:tc>
          <w:tcPr>
            <w:tcW w:w="1340" w:type="dxa"/>
            <w:noWrap/>
            <w:vAlign w:val="bottom"/>
            <w:hideMark/>
          </w:tcPr>
          <w:p w14:paraId="7E2EB799" w14:textId="77777777" w:rsidR="0084758B" w:rsidRPr="00B545B4" w:rsidRDefault="0084758B" w:rsidP="00CF6C9C">
            <w:pPr>
              <w:jc w:val="right"/>
              <w:rPr>
                <w:rFonts w:ascii="Arial" w:hAnsi="Arial" w:cs="Arial"/>
                <w:sz w:val="20"/>
              </w:rPr>
            </w:pPr>
            <w:r w:rsidRPr="00B545B4">
              <w:rPr>
                <w:rFonts w:ascii="Arial" w:hAnsi="Arial" w:cs="Arial"/>
                <w:sz w:val="20"/>
              </w:rPr>
              <w:t>2</w:t>
            </w:r>
          </w:p>
        </w:tc>
        <w:tc>
          <w:tcPr>
            <w:tcW w:w="820" w:type="dxa"/>
            <w:noWrap/>
            <w:vAlign w:val="bottom"/>
            <w:hideMark/>
          </w:tcPr>
          <w:p w14:paraId="614656CD" w14:textId="77777777" w:rsidR="0084758B" w:rsidRPr="00B545B4" w:rsidRDefault="0084758B" w:rsidP="00CF6C9C">
            <w:pPr>
              <w:jc w:val="right"/>
              <w:rPr>
                <w:rFonts w:ascii="Arial" w:hAnsi="Arial" w:cs="Arial"/>
                <w:sz w:val="20"/>
              </w:rPr>
            </w:pPr>
            <w:r w:rsidRPr="00B545B4">
              <w:rPr>
                <w:rFonts w:ascii="Arial" w:hAnsi="Arial" w:cs="Arial"/>
                <w:sz w:val="20"/>
              </w:rPr>
              <w:t>1980</w:t>
            </w:r>
          </w:p>
        </w:tc>
        <w:tc>
          <w:tcPr>
            <w:tcW w:w="1384" w:type="dxa"/>
            <w:noWrap/>
            <w:vAlign w:val="bottom"/>
            <w:hideMark/>
          </w:tcPr>
          <w:p w14:paraId="627CD7CD" w14:textId="77777777" w:rsidR="0084758B" w:rsidRPr="00B545B4" w:rsidRDefault="0084758B" w:rsidP="00CF6C9C">
            <w:pPr>
              <w:jc w:val="right"/>
              <w:rPr>
                <w:rFonts w:ascii="Arial" w:hAnsi="Arial" w:cs="Arial"/>
                <w:sz w:val="20"/>
              </w:rPr>
            </w:pPr>
            <w:r w:rsidRPr="00B545B4">
              <w:rPr>
                <w:rFonts w:ascii="Arial" w:hAnsi="Arial" w:cs="Arial"/>
                <w:sz w:val="20"/>
              </w:rPr>
              <w:t>0,136122308</w:t>
            </w:r>
          </w:p>
        </w:tc>
        <w:tc>
          <w:tcPr>
            <w:tcW w:w="1384" w:type="dxa"/>
            <w:noWrap/>
            <w:vAlign w:val="bottom"/>
            <w:hideMark/>
          </w:tcPr>
          <w:p w14:paraId="6A6FD1CD" w14:textId="77777777" w:rsidR="0084758B" w:rsidRPr="00B545B4" w:rsidRDefault="0084758B" w:rsidP="00CF6C9C">
            <w:pPr>
              <w:jc w:val="right"/>
              <w:rPr>
                <w:rFonts w:ascii="Arial" w:hAnsi="Arial" w:cs="Arial"/>
                <w:sz w:val="20"/>
              </w:rPr>
            </w:pPr>
            <w:r w:rsidRPr="00B545B4">
              <w:rPr>
                <w:rFonts w:ascii="Arial" w:hAnsi="Arial" w:cs="Arial"/>
                <w:sz w:val="20"/>
              </w:rPr>
              <w:t>0,587569249</w:t>
            </w:r>
          </w:p>
        </w:tc>
        <w:tc>
          <w:tcPr>
            <w:tcW w:w="960" w:type="dxa"/>
            <w:noWrap/>
            <w:vAlign w:val="bottom"/>
            <w:hideMark/>
          </w:tcPr>
          <w:p w14:paraId="5ED088C0" w14:textId="77777777" w:rsidR="0084758B" w:rsidRPr="00B545B4" w:rsidRDefault="0084758B" w:rsidP="00CF6C9C">
            <w:pPr>
              <w:jc w:val="right"/>
              <w:rPr>
                <w:rFonts w:ascii="Arial" w:hAnsi="Arial" w:cs="Arial"/>
                <w:sz w:val="20"/>
              </w:rPr>
            </w:pPr>
            <w:r w:rsidRPr="00B545B4">
              <w:rPr>
                <w:rFonts w:ascii="Arial" w:hAnsi="Arial" w:cs="Arial"/>
                <w:sz w:val="20"/>
              </w:rPr>
              <w:t>80</w:t>
            </w:r>
          </w:p>
        </w:tc>
        <w:tc>
          <w:tcPr>
            <w:tcW w:w="1051" w:type="dxa"/>
            <w:noWrap/>
            <w:vAlign w:val="bottom"/>
            <w:hideMark/>
          </w:tcPr>
          <w:p w14:paraId="011B2172" w14:textId="77777777" w:rsidR="0084758B" w:rsidRPr="00B545B4" w:rsidRDefault="0084758B" w:rsidP="00CF6C9C">
            <w:pPr>
              <w:jc w:val="right"/>
              <w:rPr>
                <w:rFonts w:ascii="Arial" w:hAnsi="Arial" w:cs="Arial"/>
                <w:sz w:val="20"/>
              </w:rPr>
            </w:pPr>
            <w:r w:rsidRPr="00B545B4">
              <w:rPr>
                <w:rFonts w:ascii="Arial" w:hAnsi="Arial" w:cs="Arial"/>
                <w:sz w:val="20"/>
              </w:rPr>
              <w:t>103,0922</w:t>
            </w:r>
          </w:p>
        </w:tc>
      </w:tr>
      <w:tr w:rsidR="0084758B" w:rsidRPr="00B545B4" w14:paraId="45D1E011" w14:textId="77777777" w:rsidTr="00CF6C9C">
        <w:trPr>
          <w:trHeight w:val="264"/>
        </w:trPr>
        <w:tc>
          <w:tcPr>
            <w:tcW w:w="1100" w:type="dxa"/>
            <w:noWrap/>
            <w:hideMark/>
          </w:tcPr>
          <w:p w14:paraId="6235B1B6" w14:textId="77777777" w:rsidR="0084758B" w:rsidRPr="00B07B66" w:rsidRDefault="0084758B" w:rsidP="00CF6C9C">
            <w:pPr>
              <w:jc w:val="right"/>
              <w:rPr>
                <w:rFonts w:ascii="Arial" w:hAnsi="Arial" w:cs="Arial"/>
                <w:sz w:val="20"/>
              </w:rPr>
            </w:pPr>
            <w:r w:rsidRPr="0035217D">
              <w:t>3</w:t>
            </w:r>
          </w:p>
        </w:tc>
        <w:tc>
          <w:tcPr>
            <w:tcW w:w="823" w:type="dxa"/>
            <w:noWrap/>
            <w:vAlign w:val="bottom"/>
            <w:hideMark/>
          </w:tcPr>
          <w:p w14:paraId="40EF7B01" w14:textId="77777777" w:rsidR="0084758B" w:rsidRPr="00B545B4" w:rsidRDefault="0084758B" w:rsidP="00CF6C9C">
            <w:pPr>
              <w:rPr>
                <w:rFonts w:ascii="Arial" w:hAnsi="Arial" w:cs="Arial"/>
                <w:sz w:val="20"/>
              </w:rPr>
            </w:pPr>
            <w:r w:rsidRPr="00B545B4">
              <w:rPr>
                <w:rFonts w:ascii="Arial" w:hAnsi="Arial" w:cs="Arial"/>
                <w:sz w:val="20"/>
              </w:rPr>
              <w:t>S24</w:t>
            </w:r>
          </w:p>
        </w:tc>
        <w:tc>
          <w:tcPr>
            <w:tcW w:w="1340" w:type="dxa"/>
            <w:noWrap/>
            <w:vAlign w:val="bottom"/>
            <w:hideMark/>
          </w:tcPr>
          <w:p w14:paraId="3E4EBC77" w14:textId="77777777" w:rsidR="0084758B" w:rsidRPr="00B545B4" w:rsidRDefault="0084758B" w:rsidP="00CF6C9C">
            <w:pPr>
              <w:jc w:val="right"/>
              <w:rPr>
                <w:rFonts w:ascii="Arial" w:hAnsi="Arial" w:cs="Arial"/>
                <w:sz w:val="20"/>
              </w:rPr>
            </w:pPr>
            <w:r w:rsidRPr="00B545B4">
              <w:rPr>
                <w:rFonts w:ascii="Arial" w:hAnsi="Arial" w:cs="Arial"/>
                <w:sz w:val="20"/>
              </w:rPr>
              <w:t>3</w:t>
            </w:r>
          </w:p>
        </w:tc>
        <w:tc>
          <w:tcPr>
            <w:tcW w:w="820" w:type="dxa"/>
            <w:noWrap/>
            <w:vAlign w:val="bottom"/>
            <w:hideMark/>
          </w:tcPr>
          <w:p w14:paraId="6DA0F8AB" w14:textId="77777777" w:rsidR="0084758B" w:rsidRPr="00B545B4" w:rsidRDefault="0084758B" w:rsidP="00CF6C9C">
            <w:pPr>
              <w:jc w:val="right"/>
              <w:rPr>
                <w:rFonts w:ascii="Arial" w:hAnsi="Arial" w:cs="Arial"/>
                <w:sz w:val="20"/>
              </w:rPr>
            </w:pPr>
            <w:r w:rsidRPr="00B545B4">
              <w:rPr>
                <w:rFonts w:ascii="Arial" w:hAnsi="Arial" w:cs="Arial"/>
                <w:sz w:val="20"/>
              </w:rPr>
              <w:t>1906</w:t>
            </w:r>
          </w:p>
        </w:tc>
        <w:tc>
          <w:tcPr>
            <w:tcW w:w="1384" w:type="dxa"/>
            <w:noWrap/>
            <w:vAlign w:val="bottom"/>
            <w:hideMark/>
          </w:tcPr>
          <w:p w14:paraId="5370B759" w14:textId="77777777" w:rsidR="0084758B" w:rsidRPr="00B545B4" w:rsidRDefault="0084758B" w:rsidP="00CF6C9C">
            <w:pPr>
              <w:jc w:val="right"/>
              <w:rPr>
                <w:rFonts w:ascii="Arial" w:hAnsi="Arial" w:cs="Arial"/>
                <w:sz w:val="20"/>
              </w:rPr>
            </w:pPr>
            <w:r w:rsidRPr="00B545B4">
              <w:rPr>
                <w:rFonts w:ascii="Arial" w:hAnsi="Arial" w:cs="Arial"/>
                <w:sz w:val="20"/>
              </w:rPr>
              <w:t>0,131034909</w:t>
            </w:r>
          </w:p>
        </w:tc>
        <w:tc>
          <w:tcPr>
            <w:tcW w:w="1384" w:type="dxa"/>
            <w:noWrap/>
            <w:vAlign w:val="bottom"/>
            <w:hideMark/>
          </w:tcPr>
          <w:p w14:paraId="2636BBA8" w14:textId="77777777" w:rsidR="0084758B" w:rsidRPr="00B545B4" w:rsidRDefault="0084758B" w:rsidP="00CF6C9C">
            <w:pPr>
              <w:jc w:val="right"/>
              <w:rPr>
                <w:rFonts w:ascii="Arial" w:hAnsi="Arial" w:cs="Arial"/>
                <w:sz w:val="20"/>
              </w:rPr>
            </w:pPr>
            <w:r w:rsidRPr="00B545B4">
              <w:rPr>
                <w:rFonts w:ascii="Arial" w:hAnsi="Arial" w:cs="Arial"/>
                <w:sz w:val="20"/>
              </w:rPr>
              <w:t>0,610235333</w:t>
            </w:r>
          </w:p>
        </w:tc>
        <w:tc>
          <w:tcPr>
            <w:tcW w:w="960" w:type="dxa"/>
            <w:noWrap/>
            <w:vAlign w:val="bottom"/>
            <w:hideMark/>
          </w:tcPr>
          <w:p w14:paraId="1CC9EC35" w14:textId="77777777" w:rsidR="0084758B" w:rsidRPr="00B545B4" w:rsidRDefault="0084758B" w:rsidP="00CF6C9C">
            <w:pPr>
              <w:jc w:val="right"/>
              <w:rPr>
                <w:rFonts w:ascii="Arial" w:hAnsi="Arial" w:cs="Arial"/>
                <w:sz w:val="20"/>
              </w:rPr>
            </w:pPr>
            <w:r w:rsidRPr="00B545B4">
              <w:rPr>
                <w:rFonts w:ascii="Arial" w:hAnsi="Arial" w:cs="Arial"/>
                <w:sz w:val="20"/>
              </w:rPr>
              <w:t>111</w:t>
            </w:r>
          </w:p>
        </w:tc>
        <w:tc>
          <w:tcPr>
            <w:tcW w:w="1051" w:type="dxa"/>
            <w:noWrap/>
            <w:vAlign w:val="bottom"/>
            <w:hideMark/>
          </w:tcPr>
          <w:p w14:paraId="09776E5F" w14:textId="77777777" w:rsidR="0084758B" w:rsidRPr="00B545B4" w:rsidRDefault="0084758B" w:rsidP="00CF6C9C">
            <w:pPr>
              <w:jc w:val="right"/>
              <w:rPr>
                <w:rFonts w:ascii="Arial" w:hAnsi="Arial" w:cs="Arial"/>
                <w:sz w:val="20"/>
              </w:rPr>
            </w:pPr>
            <w:r w:rsidRPr="00B545B4">
              <w:rPr>
                <w:rFonts w:ascii="Arial" w:hAnsi="Arial" w:cs="Arial"/>
                <w:sz w:val="20"/>
              </w:rPr>
              <w:t>107,8727</w:t>
            </w:r>
          </w:p>
        </w:tc>
      </w:tr>
      <w:tr w:rsidR="0084758B" w:rsidRPr="00B545B4" w14:paraId="0D410FDC" w14:textId="77777777" w:rsidTr="00CF6C9C">
        <w:trPr>
          <w:trHeight w:val="264"/>
        </w:trPr>
        <w:tc>
          <w:tcPr>
            <w:tcW w:w="1100" w:type="dxa"/>
            <w:noWrap/>
            <w:hideMark/>
          </w:tcPr>
          <w:p w14:paraId="1F8DD6CD" w14:textId="77777777" w:rsidR="0084758B" w:rsidRPr="00B07B66" w:rsidRDefault="0084758B" w:rsidP="00CF6C9C">
            <w:pPr>
              <w:jc w:val="right"/>
              <w:rPr>
                <w:rFonts w:ascii="Arial" w:hAnsi="Arial" w:cs="Arial"/>
                <w:sz w:val="20"/>
              </w:rPr>
            </w:pPr>
            <w:r w:rsidRPr="0035217D">
              <w:t>5</w:t>
            </w:r>
          </w:p>
        </w:tc>
        <w:tc>
          <w:tcPr>
            <w:tcW w:w="823" w:type="dxa"/>
            <w:noWrap/>
            <w:vAlign w:val="bottom"/>
            <w:hideMark/>
          </w:tcPr>
          <w:p w14:paraId="1F763C29" w14:textId="77777777" w:rsidR="0084758B" w:rsidRPr="00B545B4" w:rsidRDefault="0084758B" w:rsidP="00CF6C9C">
            <w:pPr>
              <w:rPr>
                <w:rFonts w:ascii="Arial" w:hAnsi="Arial" w:cs="Arial"/>
                <w:sz w:val="20"/>
              </w:rPr>
            </w:pPr>
            <w:r w:rsidRPr="00B545B4">
              <w:rPr>
                <w:rFonts w:ascii="Arial" w:hAnsi="Arial" w:cs="Arial"/>
                <w:sz w:val="20"/>
              </w:rPr>
              <w:t>S23</w:t>
            </w:r>
          </w:p>
        </w:tc>
        <w:tc>
          <w:tcPr>
            <w:tcW w:w="1340" w:type="dxa"/>
            <w:noWrap/>
            <w:vAlign w:val="bottom"/>
            <w:hideMark/>
          </w:tcPr>
          <w:p w14:paraId="15EEA187" w14:textId="77777777" w:rsidR="0084758B" w:rsidRPr="00B545B4" w:rsidRDefault="0084758B" w:rsidP="00CF6C9C">
            <w:pPr>
              <w:jc w:val="right"/>
              <w:rPr>
                <w:rFonts w:ascii="Arial" w:hAnsi="Arial" w:cs="Arial"/>
                <w:sz w:val="20"/>
              </w:rPr>
            </w:pPr>
            <w:r w:rsidRPr="00B545B4">
              <w:rPr>
                <w:rFonts w:ascii="Arial" w:hAnsi="Arial" w:cs="Arial"/>
                <w:sz w:val="20"/>
              </w:rPr>
              <w:t>5</w:t>
            </w:r>
          </w:p>
        </w:tc>
        <w:tc>
          <w:tcPr>
            <w:tcW w:w="820" w:type="dxa"/>
            <w:noWrap/>
            <w:vAlign w:val="bottom"/>
            <w:hideMark/>
          </w:tcPr>
          <w:p w14:paraId="7EB76718" w14:textId="77777777" w:rsidR="0084758B" w:rsidRPr="00B545B4" w:rsidRDefault="0084758B" w:rsidP="00CF6C9C">
            <w:pPr>
              <w:jc w:val="right"/>
              <w:rPr>
                <w:rFonts w:ascii="Arial" w:hAnsi="Arial" w:cs="Arial"/>
                <w:sz w:val="20"/>
              </w:rPr>
            </w:pPr>
            <w:r w:rsidRPr="00B545B4">
              <w:rPr>
                <w:rFonts w:ascii="Arial" w:hAnsi="Arial" w:cs="Arial"/>
                <w:sz w:val="20"/>
              </w:rPr>
              <w:t>1905</w:t>
            </w:r>
          </w:p>
        </w:tc>
        <w:tc>
          <w:tcPr>
            <w:tcW w:w="1384" w:type="dxa"/>
            <w:noWrap/>
            <w:vAlign w:val="bottom"/>
            <w:hideMark/>
          </w:tcPr>
          <w:p w14:paraId="5CFB069E" w14:textId="77777777" w:rsidR="0084758B" w:rsidRPr="00B545B4" w:rsidRDefault="0084758B" w:rsidP="00CF6C9C">
            <w:pPr>
              <w:jc w:val="right"/>
              <w:rPr>
                <w:rFonts w:ascii="Arial" w:hAnsi="Arial" w:cs="Arial"/>
                <w:sz w:val="20"/>
              </w:rPr>
            </w:pPr>
            <w:r w:rsidRPr="00B545B4">
              <w:rPr>
                <w:rFonts w:ascii="Arial" w:hAnsi="Arial" w:cs="Arial"/>
                <w:sz w:val="20"/>
              </w:rPr>
              <w:t>0,13096616</w:t>
            </w:r>
          </w:p>
        </w:tc>
        <w:tc>
          <w:tcPr>
            <w:tcW w:w="1384" w:type="dxa"/>
            <w:noWrap/>
            <w:vAlign w:val="bottom"/>
            <w:hideMark/>
          </w:tcPr>
          <w:p w14:paraId="2539C1D4" w14:textId="77777777" w:rsidR="0084758B" w:rsidRPr="00B545B4" w:rsidRDefault="0084758B" w:rsidP="00CF6C9C">
            <w:pPr>
              <w:jc w:val="right"/>
              <w:rPr>
                <w:rFonts w:ascii="Arial" w:hAnsi="Arial" w:cs="Arial"/>
                <w:sz w:val="20"/>
              </w:rPr>
            </w:pPr>
            <w:r w:rsidRPr="00B545B4">
              <w:rPr>
                <w:rFonts w:ascii="Arial" w:hAnsi="Arial" w:cs="Arial"/>
                <w:sz w:val="20"/>
              </w:rPr>
              <w:t>0,541029968</w:t>
            </w:r>
          </w:p>
        </w:tc>
        <w:tc>
          <w:tcPr>
            <w:tcW w:w="960" w:type="dxa"/>
            <w:noWrap/>
            <w:vAlign w:val="bottom"/>
            <w:hideMark/>
          </w:tcPr>
          <w:p w14:paraId="33CDA11B" w14:textId="77777777" w:rsidR="0084758B" w:rsidRPr="00B545B4" w:rsidRDefault="0084758B" w:rsidP="00CF6C9C">
            <w:pPr>
              <w:jc w:val="right"/>
              <w:rPr>
                <w:rFonts w:ascii="Arial" w:hAnsi="Arial" w:cs="Arial"/>
                <w:sz w:val="20"/>
              </w:rPr>
            </w:pPr>
            <w:r w:rsidRPr="00B545B4">
              <w:rPr>
                <w:rFonts w:ascii="Arial" w:hAnsi="Arial" w:cs="Arial"/>
                <w:sz w:val="20"/>
              </w:rPr>
              <w:t>73</w:t>
            </w:r>
          </w:p>
        </w:tc>
        <w:tc>
          <w:tcPr>
            <w:tcW w:w="1051" w:type="dxa"/>
            <w:noWrap/>
            <w:vAlign w:val="bottom"/>
            <w:hideMark/>
          </w:tcPr>
          <w:p w14:paraId="72AA6066" w14:textId="77777777" w:rsidR="0084758B" w:rsidRPr="00B545B4" w:rsidRDefault="0084758B" w:rsidP="00CF6C9C">
            <w:pPr>
              <w:jc w:val="right"/>
              <w:rPr>
                <w:rFonts w:ascii="Arial" w:hAnsi="Arial" w:cs="Arial"/>
                <w:sz w:val="20"/>
              </w:rPr>
            </w:pPr>
            <w:r w:rsidRPr="00B545B4">
              <w:rPr>
                <w:rFonts w:ascii="Arial" w:hAnsi="Arial" w:cs="Arial"/>
                <w:sz w:val="20"/>
              </w:rPr>
              <w:t>93,27663</w:t>
            </w:r>
          </w:p>
        </w:tc>
      </w:tr>
      <w:tr w:rsidR="0084758B" w:rsidRPr="00B545B4" w14:paraId="44B7C49C" w14:textId="77777777" w:rsidTr="00CF6C9C">
        <w:trPr>
          <w:trHeight w:val="264"/>
        </w:trPr>
        <w:tc>
          <w:tcPr>
            <w:tcW w:w="1100" w:type="dxa"/>
            <w:noWrap/>
            <w:hideMark/>
          </w:tcPr>
          <w:p w14:paraId="140A267E" w14:textId="77777777" w:rsidR="0084758B" w:rsidRPr="00B07B66" w:rsidRDefault="0084758B" w:rsidP="00CF6C9C">
            <w:pPr>
              <w:jc w:val="right"/>
              <w:rPr>
                <w:rFonts w:ascii="Arial" w:hAnsi="Arial" w:cs="Arial"/>
                <w:sz w:val="20"/>
              </w:rPr>
            </w:pPr>
            <w:r w:rsidRPr="0035217D">
              <w:t>6</w:t>
            </w:r>
          </w:p>
        </w:tc>
        <w:tc>
          <w:tcPr>
            <w:tcW w:w="823" w:type="dxa"/>
            <w:noWrap/>
            <w:vAlign w:val="bottom"/>
            <w:hideMark/>
          </w:tcPr>
          <w:p w14:paraId="647372C2" w14:textId="77777777" w:rsidR="0084758B" w:rsidRPr="00B545B4" w:rsidRDefault="0084758B" w:rsidP="00CF6C9C">
            <w:pPr>
              <w:rPr>
                <w:rFonts w:ascii="Arial" w:hAnsi="Arial" w:cs="Arial"/>
                <w:sz w:val="20"/>
              </w:rPr>
            </w:pPr>
            <w:r w:rsidRPr="00B545B4">
              <w:rPr>
                <w:rFonts w:ascii="Arial" w:hAnsi="Arial" w:cs="Arial"/>
                <w:sz w:val="20"/>
              </w:rPr>
              <w:t>S22</w:t>
            </w:r>
          </w:p>
        </w:tc>
        <w:tc>
          <w:tcPr>
            <w:tcW w:w="1340" w:type="dxa"/>
            <w:noWrap/>
            <w:vAlign w:val="bottom"/>
            <w:hideMark/>
          </w:tcPr>
          <w:p w14:paraId="3C066527" w14:textId="77777777" w:rsidR="0084758B" w:rsidRPr="00B545B4" w:rsidRDefault="0084758B" w:rsidP="00CF6C9C">
            <w:pPr>
              <w:jc w:val="right"/>
              <w:rPr>
                <w:rFonts w:ascii="Arial" w:hAnsi="Arial" w:cs="Arial"/>
                <w:sz w:val="20"/>
              </w:rPr>
            </w:pPr>
            <w:r w:rsidRPr="00B545B4">
              <w:rPr>
                <w:rFonts w:ascii="Arial" w:hAnsi="Arial" w:cs="Arial"/>
                <w:sz w:val="20"/>
              </w:rPr>
              <w:t>6</w:t>
            </w:r>
          </w:p>
        </w:tc>
        <w:tc>
          <w:tcPr>
            <w:tcW w:w="820" w:type="dxa"/>
            <w:noWrap/>
            <w:vAlign w:val="bottom"/>
            <w:hideMark/>
          </w:tcPr>
          <w:p w14:paraId="5C63597D" w14:textId="77777777" w:rsidR="0084758B" w:rsidRPr="00B545B4" w:rsidRDefault="0084758B" w:rsidP="00CF6C9C">
            <w:pPr>
              <w:jc w:val="right"/>
              <w:rPr>
                <w:rFonts w:ascii="Arial" w:hAnsi="Arial" w:cs="Arial"/>
                <w:sz w:val="20"/>
              </w:rPr>
            </w:pPr>
            <w:r w:rsidRPr="00B545B4">
              <w:rPr>
                <w:rFonts w:ascii="Arial" w:hAnsi="Arial" w:cs="Arial"/>
                <w:sz w:val="20"/>
              </w:rPr>
              <w:t>1864</w:t>
            </w:r>
          </w:p>
        </w:tc>
        <w:tc>
          <w:tcPr>
            <w:tcW w:w="1384" w:type="dxa"/>
            <w:noWrap/>
            <w:vAlign w:val="bottom"/>
            <w:hideMark/>
          </w:tcPr>
          <w:p w14:paraId="6A6D05D2" w14:textId="77777777" w:rsidR="0084758B" w:rsidRPr="00B545B4" w:rsidRDefault="0084758B" w:rsidP="00CF6C9C">
            <w:pPr>
              <w:jc w:val="right"/>
              <w:rPr>
                <w:rFonts w:ascii="Arial" w:hAnsi="Arial" w:cs="Arial"/>
                <w:sz w:val="20"/>
              </w:rPr>
            </w:pPr>
            <w:r w:rsidRPr="00B545B4">
              <w:rPr>
                <w:rFonts w:ascii="Arial" w:hAnsi="Arial" w:cs="Arial"/>
                <w:sz w:val="20"/>
              </w:rPr>
              <w:t>0,128147466</w:t>
            </w:r>
          </w:p>
        </w:tc>
        <w:tc>
          <w:tcPr>
            <w:tcW w:w="1384" w:type="dxa"/>
            <w:noWrap/>
            <w:vAlign w:val="bottom"/>
            <w:hideMark/>
          </w:tcPr>
          <w:p w14:paraId="73853B54" w14:textId="77777777" w:rsidR="0084758B" w:rsidRPr="00B545B4" w:rsidRDefault="0084758B" w:rsidP="00CF6C9C">
            <w:pPr>
              <w:jc w:val="right"/>
              <w:rPr>
                <w:rFonts w:ascii="Arial" w:hAnsi="Arial" w:cs="Arial"/>
                <w:sz w:val="20"/>
              </w:rPr>
            </w:pPr>
            <w:r w:rsidRPr="00B545B4">
              <w:rPr>
                <w:rFonts w:ascii="Arial" w:hAnsi="Arial" w:cs="Arial"/>
                <w:sz w:val="20"/>
              </w:rPr>
              <w:t>0,679563885</w:t>
            </w:r>
          </w:p>
        </w:tc>
        <w:tc>
          <w:tcPr>
            <w:tcW w:w="960" w:type="dxa"/>
            <w:noWrap/>
            <w:vAlign w:val="bottom"/>
            <w:hideMark/>
          </w:tcPr>
          <w:p w14:paraId="5941F0E3" w14:textId="77777777" w:rsidR="0084758B" w:rsidRPr="00B545B4" w:rsidRDefault="0084758B" w:rsidP="00CF6C9C">
            <w:pPr>
              <w:jc w:val="right"/>
              <w:rPr>
                <w:rFonts w:ascii="Arial" w:hAnsi="Arial" w:cs="Arial"/>
                <w:sz w:val="20"/>
              </w:rPr>
            </w:pPr>
            <w:r w:rsidRPr="00B545B4">
              <w:rPr>
                <w:rFonts w:ascii="Arial" w:hAnsi="Arial" w:cs="Arial"/>
                <w:sz w:val="20"/>
              </w:rPr>
              <w:t>122,5</w:t>
            </w:r>
          </w:p>
        </w:tc>
        <w:tc>
          <w:tcPr>
            <w:tcW w:w="1051" w:type="dxa"/>
            <w:noWrap/>
            <w:vAlign w:val="bottom"/>
            <w:hideMark/>
          </w:tcPr>
          <w:p w14:paraId="51C3198B" w14:textId="77777777" w:rsidR="0084758B" w:rsidRPr="00B545B4" w:rsidRDefault="0084758B" w:rsidP="00CF6C9C">
            <w:pPr>
              <w:jc w:val="right"/>
              <w:rPr>
                <w:rFonts w:ascii="Arial" w:hAnsi="Arial" w:cs="Arial"/>
                <w:sz w:val="20"/>
              </w:rPr>
            </w:pPr>
            <w:r w:rsidRPr="00B545B4">
              <w:rPr>
                <w:rFonts w:ascii="Arial" w:hAnsi="Arial" w:cs="Arial"/>
                <w:sz w:val="20"/>
              </w:rPr>
              <w:t>122,4948</w:t>
            </w:r>
          </w:p>
        </w:tc>
      </w:tr>
      <w:tr w:rsidR="0084758B" w:rsidRPr="00B545B4" w14:paraId="449E59C0" w14:textId="77777777" w:rsidTr="00CF6C9C">
        <w:trPr>
          <w:trHeight w:val="264"/>
        </w:trPr>
        <w:tc>
          <w:tcPr>
            <w:tcW w:w="1100" w:type="dxa"/>
            <w:noWrap/>
            <w:hideMark/>
          </w:tcPr>
          <w:p w14:paraId="58FE69B7" w14:textId="77777777" w:rsidR="0084758B" w:rsidRPr="00B545B4" w:rsidRDefault="0084758B" w:rsidP="00CF6C9C">
            <w:pPr>
              <w:jc w:val="right"/>
              <w:rPr>
                <w:rFonts w:ascii="Arial" w:hAnsi="Arial" w:cs="Arial"/>
                <w:sz w:val="20"/>
              </w:rPr>
            </w:pPr>
            <w:r w:rsidRPr="0035217D">
              <w:t>7</w:t>
            </w:r>
          </w:p>
        </w:tc>
        <w:tc>
          <w:tcPr>
            <w:tcW w:w="823" w:type="dxa"/>
            <w:noWrap/>
            <w:vAlign w:val="bottom"/>
            <w:hideMark/>
          </w:tcPr>
          <w:p w14:paraId="332A718A" w14:textId="77777777" w:rsidR="0084758B" w:rsidRPr="00B545B4" w:rsidRDefault="0084758B" w:rsidP="00CF6C9C">
            <w:pPr>
              <w:rPr>
                <w:rFonts w:ascii="Arial" w:hAnsi="Arial" w:cs="Arial"/>
                <w:sz w:val="20"/>
              </w:rPr>
            </w:pPr>
            <w:r w:rsidRPr="00B545B4">
              <w:rPr>
                <w:rFonts w:ascii="Arial" w:hAnsi="Arial" w:cs="Arial"/>
                <w:sz w:val="20"/>
              </w:rPr>
              <w:t>AS4</w:t>
            </w:r>
          </w:p>
        </w:tc>
        <w:tc>
          <w:tcPr>
            <w:tcW w:w="1340" w:type="dxa"/>
            <w:noWrap/>
            <w:vAlign w:val="bottom"/>
            <w:hideMark/>
          </w:tcPr>
          <w:p w14:paraId="7E528FB9" w14:textId="77777777" w:rsidR="0084758B" w:rsidRPr="00B545B4" w:rsidRDefault="0084758B" w:rsidP="00CF6C9C">
            <w:pPr>
              <w:jc w:val="right"/>
              <w:rPr>
                <w:rFonts w:ascii="Arial" w:hAnsi="Arial" w:cs="Arial"/>
                <w:sz w:val="20"/>
              </w:rPr>
            </w:pPr>
            <w:r w:rsidRPr="00B545B4">
              <w:rPr>
                <w:rFonts w:ascii="Arial" w:hAnsi="Arial" w:cs="Arial"/>
                <w:sz w:val="20"/>
              </w:rPr>
              <w:t>7</w:t>
            </w:r>
          </w:p>
        </w:tc>
        <w:tc>
          <w:tcPr>
            <w:tcW w:w="820" w:type="dxa"/>
            <w:noWrap/>
            <w:vAlign w:val="bottom"/>
            <w:hideMark/>
          </w:tcPr>
          <w:p w14:paraId="4060AF2F" w14:textId="77777777" w:rsidR="0084758B" w:rsidRPr="00B545B4" w:rsidRDefault="0084758B" w:rsidP="00CF6C9C">
            <w:pPr>
              <w:jc w:val="right"/>
              <w:rPr>
                <w:rFonts w:ascii="Arial" w:hAnsi="Arial" w:cs="Arial"/>
                <w:sz w:val="20"/>
              </w:rPr>
            </w:pPr>
            <w:r w:rsidRPr="00B545B4">
              <w:rPr>
                <w:rFonts w:ascii="Arial" w:hAnsi="Arial" w:cs="Arial"/>
                <w:sz w:val="20"/>
              </w:rPr>
              <w:t>1934</w:t>
            </w:r>
          </w:p>
        </w:tc>
        <w:tc>
          <w:tcPr>
            <w:tcW w:w="1384" w:type="dxa"/>
            <w:noWrap/>
            <w:vAlign w:val="bottom"/>
            <w:hideMark/>
          </w:tcPr>
          <w:p w14:paraId="582D6508" w14:textId="77777777" w:rsidR="0084758B" w:rsidRPr="00B545B4" w:rsidRDefault="0084758B" w:rsidP="00CF6C9C">
            <w:pPr>
              <w:jc w:val="right"/>
              <w:rPr>
                <w:rFonts w:ascii="Arial" w:hAnsi="Arial" w:cs="Arial"/>
                <w:sz w:val="20"/>
              </w:rPr>
            </w:pPr>
            <w:r w:rsidRPr="00B545B4">
              <w:rPr>
                <w:rFonts w:ascii="Arial" w:hAnsi="Arial" w:cs="Arial"/>
                <w:sz w:val="20"/>
              </w:rPr>
              <w:t>0,132959871</w:t>
            </w:r>
          </w:p>
        </w:tc>
        <w:tc>
          <w:tcPr>
            <w:tcW w:w="1384" w:type="dxa"/>
            <w:noWrap/>
            <w:vAlign w:val="bottom"/>
            <w:hideMark/>
          </w:tcPr>
          <w:p w14:paraId="6089BE45" w14:textId="77777777" w:rsidR="0084758B" w:rsidRPr="00B545B4" w:rsidRDefault="0084758B" w:rsidP="00CF6C9C">
            <w:pPr>
              <w:jc w:val="right"/>
              <w:rPr>
                <w:rFonts w:ascii="Arial" w:hAnsi="Arial" w:cs="Arial"/>
                <w:sz w:val="20"/>
              </w:rPr>
            </w:pPr>
            <w:r w:rsidRPr="00B545B4">
              <w:rPr>
                <w:rFonts w:ascii="Arial" w:hAnsi="Arial" w:cs="Arial"/>
                <w:sz w:val="20"/>
              </w:rPr>
              <w:t>0,568717608</w:t>
            </w:r>
          </w:p>
        </w:tc>
        <w:tc>
          <w:tcPr>
            <w:tcW w:w="960" w:type="dxa"/>
            <w:noWrap/>
            <w:vAlign w:val="bottom"/>
            <w:hideMark/>
          </w:tcPr>
          <w:p w14:paraId="1F553928" w14:textId="77777777" w:rsidR="0084758B" w:rsidRPr="00B545B4" w:rsidRDefault="0084758B" w:rsidP="00CF6C9C">
            <w:pPr>
              <w:jc w:val="right"/>
              <w:rPr>
                <w:rFonts w:ascii="Arial" w:hAnsi="Arial" w:cs="Arial"/>
                <w:sz w:val="20"/>
              </w:rPr>
            </w:pPr>
            <w:r w:rsidRPr="00B545B4">
              <w:rPr>
                <w:rFonts w:ascii="Arial" w:hAnsi="Arial" w:cs="Arial"/>
                <w:sz w:val="20"/>
              </w:rPr>
              <w:t>119,5</w:t>
            </w:r>
          </w:p>
        </w:tc>
        <w:tc>
          <w:tcPr>
            <w:tcW w:w="1051" w:type="dxa"/>
            <w:noWrap/>
            <w:vAlign w:val="bottom"/>
            <w:hideMark/>
          </w:tcPr>
          <w:p w14:paraId="237E7013" w14:textId="77777777" w:rsidR="0084758B" w:rsidRPr="00B545B4" w:rsidRDefault="0084758B" w:rsidP="00CF6C9C">
            <w:pPr>
              <w:jc w:val="right"/>
              <w:rPr>
                <w:rFonts w:ascii="Arial" w:hAnsi="Arial" w:cs="Arial"/>
                <w:sz w:val="20"/>
              </w:rPr>
            </w:pPr>
            <w:r w:rsidRPr="00B545B4">
              <w:rPr>
                <w:rFonts w:ascii="Arial" w:hAnsi="Arial" w:cs="Arial"/>
                <w:sz w:val="20"/>
              </w:rPr>
              <w:t>99,11623</w:t>
            </w:r>
          </w:p>
        </w:tc>
      </w:tr>
      <w:tr w:rsidR="0084758B" w:rsidRPr="00B545B4" w14:paraId="05B7827B" w14:textId="77777777" w:rsidTr="00CF6C9C">
        <w:trPr>
          <w:trHeight w:val="264"/>
        </w:trPr>
        <w:tc>
          <w:tcPr>
            <w:tcW w:w="1100" w:type="dxa"/>
            <w:noWrap/>
            <w:hideMark/>
          </w:tcPr>
          <w:p w14:paraId="09E5F438" w14:textId="77777777" w:rsidR="0084758B" w:rsidRPr="00B545B4" w:rsidRDefault="0084758B" w:rsidP="00CF6C9C">
            <w:pPr>
              <w:jc w:val="right"/>
              <w:rPr>
                <w:rFonts w:ascii="Arial" w:hAnsi="Arial" w:cs="Arial"/>
                <w:sz w:val="20"/>
              </w:rPr>
            </w:pPr>
            <w:r w:rsidRPr="0035217D">
              <w:t>8</w:t>
            </w:r>
          </w:p>
        </w:tc>
        <w:tc>
          <w:tcPr>
            <w:tcW w:w="823" w:type="dxa"/>
            <w:noWrap/>
            <w:vAlign w:val="bottom"/>
            <w:hideMark/>
          </w:tcPr>
          <w:p w14:paraId="55D6B72C" w14:textId="77777777" w:rsidR="0084758B" w:rsidRPr="00B545B4" w:rsidRDefault="0084758B" w:rsidP="00CF6C9C">
            <w:pPr>
              <w:rPr>
                <w:rFonts w:ascii="Arial" w:hAnsi="Arial" w:cs="Arial"/>
                <w:sz w:val="20"/>
              </w:rPr>
            </w:pPr>
            <w:r w:rsidRPr="00B545B4">
              <w:rPr>
                <w:rFonts w:ascii="Arial" w:hAnsi="Arial" w:cs="Arial"/>
                <w:sz w:val="20"/>
              </w:rPr>
              <w:t>S25</w:t>
            </w:r>
          </w:p>
        </w:tc>
        <w:tc>
          <w:tcPr>
            <w:tcW w:w="1340" w:type="dxa"/>
            <w:noWrap/>
            <w:vAlign w:val="bottom"/>
            <w:hideMark/>
          </w:tcPr>
          <w:p w14:paraId="293E00FB" w14:textId="77777777" w:rsidR="0084758B" w:rsidRPr="00B545B4" w:rsidRDefault="0084758B" w:rsidP="00CF6C9C">
            <w:pPr>
              <w:jc w:val="right"/>
              <w:rPr>
                <w:rFonts w:ascii="Arial" w:hAnsi="Arial" w:cs="Arial"/>
                <w:sz w:val="20"/>
              </w:rPr>
            </w:pPr>
            <w:r w:rsidRPr="00B545B4">
              <w:rPr>
                <w:rFonts w:ascii="Arial" w:hAnsi="Arial" w:cs="Arial"/>
                <w:sz w:val="20"/>
              </w:rPr>
              <w:t>8</w:t>
            </w:r>
          </w:p>
        </w:tc>
        <w:tc>
          <w:tcPr>
            <w:tcW w:w="820" w:type="dxa"/>
            <w:noWrap/>
            <w:vAlign w:val="bottom"/>
            <w:hideMark/>
          </w:tcPr>
          <w:p w14:paraId="4AB86989" w14:textId="77777777" w:rsidR="0084758B" w:rsidRPr="00B545B4" w:rsidRDefault="0084758B" w:rsidP="00CF6C9C">
            <w:pPr>
              <w:jc w:val="right"/>
              <w:rPr>
                <w:rFonts w:ascii="Arial" w:hAnsi="Arial" w:cs="Arial"/>
                <w:sz w:val="20"/>
              </w:rPr>
            </w:pPr>
            <w:r w:rsidRPr="00B545B4">
              <w:rPr>
                <w:rFonts w:ascii="Arial" w:hAnsi="Arial" w:cs="Arial"/>
                <w:sz w:val="20"/>
              </w:rPr>
              <w:t>1937</w:t>
            </w:r>
          </w:p>
        </w:tc>
        <w:tc>
          <w:tcPr>
            <w:tcW w:w="1384" w:type="dxa"/>
            <w:noWrap/>
            <w:vAlign w:val="bottom"/>
            <w:hideMark/>
          </w:tcPr>
          <w:p w14:paraId="1FB58A22" w14:textId="77777777" w:rsidR="0084758B" w:rsidRPr="00B545B4" w:rsidRDefault="0084758B" w:rsidP="00CF6C9C">
            <w:pPr>
              <w:jc w:val="right"/>
              <w:rPr>
                <w:rFonts w:ascii="Arial" w:hAnsi="Arial" w:cs="Arial"/>
                <w:sz w:val="20"/>
              </w:rPr>
            </w:pPr>
            <w:r w:rsidRPr="00B545B4">
              <w:rPr>
                <w:rFonts w:ascii="Arial" w:hAnsi="Arial" w:cs="Arial"/>
                <w:sz w:val="20"/>
              </w:rPr>
              <w:t>0,133166117</w:t>
            </w:r>
          </w:p>
        </w:tc>
        <w:tc>
          <w:tcPr>
            <w:tcW w:w="1384" w:type="dxa"/>
            <w:noWrap/>
            <w:vAlign w:val="bottom"/>
            <w:hideMark/>
          </w:tcPr>
          <w:p w14:paraId="1280FA45" w14:textId="77777777" w:rsidR="0084758B" w:rsidRPr="00B545B4" w:rsidRDefault="0084758B" w:rsidP="00CF6C9C">
            <w:pPr>
              <w:jc w:val="right"/>
              <w:rPr>
                <w:rFonts w:ascii="Arial" w:hAnsi="Arial" w:cs="Arial"/>
                <w:sz w:val="20"/>
              </w:rPr>
            </w:pPr>
            <w:r w:rsidRPr="00B545B4">
              <w:rPr>
                <w:rFonts w:ascii="Arial" w:hAnsi="Arial" w:cs="Arial"/>
                <w:sz w:val="20"/>
              </w:rPr>
              <w:t>0,732979073</w:t>
            </w:r>
          </w:p>
        </w:tc>
        <w:tc>
          <w:tcPr>
            <w:tcW w:w="960" w:type="dxa"/>
            <w:noWrap/>
            <w:vAlign w:val="bottom"/>
            <w:hideMark/>
          </w:tcPr>
          <w:p w14:paraId="790DDA37" w14:textId="77777777" w:rsidR="0084758B" w:rsidRPr="00B545B4" w:rsidRDefault="0084758B" w:rsidP="00CF6C9C">
            <w:pPr>
              <w:jc w:val="right"/>
              <w:rPr>
                <w:rFonts w:ascii="Arial" w:hAnsi="Arial" w:cs="Arial"/>
                <w:sz w:val="20"/>
              </w:rPr>
            </w:pPr>
            <w:r w:rsidRPr="00B545B4">
              <w:rPr>
                <w:rFonts w:ascii="Arial" w:hAnsi="Arial" w:cs="Arial"/>
                <w:sz w:val="20"/>
              </w:rPr>
              <w:t>114,5</w:t>
            </w:r>
          </w:p>
        </w:tc>
        <w:tc>
          <w:tcPr>
            <w:tcW w:w="1051" w:type="dxa"/>
            <w:noWrap/>
            <w:vAlign w:val="bottom"/>
            <w:hideMark/>
          </w:tcPr>
          <w:p w14:paraId="2379762E" w14:textId="77777777" w:rsidR="0084758B" w:rsidRPr="00B545B4" w:rsidRDefault="0084758B" w:rsidP="00CF6C9C">
            <w:pPr>
              <w:jc w:val="right"/>
              <w:rPr>
                <w:rFonts w:ascii="Arial" w:hAnsi="Arial" w:cs="Arial"/>
                <w:sz w:val="20"/>
              </w:rPr>
            </w:pPr>
            <w:r w:rsidRPr="00B545B4">
              <w:rPr>
                <w:rFonts w:ascii="Arial" w:hAnsi="Arial" w:cs="Arial"/>
                <w:sz w:val="20"/>
              </w:rPr>
              <w:t>133,7606</w:t>
            </w:r>
          </w:p>
        </w:tc>
      </w:tr>
      <w:tr w:rsidR="0084758B" w:rsidRPr="00B545B4" w14:paraId="42D3483C" w14:textId="77777777" w:rsidTr="00CF6C9C">
        <w:trPr>
          <w:trHeight w:val="264"/>
        </w:trPr>
        <w:tc>
          <w:tcPr>
            <w:tcW w:w="1100" w:type="dxa"/>
            <w:noWrap/>
            <w:hideMark/>
          </w:tcPr>
          <w:p w14:paraId="6C154BE6" w14:textId="77777777" w:rsidR="0084758B" w:rsidRPr="00B545B4" w:rsidRDefault="0084758B" w:rsidP="00CF6C9C">
            <w:pPr>
              <w:jc w:val="right"/>
              <w:rPr>
                <w:rFonts w:ascii="Arial" w:hAnsi="Arial" w:cs="Arial"/>
                <w:sz w:val="20"/>
              </w:rPr>
            </w:pPr>
            <w:r w:rsidRPr="0035217D">
              <w:t>36</w:t>
            </w:r>
          </w:p>
        </w:tc>
        <w:tc>
          <w:tcPr>
            <w:tcW w:w="823" w:type="dxa"/>
            <w:noWrap/>
            <w:vAlign w:val="bottom"/>
            <w:hideMark/>
          </w:tcPr>
          <w:p w14:paraId="080D9EA2" w14:textId="77777777" w:rsidR="0084758B" w:rsidRPr="00B545B4" w:rsidRDefault="0084758B" w:rsidP="00CF6C9C">
            <w:pPr>
              <w:rPr>
                <w:rFonts w:ascii="Arial" w:hAnsi="Arial" w:cs="Arial"/>
                <w:sz w:val="20"/>
              </w:rPr>
            </w:pPr>
            <w:r w:rsidRPr="00B545B4">
              <w:rPr>
                <w:rFonts w:ascii="Arial" w:hAnsi="Arial" w:cs="Arial"/>
                <w:sz w:val="20"/>
              </w:rPr>
              <w:t>S26</w:t>
            </w:r>
          </w:p>
        </w:tc>
        <w:tc>
          <w:tcPr>
            <w:tcW w:w="1340" w:type="dxa"/>
            <w:noWrap/>
            <w:vAlign w:val="bottom"/>
            <w:hideMark/>
          </w:tcPr>
          <w:p w14:paraId="0D8B6BDF" w14:textId="77777777" w:rsidR="0084758B" w:rsidRPr="00B545B4" w:rsidRDefault="0084758B" w:rsidP="00CF6C9C">
            <w:pPr>
              <w:jc w:val="right"/>
              <w:rPr>
                <w:rFonts w:ascii="Arial" w:hAnsi="Arial" w:cs="Arial"/>
                <w:sz w:val="20"/>
              </w:rPr>
            </w:pPr>
            <w:r w:rsidRPr="00B545B4">
              <w:rPr>
                <w:rFonts w:ascii="Arial" w:hAnsi="Arial" w:cs="Arial"/>
                <w:sz w:val="20"/>
              </w:rPr>
              <w:t>36</w:t>
            </w:r>
          </w:p>
        </w:tc>
        <w:tc>
          <w:tcPr>
            <w:tcW w:w="820" w:type="dxa"/>
            <w:noWrap/>
            <w:vAlign w:val="bottom"/>
            <w:hideMark/>
          </w:tcPr>
          <w:p w14:paraId="38B5F446" w14:textId="77777777" w:rsidR="0084758B" w:rsidRPr="00B545B4" w:rsidRDefault="0084758B" w:rsidP="00CF6C9C">
            <w:pPr>
              <w:jc w:val="right"/>
              <w:rPr>
                <w:rFonts w:ascii="Arial" w:hAnsi="Arial" w:cs="Arial"/>
                <w:sz w:val="20"/>
              </w:rPr>
            </w:pPr>
            <w:r w:rsidRPr="00B545B4">
              <w:rPr>
                <w:rFonts w:ascii="Arial" w:hAnsi="Arial" w:cs="Arial"/>
                <w:sz w:val="20"/>
              </w:rPr>
              <w:t>1878</w:t>
            </w:r>
          </w:p>
        </w:tc>
        <w:tc>
          <w:tcPr>
            <w:tcW w:w="1384" w:type="dxa"/>
            <w:noWrap/>
            <w:vAlign w:val="bottom"/>
            <w:hideMark/>
          </w:tcPr>
          <w:p w14:paraId="3768E5FD" w14:textId="77777777" w:rsidR="0084758B" w:rsidRPr="00B545B4" w:rsidRDefault="0084758B" w:rsidP="00CF6C9C">
            <w:pPr>
              <w:jc w:val="right"/>
              <w:rPr>
                <w:rFonts w:ascii="Arial" w:hAnsi="Arial" w:cs="Arial"/>
                <w:sz w:val="20"/>
              </w:rPr>
            </w:pPr>
            <w:r w:rsidRPr="00B545B4">
              <w:rPr>
                <w:rFonts w:ascii="Arial" w:hAnsi="Arial" w:cs="Arial"/>
                <w:sz w:val="20"/>
              </w:rPr>
              <w:t>0,129109947</w:t>
            </w:r>
          </w:p>
        </w:tc>
        <w:tc>
          <w:tcPr>
            <w:tcW w:w="1384" w:type="dxa"/>
            <w:noWrap/>
            <w:vAlign w:val="bottom"/>
            <w:hideMark/>
          </w:tcPr>
          <w:p w14:paraId="4E4BFC77" w14:textId="77777777" w:rsidR="0084758B" w:rsidRPr="00B545B4" w:rsidRDefault="0084758B" w:rsidP="00CF6C9C">
            <w:pPr>
              <w:jc w:val="right"/>
              <w:rPr>
                <w:rFonts w:ascii="Arial" w:hAnsi="Arial" w:cs="Arial"/>
                <w:sz w:val="20"/>
              </w:rPr>
            </w:pPr>
            <w:r w:rsidRPr="00B545B4">
              <w:rPr>
                <w:rFonts w:ascii="Arial" w:hAnsi="Arial" w:cs="Arial"/>
                <w:sz w:val="20"/>
              </w:rPr>
              <w:t>0,725468303</w:t>
            </w:r>
          </w:p>
        </w:tc>
        <w:tc>
          <w:tcPr>
            <w:tcW w:w="960" w:type="dxa"/>
            <w:noWrap/>
            <w:vAlign w:val="bottom"/>
            <w:hideMark/>
          </w:tcPr>
          <w:p w14:paraId="54214E1A" w14:textId="77777777" w:rsidR="0084758B" w:rsidRPr="00B545B4" w:rsidRDefault="0084758B" w:rsidP="00CF6C9C">
            <w:pPr>
              <w:jc w:val="right"/>
              <w:rPr>
                <w:rFonts w:ascii="Arial" w:hAnsi="Arial" w:cs="Arial"/>
                <w:sz w:val="20"/>
              </w:rPr>
            </w:pPr>
            <w:r w:rsidRPr="00B545B4">
              <w:rPr>
                <w:rFonts w:ascii="Arial" w:hAnsi="Arial" w:cs="Arial"/>
                <w:sz w:val="20"/>
              </w:rPr>
              <w:t>128</w:t>
            </w:r>
          </w:p>
        </w:tc>
        <w:tc>
          <w:tcPr>
            <w:tcW w:w="1051" w:type="dxa"/>
            <w:noWrap/>
            <w:vAlign w:val="bottom"/>
            <w:hideMark/>
          </w:tcPr>
          <w:p w14:paraId="1CBE125D" w14:textId="77777777" w:rsidR="0084758B" w:rsidRPr="00B545B4" w:rsidRDefault="0084758B" w:rsidP="00CF6C9C">
            <w:pPr>
              <w:jc w:val="right"/>
              <w:rPr>
                <w:rFonts w:ascii="Arial" w:hAnsi="Arial" w:cs="Arial"/>
                <w:sz w:val="20"/>
              </w:rPr>
            </w:pPr>
            <w:r w:rsidRPr="00B545B4">
              <w:rPr>
                <w:rFonts w:ascii="Arial" w:hAnsi="Arial" w:cs="Arial"/>
                <w:sz w:val="20"/>
              </w:rPr>
              <w:t>132,1765</w:t>
            </w:r>
          </w:p>
        </w:tc>
      </w:tr>
      <w:tr w:rsidR="0084758B" w:rsidRPr="00B545B4" w14:paraId="6E53C19C" w14:textId="77777777" w:rsidTr="00CF6C9C">
        <w:trPr>
          <w:trHeight w:val="264"/>
        </w:trPr>
        <w:tc>
          <w:tcPr>
            <w:tcW w:w="1100" w:type="dxa"/>
            <w:noWrap/>
            <w:hideMark/>
          </w:tcPr>
          <w:p w14:paraId="3E870674" w14:textId="77777777" w:rsidR="0084758B" w:rsidRPr="00B545B4" w:rsidRDefault="0084758B" w:rsidP="00CF6C9C">
            <w:pPr>
              <w:jc w:val="right"/>
              <w:rPr>
                <w:rFonts w:ascii="Arial" w:hAnsi="Arial" w:cs="Arial"/>
                <w:sz w:val="20"/>
              </w:rPr>
            </w:pPr>
            <w:r w:rsidRPr="0035217D">
              <w:t>10</w:t>
            </w:r>
          </w:p>
        </w:tc>
        <w:tc>
          <w:tcPr>
            <w:tcW w:w="823" w:type="dxa"/>
            <w:noWrap/>
            <w:vAlign w:val="bottom"/>
            <w:hideMark/>
          </w:tcPr>
          <w:p w14:paraId="5D0F761E" w14:textId="77777777" w:rsidR="0084758B" w:rsidRPr="00B545B4" w:rsidRDefault="0084758B" w:rsidP="00CF6C9C">
            <w:pPr>
              <w:rPr>
                <w:rFonts w:ascii="Arial" w:hAnsi="Arial" w:cs="Arial"/>
                <w:sz w:val="20"/>
              </w:rPr>
            </w:pPr>
            <w:r w:rsidRPr="00B545B4">
              <w:rPr>
                <w:rFonts w:ascii="Arial" w:hAnsi="Arial" w:cs="Arial"/>
                <w:sz w:val="20"/>
              </w:rPr>
              <w:t>AS6</w:t>
            </w:r>
          </w:p>
        </w:tc>
        <w:tc>
          <w:tcPr>
            <w:tcW w:w="1340" w:type="dxa"/>
            <w:noWrap/>
            <w:vAlign w:val="bottom"/>
            <w:hideMark/>
          </w:tcPr>
          <w:p w14:paraId="35333EE8" w14:textId="77777777" w:rsidR="0084758B" w:rsidRPr="00B545B4" w:rsidRDefault="0084758B" w:rsidP="00CF6C9C">
            <w:pPr>
              <w:jc w:val="right"/>
              <w:rPr>
                <w:rFonts w:ascii="Arial" w:hAnsi="Arial" w:cs="Arial"/>
                <w:sz w:val="20"/>
              </w:rPr>
            </w:pPr>
            <w:r w:rsidRPr="00B545B4">
              <w:rPr>
                <w:rFonts w:ascii="Arial" w:hAnsi="Arial" w:cs="Arial"/>
                <w:sz w:val="20"/>
              </w:rPr>
              <w:t>10</w:t>
            </w:r>
          </w:p>
        </w:tc>
        <w:tc>
          <w:tcPr>
            <w:tcW w:w="820" w:type="dxa"/>
            <w:noWrap/>
            <w:vAlign w:val="bottom"/>
            <w:hideMark/>
          </w:tcPr>
          <w:p w14:paraId="0A01143D" w14:textId="77777777" w:rsidR="0084758B" w:rsidRPr="00B545B4" w:rsidRDefault="0084758B" w:rsidP="00CF6C9C">
            <w:pPr>
              <w:jc w:val="right"/>
              <w:rPr>
                <w:rFonts w:ascii="Arial" w:hAnsi="Arial" w:cs="Arial"/>
                <w:sz w:val="20"/>
              </w:rPr>
            </w:pPr>
            <w:r w:rsidRPr="00B545B4">
              <w:rPr>
                <w:rFonts w:ascii="Arial" w:hAnsi="Arial" w:cs="Arial"/>
                <w:sz w:val="20"/>
              </w:rPr>
              <w:t>1994</w:t>
            </w:r>
          </w:p>
        </w:tc>
        <w:tc>
          <w:tcPr>
            <w:tcW w:w="1384" w:type="dxa"/>
            <w:noWrap/>
            <w:vAlign w:val="bottom"/>
            <w:hideMark/>
          </w:tcPr>
          <w:p w14:paraId="66722659" w14:textId="77777777" w:rsidR="0084758B" w:rsidRPr="00B545B4" w:rsidRDefault="0084758B" w:rsidP="00CF6C9C">
            <w:pPr>
              <w:jc w:val="right"/>
              <w:rPr>
                <w:rFonts w:ascii="Arial" w:hAnsi="Arial" w:cs="Arial"/>
                <w:sz w:val="20"/>
              </w:rPr>
            </w:pPr>
            <w:r w:rsidRPr="00B545B4">
              <w:rPr>
                <w:rFonts w:ascii="Arial" w:hAnsi="Arial" w:cs="Arial"/>
                <w:sz w:val="20"/>
              </w:rPr>
              <w:t>0,137084789</w:t>
            </w:r>
          </w:p>
        </w:tc>
        <w:tc>
          <w:tcPr>
            <w:tcW w:w="1384" w:type="dxa"/>
            <w:noWrap/>
            <w:vAlign w:val="bottom"/>
            <w:hideMark/>
          </w:tcPr>
          <w:p w14:paraId="44361B65" w14:textId="77777777" w:rsidR="0084758B" w:rsidRPr="00B545B4" w:rsidRDefault="0084758B" w:rsidP="00CF6C9C">
            <w:pPr>
              <w:jc w:val="right"/>
              <w:rPr>
                <w:rFonts w:ascii="Arial" w:hAnsi="Arial" w:cs="Arial"/>
                <w:sz w:val="20"/>
              </w:rPr>
            </w:pPr>
            <w:r w:rsidRPr="00B545B4">
              <w:rPr>
                <w:rFonts w:ascii="Arial" w:hAnsi="Arial" w:cs="Arial"/>
                <w:sz w:val="20"/>
              </w:rPr>
              <w:t>0,604659931</w:t>
            </w:r>
          </w:p>
        </w:tc>
        <w:tc>
          <w:tcPr>
            <w:tcW w:w="960" w:type="dxa"/>
            <w:noWrap/>
            <w:vAlign w:val="bottom"/>
            <w:hideMark/>
          </w:tcPr>
          <w:p w14:paraId="6AC5BD38" w14:textId="77777777" w:rsidR="0084758B" w:rsidRPr="00B545B4" w:rsidRDefault="0084758B" w:rsidP="00CF6C9C">
            <w:pPr>
              <w:jc w:val="right"/>
              <w:rPr>
                <w:rFonts w:ascii="Arial" w:hAnsi="Arial" w:cs="Arial"/>
                <w:sz w:val="20"/>
              </w:rPr>
            </w:pPr>
            <w:r w:rsidRPr="00B545B4">
              <w:rPr>
                <w:rFonts w:ascii="Arial" w:hAnsi="Arial" w:cs="Arial"/>
                <w:sz w:val="20"/>
              </w:rPr>
              <w:t>105,5</w:t>
            </w:r>
          </w:p>
        </w:tc>
        <w:tc>
          <w:tcPr>
            <w:tcW w:w="1051" w:type="dxa"/>
            <w:noWrap/>
            <w:vAlign w:val="bottom"/>
            <w:hideMark/>
          </w:tcPr>
          <w:p w14:paraId="3EF8EAC8" w14:textId="77777777" w:rsidR="0084758B" w:rsidRPr="00B545B4" w:rsidRDefault="0084758B" w:rsidP="00CF6C9C">
            <w:pPr>
              <w:jc w:val="right"/>
              <w:rPr>
                <w:rFonts w:ascii="Arial" w:hAnsi="Arial" w:cs="Arial"/>
                <w:sz w:val="20"/>
              </w:rPr>
            </w:pPr>
            <w:r w:rsidRPr="00B545B4">
              <w:rPr>
                <w:rFonts w:ascii="Arial" w:hAnsi="Arial" w:cs="Arial"/>
                <w:sz w:val="20"/>
              </w:rPr>
              <w:t>106,6968</w:t>
            </w:r>
          </w:p>
        </w:tc>
      </w:tr>
      <w:tr w:rsidR="0084758B" w:rsidRPr="00B545B4" w14:paraId="66D6BFEE" w14:textId="77777777" w:rsidTr="00CF6C9C">
        <w:trPr>
          <w:trHeight w:val="264"/>
        </w:trPr>
        <w:tc>
          <w:tcPr>
            <w:tcW w:w="1100" w:type="dxa"/>
            <w:noWrap/>
            <w:hideMark/>
          </w:tcPr>
          <w:p w14:paraId="1E377E67" w14:textId="77777777" w:rsidR="0084758B" w:rsidRPr="00B545B4" w:rsidRDefault="0084758B" w:rsidP="00CF6C9C">
            <w:pPr>
              <w:jc w:val="right"/>
              <w:rPr>
                <w:rFonts w:ascii="Arial" w:hAnsi="Arial" w:cs="Arial"/>
                <w:sz w:val="20"/>
              </w:rPr>
            </w:pPr>
            <w:r w:rsidRPr="0035217D">
              <w:t>11</w:t>
            </w:r>
          </w:p>
        </w:tc>
        <w:tc>
          <w:tcPr>
            <w:tcW w:w="823" w:type="dxa"/>
            <w:noWrap/>
            <w:vAlign w:val="bottom"/>
            <w:hideMark/>
          </w:tcPr>
          <w:p w14:paraId="51F8EB4A" w14:textId="77777777" w:rsidR="0084758B" w:rsidRPr="00B545B4" w:rsidRDefault="0084758B" w:rsidP="00CF6C9C">
            <w:pPr>
              <w:rPr>
                <w:rFonts w:ascii="Arial" w:hAnsi="Arial" w:cs="Arial"/>
                <w:sz w:val="20"/>
              </w:rPr>
            </w:pPr>
            <w:r w:rsidRPr="00B545B4">
              <w:rPr>
                <w:rFonts w:ascii="Arial" w:hAnsi="Arial" w:cs="Arial"/>
                <w:sz w:val="20"/>
              </w:rPr>
              <w:t>AS7</w:t>
            </w:r>
          </w:p>
        </w:tc>
        <w:tc>
          <w:tcPr>
            <w:tcW w:w="1340" w:type="dxa"/>
            <w:noWrap/>
            <w:vAlign w:val="bottom"/>
            <w:hideMark/>
          </w:tcPr>
          <w:p w14:paraId="556766B9" w14:textId="77777777" w:rsidR="0084758B" w:rsidRPr="00B545B4" w:rsidRDefault="0084758B" w:rsidP="00CF6C9C">
            <w:pPr>
              <w:jc w:val="right"/>
              <w:rPr>
                <w:rFonts w:ascii="Arial" w:hAnsi="Arial" w:cs="Arial"/>
                <w:sz w:val="20"/>
              </w:rPr>
            </w:pPr>
            <w:r w:rsidRPr="00B545B4">
              <w:rPr>
                <w:rFonts w:ascii="Arial" w:hAnsi="Arial" w:cs="Arial"/>
                <w:sz w:val="20"/>
              </w:rPr>
              <w:t>11</w:t>
            </w:r>
          </w:p>
        </w:tc>
        <w:tc>
          <w:tcPr>
            <w:tcW w:w="820" w:type="dxa"/>
            <w:noWrap/>
            <w:vAlign w:val="bottom"/>
            <w:hideMark/>
          </w:tcPr>
          <w:p w14:paraId="7ADCB62C" w14:textId="77777777" w:rsidR="0084758B" w:rsidRPr="00B545B4" w:rsidRDefault="0084758B" w:rsidP="00CF6C9C">
            <w:pPr>
              <w:jc w:val="right"/>
              <w:rPr>
                <w:rFonts w:ascii="Arial" w:hAnsi="Arial" w:cs="Arial"/>
                <w:sz w:val="20"/>
              </w:rPr>
            </w:pPr>
            <w:r w:rsidRPr="00B545B4">
              <w:rPr>
                <w:rFonts w:ascii="Arial" w:hAnsi="Arial" w:cs="Arial"/>
                <w:sz w:val="20"/>
              </w:rPr>
              <w:t>1901</w:t>
            </w:r>
          </w:p>
        </w:tc>
        <w:tc>
          <w:tcPr>
            <w:tcW w:w="1384" w:type="dxa"/>
            <w:noWrap/>
            <w:vAlign w:val="bottom"/>
            <w:hideMark/>
          </w:tcPr>
          <w:p w14:paraId="0045B691" w14:textId="77777777" w:rsidR="0084758B" w:rsidRPr="00B545B4" w:rsidRDefault="0084758B" w:rsidP="00CF6C9C">
            <w:pPr>
              <w:jc w:val="right"/>
              <w:rPr>
                <w:rFonts w:ascii="Arial" w:hAnsi="Arial" w:cs="Arial"/>
                <w:sz w:val="20"/>
              </w:rPr>
            </w:pPr>
            <w:r w:rsidRPr="00B545B4">
              <w:rPr>
                <w:rFonts w:ascii="Arial" w:hAnsi="Arial" w:cs="Arial"/>
                <w:sz w:val="20"/>
              </w:rPr>
              <w:t>0,130691166</w:t>
            </w:r>
          </w:p>
        </w:tc>
        <w:tc>
          <w:tcPr>
            <w:tcW w:w="1384" w:type="dxa"/>
            <w:noWrap/>
            <w:vAlign w:val="bottom"/>
            <w:hideMark/>
          </w:tcPr>
          <w:p w14:paraId="0D798077" w14:textId="77777777" w:rsidR="0084758B" w:rsidRPr="00B545B4" w:rsidRDefault="0084758B" w:rsidP="00CF6C9C">
            <w:pPr>
              <w:jc w:val="right"/>
              <w:rPr>
                <w:rFonts w:ascii="Arial" w:hAnsi="Arial" w:cs="Arial"/>
                <w:sz w:val="20"/>
              </w:rPr>
            </w:pPr>
            <w:r w:rsidRPr="00B545B4">
              <w:rPr>
                <w:rFonts w:ascii="Arial" w:hAnsi="Arial" w:cs="Arial"/>
                <w:sz w:val="20"/>
              </w:rPr>
              <w:t>0,516437313</w:t>
            </w:r>
          </w:p>
        </w:tc>
        <w:tc>
          <w:tcPr>
            <w:tcW w:w="960" w:type="dxa"/>
            <w:noWrap/>
            <w:vAlign w:val="bottom"/>
            <w:hideMark/>
          </w:tcPr>
          <w:p w14:paraId="09421A05" w14:textId="77777777" w:rsidR="0084758B" w:rsidRPr="00B545B4" w:rsidRDefault="0084758B" w:rsidP="00CF6C9C">
            <w:pPr>
              <w:jc w:val="right"/>
              <w:rPr>
                <w:rFonts w:ascii="Arial" w:hAnsi="Arial" w:cs="Arial"/>
                <w:sz w:val="20"/>
              </w:rPr>
            </w:pPr>
            <w:r w:rsidRPr="00B545B4">
              <w:rPr>
                <w:rFonts w:ascii="Arial" w:hAnsi="Arial" w:cs="Arial"/>
                <w:sz w:val="20"/>
              </w:rPr>
              <w:t>93</w:t>
            </w:r>
          </w:p>
        </w:tc>
        <w:tc>
          <w:tcPr>
            <w:tcW w:w="1051" w:type="dxa"/>
            <w:noWrap/>
            <w:vAlign w:val="bottom"/>
            <w:hideMark/>
          </w:tcPr>
          <w:p w14:paraId="47ECE9EB" w14:textId="77777777" w:rsidR="0084758B" w:rsidRPr="00B545B4" w:rsidRDefault="0084758B" w:rsidP="00CF6C9C">
            <w:pPr>
              <w:jc w:val="right"/>
              <w:rPr>
                <w:rFonts w:ascii="Arial" w:hAnsi="Arial" w:cs="Arial"/>
                <w:sz w:val="20"/>
              </w:rPr>
            </w:pPr>
            <w:r w:rsidRPr="00B545B4">
              <w:rPr>
                <w:rFonts w:ascii="Arial" w:hAnsi="Arial" w:cs="Arial"/>
                <w:sz w:val="20"/>
              </w:rPr>
              <w:t>88,08979</w:t>
            </w:r>
          </w:p>
        </w:tc>
      </w:tr>
      <w:tr w:rsidR="0084758B" w:rsidRPr="00B545B4" w14:paraId="492F0BC0" w14:textId="77777777" w:rsidTr="00CF6C9C">
        <w:trPr>
          <w:trHeight w:val="264"/>
        </w:trPr>
        <w:tc>
          <w:tcPr>
            <w:tcW w:w="1100" w:type="dxa"/>
            <w:noWrap/>
            <w:hideMark/>
          </w:tcPr>
          <w:p w14:paraId="578DFE87" w14:textId="77777777" w:rsidR="0084758B" w:rsidRPr="00B545B4" w:rsidRDefault="0084758B" w:rsidP="00CF6C9C">
            <w:pPr>
              <w:jc w:val="right"/>
              <w:rPr>
                <w:rFonts w:ascii="Arial" w:hAnsi="Arial" w:cs="Arial"/>
                <w:sz w:val="20"/>
              </w:rPr>
            </w:pPr>
            <w:r w:rsidRPr="0035217D">
              <w:t>12</w:t>
            </w:r>
          </w:p>
        </w:tc>
        <w:tc>
          <w:tcPr>
            <w:tcW w:w="823" w:type="dxa"/>
            <w:noWrap/>
            <w:vAlign w:val="bottom"/>
            <w:hideMark/>
          </w:tcPr>
          <w:p w14:paraId="7D6A5E8D" w14:textId="77777777" w:rsidR="0084758B" w:rsidRPr="00B545B4" w:rsidRDefault="0084758B" w:rsidP="00CF6C9C">
            <w:pPr>
              <w:rPr>
                <w:rFonts w:ascii="Arial" w:hAnsi="Arial" w:cs="Arial"/>
                <w:sz w:val="20"/>
              </w:rPr>
            </w:pPr>
            <w:r w:rsidRPr="00B545B4">
              <w:rPr>
                <w:rFonts w:ascii="Arial" w:hAnsi="Arial" w:cs="Arial"/>
                <w:sz w:val="20"/>
              </w:rPr>
              <w:t>AS8</w:t>
            </w:r>
          </w:p>
        </w:tc>
        <w:tc>
          <w:tcPr>
            <w:tcW w:w="1340" w:type="dxa"/>
            <w:noWrap/>
            <w:vAlign w:val="bottom"/>
            <w:hideMark/>
          </w:tcPr>
          <w:p w14:paraId="74BA3B6F" w14:textId="77777777" w:rsidR="0084758B" w:rsidRPr="00B545B4" w:rsidRDefault="0084758B" w:rsidP="00CF6C9C">
            <w:pPr>
              <w:jc w:val="right"/>
              <w:rPr>
                <w:rFonts w:ascii="Arial" w:hAnsi="Arial" w:cs="Arial"/>
                <w:sz w:val="20"/>
              </w:rPr>
            </w:pPr>
            <w:r w:rsidRPr="00B545B4">
              <w:rPr>
                <w:rFonts w:ascii="Arial" w:hAnsi="Arial" w:cs="Arial"/>
                <w:sz w:val="20"/>
              </w:rPr>
              <w:t>12</w:t>
            </w:r>
          </w:p>
        </w:tc>
        <w:tc>
          <w:tcPr>
            <w:tcW w:w="820" w:type="dxa"/>
            <w:noWrap/>
            <w:vAlign w:val="bottom"/>
            <w:hideMark/>
          </w:tcPr>
          <w:p w14:paraId="2787070A" w14:textId="77777777" w:rsidR="0084758B" w:rsidRPr="00B545B4" w:rsidRDefault="0084758B" w:rsidP="00CF6C9C">
            <w:pPr>
              <w:jc w:val="right"/>
              <w:rPr>
                <w:rFonts w:ascii="Arial" w:hAnsi="Arial" w:cs="Arial"/>
                <w:sz w:val="20"/>
              </w:rPr>
            </w:pPr>
            <w:r w:rsidRPr="00B545B4">
              <w:rPr>
                <w:rFonts w:ascii="Arial" w:hAnsi="Arial" w:cs="Arial"/>
                <w:sz w:val="20"/>
              </w:rPr>
              <w:t>1908</w:t>
            </w:r>
          </w:p>
        </w:tc>
        <w:tc>
          <w:tcPr>
            <w:tcW w:w="1384" w:type="dxa"/>
            <w:noWrap/>
            <w:vAlign w:val="bottom"/>
            <w:hideMark/>
          </w:tcPr>
          <w:p w14:paraId="0225CBE6" w14:textId="77777777" w:rsidR="0084758B" w:rsidRPr="00B545B4" w:rsidRDefault="0084758B" w:rsidP="00CF6C9C">
            <w:pPr>
              <w:jc w:val="right"/>
              <w:rPr>
                <w:rFonts w:ascii="Arial" w:hAnsi="Arial" w:cs="Arial"/>
                <w:sz w:val="20"/>
              </w:rPr>
            </w:pPr>
            <w:r w:rsidRPr="00B545B4">
              <w:rPr>
                <w:rFonts w:ascii="Arial" w:hAnsi="Arial" w:cs="Arial"/>
                <w:sz w:val="20"/>
              </w:rPr>
              <w:t>0,131172406</w:t>
            </w:r>
          </w:p>
        </w:tc>
        <w:tc>
          <w:tcPr>
            <w:tcW w:w="1384" w:type="dxa"/>
            <w:noWrap/>
            <w:vAlign w:val="bottom"/>
            <w:hideMark/>
          </w:tcPr>
          <w:p w14:paraId="7F0BF20B" w14:textId="77777777" w:rsidR="0084758B" w:rsidRPr="00B545B4" w:rsidRDefault="0084758B" w:rsidP="00CF6C9C">
            <w:pPr>
              <w:jc w:val="right"/>
              <w:rPr>
                <w:rFonts w:ascii="Arial" w:hAnsi="Arial" w:cs="Arial"/>
                <w:sz w:val="20"/>
              </w:rPr>
            </w:pPr>
            <w:r w:rsidRPr="00B545B4">
              <w:rPr>
                <w:rFonts w:ascii="Arial" w:hAnsi="Arial" w:cs="Arial"/>
                <w:sz w:val="20"/>
              </w:rPr>
              <w:t>0,685954422</w:t>
            </w:r>
          </w:p>
        </w:tc>
        <w:tc>
          <w:tcPr>
            <w:tcW w:w="960" w:type="dxa"/>
            <w:noWrap/>
            <w:vAlign w:val="bottom"/>
            <w:hideMark/>
          </w:tcPr>
          <w:p w14:paraId="085198BF" w14:textId="77777777" w:rsidR="0084758B" w:rsidRPr="00B545B4" w:rsidRDefault="0084758B" w:rsidP="00CF6C9C">
            <w:pPr>
              <w:jc w:val="right"/>
              <w:rPr>
                <w:rFonts w:ascii="Arial" w:hAnsi="Arial" w:cs="Arial"/>
                <w:sz w:val="20"/>
              </w:rPr>
            </w:pPr>
            <w:r w:rsidRPr="00B545B4">
              <w:rPr>
                <w:rFonts w:ascii="Arial" w:hAnsi="Arial" w:cs="Arial"/>
                <w:sz w:val="20"/>
              </w:rPr>
              <w:t>135</w:t>
            </w:r>
          </w:p>
        </w:tc>
        <w:tc>
          <w:tcPr>
            <w:tcW w:w="1051" w:type="dxa"/>
            <w:noWrap/>
            <w:vAlign w:val="bottom"/>
            <w:hideMark/>
          </w:tcPr>
          <w:p w14:paraId="3D5D8E76" w14:textId="77777777" w:rsidR="0084758B" w:rsidRPr="00B545B4" w:rsidRDefault="0084758B" w:rsidP="00CF6C9C">
            <w:pPr>
              <w:jc w:val="right"/>
              <w:rPr>
                <w:rFonts w:ascii="Arial" w:hAnsi="Arial" w:cs="Arial"/>
                <w:sz w:val="20"/>
              </w:rPr>
            </w:pPr>
            <w:r w:rsidRPr="00B545B4">
              <w:rPr>
                <w:rFonts w:ascii="Arial" w:hAnsi="Arial" w:cs="Arial"/>
                <w:sz w:val="20"/>
              </w:rPr>
              <w:t>123,8426</w:t>
            </w:r>
          </w:p>
        </w:tc>
      </w:tr>
      <w:tr w:rsidR="0084758B" w:rsidRPr="00B545B4" w14:paraId="0C3C70DF" w14:textId="77777777" w:rsidTr="00CF6C9C">
        <w:trPr>
          <w:trHeight w:val="264"/>
        </w:trPr>
        <w:tc>
          <w:tcPr>
            <w:tcW w:w="1100" w:type="dxa"/>
            <w:noWrap/>
            <w:hideMark/>
          </w:tcPr>
          <w:p w14:paraId="2CE29826" w14:textId="77777777" w:rsidR="0084758B" w:rsidRPr="00B545B4" w:rsidRDefault="0084758B" w:rsidP="00CF6C9C">
            <w:pPr>
              <w:jc w:val="right"/>
              <w:rPr>
                <w:rFonts w:ascii="Arial" w:hAnsi="Arial" w:cs="Arial"/>
                <w:sz w:val="20"/>
              </w:rPr>
            </w:pPr>
            <w:r w:rsidRPr="0035217D">
              <w:t>35</w:t>
            </w:r>
          </w:p>
        </w:tc>
        <w:tc>
          <w:tcPr>
            <w:tcW w:w="823" w:type="dxa"/>
            <w:noWrap/>
            <w:vAlign w:val="bottom"/>
            <w:hideMark/>
          </w:tcPr>
          <w:p w14:paraId="0BF3A3A7" w14:textId="77777777" w:rsidR="0084758B" w:rsidRPr="00B545B4" w:rsidRDefault="0084758B" w:rsidP="00CF6C9C">
            <w:pPr>
              <w:rPr>
                <w:rFonts w:ascii="Arial" w:hAnsi="Arial" w:cs="Arial"/>
                <w:sz w:val="20"/>
              </w:rPr>
            </w:pPr>
            <w:r w:rsidRPr="00B545B4">
              <w:rPr>
                <w:rFonts w:ascii="Arial" w:hAnsi="Arial" w:cs="Arial"/>
                <w:sz w:val="20"/>
              </w:rPr>
              <w:t>S21</w:t>
            </w:r>
          </w:p>
        </w:tc>
        <w:tc>
          <w:tcPr>
            <w:tcW w:w="1340" w:type="dxa"/>
            <w:noWrap/>
            <w:vAlign w:val="bottom"/>
            <w:hideMark/>
          </w:tcPr>
          <w:p w14:paraId="1CD9F9D6" w14:textId="77777777" w:rsidR="0084758B" w:rsidRPr="00B545B4" w:rsidRDefault="0084758B" w:rsidP="00CF6C9C">
            <w:pPr>
              <w:jc w:val="right"/>
              <w:rPr>
                <w:rFonts w:ascii="Arial" w:hAnsi="Arial" w:cs="Arial"/>
                <w:sz w:val="20"/>
              </w:rPr>
            </w:pPr>
            <w:r w:rsidRPr="00B545B4">
              <w:rPr>
                <w:rFonts w:ascii="Arial" w:hAnsi="Arial" w:cs="Arial"/>
                <w:sz w:val="20"/>
              </w:rPr>
              <w:t>35</w:t>
            </w:r>
          </w:p>
        </w:tc>
        <w:tc>
          <w:tcPr>
            <w:tcW w:w="820" w:type="dxa"/>
            <w:noWrap/>
            <w:vAlign w:val="bottom"/>
            <w:hideMark/>
          </w:tcPr>
          <w:p w14:paraId="71525B1C" w14:textId="77777777" w:rsidR="0084758B" w:rsidRPr="00B545B4" w:rsidRDefault="0084758B" w:rsidP="00CF6C9C">
            <w:pPr>
              <w:jc w:val="right"/>
              <w:rPr>
                <w:rFonts w:ascii="Arial" w:hAnsi="Arial" w:cs="Arial"/>
                <w:sz w:val="20"/>
              </w:rPr>
            </w:pPr>
            <w:r w:rsidRPr="00B545B4">
              <w:rPr>
                <w:rFonts w:ascii="Arial" w:hAnsi="Arial" w:cs="Arial"/>
                <w:sz w:val="20"/>
              </w:rPr>
              <w:t>1890</w:t>
            </w:r>
          </w:p>
        </w:tc>
        <w:tc>
          <w:tcPr>
            <w:tcW w:w="1384" w:type="dxa"/>
            <w:noWrap/>
            <w:vAlign w:val="bottom"/>
            <w:hideMark/>
          </w:tcPr>
          <w:p w14:paraId="7F7E2F3D" w14:textId="77777777" w:rsidR="0084758B" w:rsidRPr="00B545B4" w:rsidRDefault="0084758B" w:rsidP="00CF6C9C">
            <w:pPr>
              <w:jc w:val="right"/>
              <w:rPr>
                <w:rFonts w:ascii="Arial" w:hAnsi="Arial" w:cs="Arial"/>
                <w:sz w:val="20"/>
              </w:rPr>
            </w:pPr>
            <w:r w:rsidRPr="00B545B4">
              <w:rPr>
                <w:rFonts w:ascii="Arial" w:hAnsi="Arial" w:cs="Arial"/>
                <w:sz w:val="20"/>
              </w:rPr>
              <w:t>0,129934931</w:t>
            </w:r>
          </w:p>
        </w:tc>
        <w:tc>
          <w:tcPr>
            <w:tcW w:w="1384" w:type="dxa"/>
            <w:noWrap/>
            <w:vAlign w:val="bottom"/>
            <w:hideMark/>
          </w:tcPr>
          <w:p w14:paraId="26E730EC" w14:textId="77777777" w:rsidR="0084758B" w:rsidRPr="00B545B4" w:rsidRDefault="0084758B" w:rsidP="00CF6C9C">
            <w:pPr>
              <w:jc w:val="right"/>
              <w:rPr>
                <w:rFonts w:ascii="Arial" w:hAnsi="Arial" w:cs="Arial"/>
                <w:sz w:val="20"/>
              </w:rPr>
            </w:pPr>
            <w:r w:rsidRPr="00B545B4">
              <w:rPr>
                <w:rFonts w:ascii="Arial" w:hAnsi="Arial" w:cs="Arial"/>
                <w:sz w:val="20"/>
              </w:rPr>
              <w:t>0,647211715</w:t>
            </w:r>
          </w:p>
        </w:tc>
        <w:tc>
          <w:tcPr>
            <w:tcW w:w="960" w:type="dxa"/>
            <w:noWrap/>
            <w:vAlign w:val="bottom"/>
            <w:hideMark/>
          </w:tcPr>
          <w:p w14:paraId="0E4C87A8" w14:textId="77777777" w:rsidR="0084758B" w:rsidRPr="00B545B4" w:rsidRDefault="0084758B" w:rsidP="00CF6C9C">
            <w:pPr>
              <w:jc w:val="right"/>
              <w:rPr>
                <w:rFonts w:ascii="Arial" w:hAnsi="Arial" w:cs="Arial"/>
                <w:sz w:val="20"/>
              </w:rPr>
            </w:pPr>
            <w:r w:rsidRPr="00B545B4">
              <w:rPr>
                <w:rFonts w:ascii="Arial" w:hAnsi="Arial" w:cs="Arial"/>
                <w:sz w:val="20"/>
              </w:rPr>
              <w:t>97,5</w:t>
            </w:r>
          </w:p>
        </w:tc>
        <w:tc>
          <w:tcPr>
            <w:tcW w:w="1051" w:type="dxa"/>
            <w:noWrap/>
            <w:vAlign w:val="bottom"/>
            <w:hideMark/>
          </w:tcPr>
          <w:p w14:paraId="28FCFB2B" w14:textId="77777777" w:rsidR="0084758B" w:rsidRPr="00B545B4" w:rsidRDefault="0084758B" w:rsidP="00CF6C9C">
            <w:pPr>
              <w:jc w:val="right"/>
              <w:rPr>
                <w:rFonts w:ascii="Arial" w:hAnsi="Arial" w:cs="Arial"/>
                <w:sz w:val="20"/>
              </w:rPr>
            </w:pPr>
            <w:r w:rsidRPr="00B545B4">
              <w:rPr>
                <w:rFonts w:ascii="Arial" w:hAnsi="Arial" w:cs="Arial"/>
                <w:sz w:val="20"/>
              </w:rPr>
              <w:t>115,6714</w:t>
            </w:r>
          </w:p>
        </w:tc>
      </w:tr>
      <w:tr w:rsidR="0084758B" w:rsidRPr="00B545B4" w14:paraId="0407F372" w14:textId="77777777" w:rsidTr="00CF6C9C">
        <w:trPr>
          <w:trHeight w:val="264"/>
        </w:trPr>
        <w:tc>
          <w:tcPr>
            <w:tcW w:w="1100" w:type="dxa"/>
            <w:noWrap/>
            <w:hideMark/>
          </w:tcPr>
          <w:p w14:paraId="05C2E319" w14:textId="77777777" w:rsidR="0084758B" w:rsidRPr="00B545B4" w:rsidRDefault="0084758B" w:rsidP="00CF6C9C">
            <w:pPr>
              <w:jc w:val="right"/>
              <w:rPr>
                <w:rFonts w:ascii="Arial" w:hAnsi="Arial" w:cs="Arial"/>
                <w:sz w:val="20"/>
              </w:rPr>
            </w:pPr>
            <w:r w:rsidRPr="0035217D">
              <w:t>34</w:t>
            </w:r>
          </w:p>
        </w:tc>
        <w:tc>
          <w:tcPr>
            <w:tcW w:w="823" w:type="dxa"/>
            <w:noWrap/>
            <w:vAlign w:val="bottom"/>
            <w:hideMark/>
          </w:tcPr>
          <w:p w14:paraId="208EDF85" w14:textId="77777777" w:rsidR="0084758B" w:rsidRPr="00B545B4" w:rsidRDefault="0084758B" w:rsidP="00CF6C9C">
            <w:pPr>
              <w:rPr>
                <w:rFonts w:ascii="Arial" w:hAnsi="Arial" w:cs="Arial"/>
                <w:sz w:val="20"/>
              </w:rPr>
            </w:pPr>
            <w:r w:rsidRPr="00B545B4">
              <w:rPr>
                <w:rFonts w:ascii="Arial" w:hAnsi="Arial" w:cs="Arial"/>
                <w:sz w:val="20"/>
              </w:rPr>
              <w:t>S20</w:t>
            </w:r>
          </w:p>
        </w:tc>
        <w:tc>
          <w:tcPr>
            <w:tcW w:w="1340" w:type="dxa"/>
            <w:noWrap/>
            <w:vAlign w:val="bottom"/>
            <w:hideMark/>
          </w:tcPr>
          <w:p w14:paraId="2421B5F4" w14:textId="77777777" w:rsidR="0084758B" w:rsidRPr="00B545B4" w:rsidRDefault="0084758B" w:rsidP="00CF6C9C">
            <w:pPr>
              <w:jc w:val="right"/>
              <w:rPr>
                <w:rFonts w:ascii="Arial" w:hAnsi="Arial" w:cs="Arial"/>
                <w:sz w:val="20"/>
              </w:rPr>
            </w:pPr>
            <w:r w:rsidRPr="00B545B4">
              <w:rPr>
                <w:rFonts w:ascii="Arial" w:hAnsi="Arial" w:cs="Arial"/>
                <w:sz w:val="20"/>
              </w:rPr>
              <w:t>34</w:t>
            </w:r>
          </w:p>
        </w:tc>
        <w:tc>
          <w:tcPr>
            <w:tcW w:w="820" w:type="dxa"/>
            <w:noWrap/>
            <w:vAlign w:val="bottom"/>
            <w:hideMark/>
          </w:tcPr>
          <w:p w14:paraId="3C4E13CE" w14:textId="77777777" w:rsidR="0084758B" w:rsidRPr="00B545B4" w:rsidRDefault="0084758B" w:rsidP="00CF6C9C">
            <w:pPr>
              <w:jc w:val="right"/>
              <w:rPr>
                <w:rFonts w:ascii="Arial" w:hAnsi="Arial" w:cs="Arial"/>
                <w:sz w:val="20"/>
              </w:rPr>
            </w:pPr>
            <w:r w:rsidRPr="00B545B4">
              <w:rPr>
                <w:rFonts w:ascii="Arial" w:hAnsi="Arial" w:cs="Arial"/>
                <w:sz w:val="20"/>
              </w:rPr>
              <w:t>1844</w:t>
            </w:r>
          </w:p>
        </w:tc>
        <w:tc>
          <w:tcPr>
            <w:tcW w:w="1384" w:type="dxa"/>
            <w:noWrap/>
            <w:vAlign w:val="bottom"/>
            <w:hideMark/>
          </w:tcPr>
          <w:p w14:paraId="1A5A883A" w14:textId="77777777" w:rsidR="0084758B" w:rsidRPr="00B545B4" w:rsidRDefault="0084758B" w:rsidP="00CF6C9C">
            <w:pPr>
              <w:jc w:val="right"/>
              <w:rPr>
                <w:rFonts w:ascii="Arial" w:hAnsi="Arial" w:cs="Arial"/>
                <w:sz w:val="20"/>
              </w:rPr>
            </w:pPr>
            <w:r w:rsidRPr="00B545B4">
              <w:rPr>
                <w:rFonts w:ascii="Arial" w:hAnsi="Arial" w:cs="Arial"/>
                <w:sz w:val="20"/>
              </w:rPr>
              <w:t>0,126772493</w:t>
            </w:r>
          </w:p>
        </w:tc>
        <w:tc>
          <w:tcPr>
            <w:tcW w:w="1384" w:type="dxa"/>
            <w:noWrap/>
            <w:vAlign w:val="bottom"/>
            <w:hideMark/>
          </w:tcPr>
          <w:p w14:paraId="1E28CA00" w14:textId="77777777" w:rsidR="0084758B" w:rsidRPr="00B545B4" w:rsidRDefault="0084758B" w:rsidP="00CF6C9C">
            <w:pPr>
              <w:jc w:val="right"/>
              <w:rPr>
                <w:rFonts w:ascii="Arial" w:hAnsi="Arial" w:cs="Arial"/>
                <w:sz w:val="20"/>
              </w:rPr>
            </w:pPr>
            <w:r w:rsidRPr="00B545B4">
              <w:rPr>
                <w:rFonts w:ascii="Arial" w:hAnsi="Arial" w:cs="Arial"/>
                <w:sz w:val="20"/>
              </w:rPr>
              <w:t>0,688545206</w:t>
            </w:r>
          </w:p>
        </w:tc>
        <w:tc>
          <w:tcPr>
            <w:tcW w:w="960" w:type="dxa"/>
            <w:noWrap/>
            <w:vAlign w:val="bottom"/>
            <w:hideMark/>
          </w:tcPr>
          <w:p w14:paraId="1DDA2CEE" w14:textId="77777777" w:rsidR="0084758B" w:rsidRPr="00B545B4" w:rsidRDefault="0084758B" w:rsidP="00CF6C9C">
            <w:pPr>
              <w:jc w:val="right"/>
              <w:rPr>
                <w:rFonts w:ascii="Arial" w:hAnsi="Arial" w:cs="Arial"/>
                <w:sz w:val="20"/>
              </w:rPr>
            </w:pPr>
            <w:r w:rsidRPr="00B545B4">
              <w:rPr>
                <w:rFonts w:ascii="Arial" w:hAnsi="Arial" w:cs="Arial"/>
                <w:sz w:val="20"/>
              </w:rPr>
              <w:t>132</w:t>
            </w:r>
          </w:p>
        </w:tc>
        <w:tc>
          <w:tcPr>
            <w:tcW w:w="1051" w:type="dxa"/>
            <w:noWrap/>
            <w:vAlign w:val="bottom"/>
            <w:hideMark/>
          </w:tcPr>
          <w:p w14:paraId="55FA7283" w14:textId="77777777" w:rsidR="0084758B" w:rsidRPr="00B545B4" w:rsidRDefault="0084758B" w:rsidP="00CF6C9C">
            <w:pPr>
              <w:jc w:val="right"/>
              <w:rPr>
                <w:rFonts w:ascii="Arial" w:hAnsi="Arial" w:cs="Arial"/>
                <w:sz w:val="20"/>
              </w:rPr>
            </w:pPr>
            <w:r w:rsidRPr="00B545B4">
              <w:rPr>
                <w:rFonts w:ascii="Arial" w:hAnsi="Arial" w:cs="Arial"/>
                <w:sz w:val="20"/>
              </w:rPr>
              <w:t>124,3891</w:t>
            </w:r>
          </w:p>
        </w:tc>
      </w:tr>
      <w:tr w:rsidR="0084758B" w:rsidRPr="00B545B4" w14:paraId="73FB0849" w14:textId="77777777" w:rsidTr="00CF6C9C">
        <w:trPr>
          <w:trHeight w:val="264"/>
        </w:trPr>
        <w:tc>
          <w:tcPr>
            <w:tcW w:w="1100" w:type="dxa"/>
            <w:noWrap/>
            <w:hideMark/>
          </w:tcPr>
          <w:p w14:paraId="40130673" w14:textId="77777777" w:rsidR="0084758B" w:rsidRPr="00B545B4" w:rsidRDefault="0084758B" w:rsidP="00CF6C9C">
            <w:pPr>
              <w:jc w:val="right"/>
              <w:rPr>
                <w:rFonts w:ascii="Arial" w:hAnsi="Arial" w:cs="Arial"/>
                <w:sz w:val="20"/>
              </w:rPr>
            </w:pPr>
            <w:r w:rsidRPr="0035217D">
              <w:t>13</w:t>
            </w:r>
          </w:p>
        </w:tc>
        <w:tc>
          <w:tcPr>
            <w:tcW w:w="823" w:type="dxa"/>
            <w:noWrap/>
            <w:vAlign w:val="bottom"/>
            <w:hideMark/>
          </w:tcPr>
          <w:p w14:paraId="34EB3FCC" w14:textId="77777777" w:rsidR="0084758B" w:rsidRPr="00B545B4" w:rsidRDefault="0084758B" w:rsidP="00CF6C9C">
            <w:pPr>
              <w:rPr>
                <w:rFonts w:ascii="Arial" w:hAnsi="Arial" w:cs="Arial"/>
                <w:sz w:val="20"/>
              </w:rPr>
            </w:pPr>
            <w:r w:rsidRPr="00B545B4">
              <w:rPr>
                <w:rFonts w:ascii="Arial" w:hAnsi="Arial" w:cs="Arial"/>
                <w:sz w:val="20"/>
              </w:rPr>
              <w:t>AS9</w:t>
            </w:r>
          </w:p>
        </w:tc>
        <w:tc>
          <w:tcPr>
            <w:tcW w:w="1340" w:type="dxa"/>
            <w:noWrap/>
            <w:vAlign w:val="bottom"/>
            <w:hideMark/>
          </w:tcPr>
          <w:p w14:paraId="3FFB3CAB" w14:textId="77777777" w:rsidR="0084758B" w:rsidRPr="00B545B4" w:rsidRDefault="0084758B" w:rsidP="00CF6C9C">
            <w:pPr>
              <w:jc w:val="right"/>
              <w:rPr>
                <w:rFonts w:ascii="Arial" w:hAnsi="Arial" w:cs="Arial"/>
                <w:sz w:val="20"/>
              </w:rPr>
            </w:pPr>
            <w:r w:rsidRPr="00B545B4">
              <w:rPr>
                <w:rFonts w:ascii="Arial" w:hAnsi="Arial" w:cs="Arial"/>
                <w:sz w:val="20"/>
              </w:rPr>
              <w:t>13</w:t>
            </w:r>
          </w:p>
        </w:tc>
        <w:tc>
          <w:tcPr>
            <w:tcW w:w="820" w:type="dxa"/>
            <w:noWrap/>
            <w:vAlign w:val="bottom"/>
            <w:hideMark/>
          </w:tcPr>
          <w:p w14:paraId="24533182" w14:textId="77777777" w:rsidR="0084758B" w:rsidRPr="00B545B4" w:rsidRDefault="0084758B" w:rsidP="00CF6C9C">
            <w:pPr>
              <w:jc w:val="right"/>
              <w:rPr>
                <w:rFonts w:ascii="Arial" w:hAnsi="Arial" w:cs="Arial"/>
                <w:sz w:val="20"/>
              </w:rPr>
            </w:pPr>
            <w:r w:rsidRPr="00B545B4">
              <w:rPr>
                <w:rFonts w:ascii="Arial" w:hAnsi="Arial" w:cs="Arial"/>
                <w:sz w:val="20"/>
              </w:rPr>
              <w:t>1951</w:t>
            </w:r>
          </w:p>
        </w:tc>
        <w:tc>
          <w:tcPr>
            <w:tcW w:w="1384" w:type="dxa"/>
            <w:noWrap/>
            <w:vAlign w:val="bottom"/>
            <w:hideMark/>
          </w:tcPr>
          <w:p w14:paraId="269F0359" w14:textId="77777777" w:rsidR="0084758B" w:rsidRPr="00B545B4" w:rsidRDefault="0084758B" w:rsidP="00CF6C9C">
            <w:pPr>
              <w:jc w:val="right"/>
              <w:rPr>
                <w:rFonts w:ascii="Arial" w:hAnsi="Arial" w:cs="Arial"/>
                <w:sz w:val="20"/>
              </w:rPr>
            </w:pPr>
            <w:r w:rsidRPr="00B545B4">
              <w:rPr>
                <w:rFonts w:ascii="Arial" w:hAnsi="Arial" w:cs="Arial"/>
                <w:sz w:val="20"/>
              </w:rPr>
              <w:t>0,134128598</w:t>
            </w:r>
          </w:p>
        </w:tc>
        <w:tc>
          <w:tcPr>
            <w:tcW w:w="1384" w:type="dxa"/>
            <w:noWrap/>
            <w:vAlign w:val="bottom"/>
            <w:hideMark/>
          </w:tcPr>
          <w:p w14:paraId="3D502CDF" w14:textId="77777777" w:rsidR="0084758B" w:rsidRPr="00B545B4" w:rsidRDefault="0084758B" w:rsidP="00CF6C9C">
            <w:pPr>
              <w:jc w:val="right"/>
              <w:rPr>
                <w:rFonts w:ascii="Arial" w:hAnsi="Arial" w:cs="Arial"/>
                <w:sz w:val="20"/>
              </w:rPr>
            </w:pPr>
            <w:r w:rsidRPr="00B545B4">
              <w:rPr>
                <w:rFonts w:ascii="Arial" w:hAnsi="Arial" w:cs="Arial"/>
                <w:sz w:val="20"/>
              </w:rPr>
              <w:t>0,627544426</w:t>
            </w:r>
          </w:p>
        </w:tc>
        <w:tc>
          <w:tcPr>
            <w:tcW w:w="960" w:type="dxa"/>
            <w:noWrap/>
            <w:vAlign w:val="bottom"/>
            <w:hideMark/>
          </w:tcPr>
          <w:p w14:paraId="47D6420D" w14:textId="77777777" w:rsidR="0084758B" w:rsidRPr="00B545B4" w:rsidRDefault="0084758B" w:rsidP="00CF6C9C">
            <w:pPr>
              <w:jc w:val="right"/>
              <w:rPr>
                <w:rFonts w:ascii="Arial" w:hAnsi="Arial" w:cs="Arial"/>
                <w:sz w:val="20"/>
              </w:rPr>
            </w:pPr>
            <w:r w:rsidRPr="00B545B4">
              <w:rPr>
                <w:rFonts w:ascii="Arial" w:hAnsi="Arial" w:cs="Arial"/>
                <w:sz w:val="20"/>
              </w:rPr>
              <w:t>141,5</w:t>
            </w:r>
          </w:p>
        </w:tc>
        <w:tc>
          <w:tcPr>
            <w:tcW w:w="1051" w:type="dxa"/>
            <w:noWrap/>
            <w:vAlign w:val="bottom"/>
            <w:hideMark/>
          </w:tcPr>
          <w:p w14:paraId="01B0BACD" w14:textId="77777777" w:rsidR="0084758B" w:rsidRPr="00B545B4" w:rsidRDefault="0084758B" w:rsidP="00CF6C9C">
            <w:pPr>
              <w:jc w:val="right"/>
              <w:rPr>
                <w:rFonts w:ascii="Arial" w:hAnsi="Arial" w:cs="Arial"/>
                <w:sz w:val="20"/>
              </w:rPr>
            </w:pPr>
            <w:r w:rsidRPr="00B545B4">
              <w:rPr>
                <w:rFonts w:ascii="Arial" w:hAnsi="Arial" w:cs="Arial"/>
                <w:sz w:val="20"/>
              </w:rPr>
              <w:t>111,5234</w:t>
            </w:r>
          </w:p>
        </w:tc>
      </w:tr>
      <w:tr w:rsidR="0084758B" w:rsidRPr="00B545B4" w14:paraId="399BDEF0" w14:textId="77777777" w:rsidTr="00CF6C9C">
        <w:trPr>
          <w:trHeight w:val="264"/>
        </w:trPr>
        <w:tc>
          <w:tcPr>
            <w:tcW w:w="1100" w:type="dxa"/>
            <w:noWrap/>
            <w:hideMark/>
          </w:tcPr>
          <w:p w14:paraId="0079D31C" w14:textId="77777777" w:rsidR="0084758B" w:rsidRPr="00B545B4" w:rsidRDefault="0084758B" w:rsidP="00CF6C9C">
            <w:pPr>
              <w:jc w:val="right"/>
              <w:rPr>
                <w:rFonts w:ascii="Arial" w:hAnsi="Arial" w:cs="Arial"/>
                <w:sz w:val="20"/>
              </w:rPr>
            </w:pPr>
            <w:r w:rsidRPr="0035217D">
              <w:t>14</w:t>
            </w:r>
          </w:p>
        </w:tc>
        <w:tc>
          <w:tcPr>
            <w:tcW w:w="823" w:type="dxa"/>
            <w:noWrap/>
            <w:vAlign w:val="bottom"/>
            <w:hideMark/>
          </w:tcPr>
          <w:p w14:paraId="5CA483A8" w14:textId="77777777" w:rsidR="0084758B" w:rsidRPr="00B545B4" w:rsidRDefault="0084758B" w:rsidP="00CF6C9C">
            <w:pPr>
              <w:rPr>
                <w:rFonts w:ascii="Arial" w:hAnsi="Arial" w:cs="Arial"/>
                <w:sz w:val="20"/>
              </w:rPr>
            </w:pPr>
            <w:r w:rsidRPr="00B545B4">
              <w:rPr>
                <w:rFonts w:ascii="Arial" w:hAnsi="Arial" w:cs="Arial"/>
                <w:sz w:val="20"/>
              </w:rPr>
              <w:t>AS10</w:t>
            </w:r>
          </w:p>
        </w:tc>
        <w:tc>
          <w:tcPr>
            <w:tcW w:w="1340" w:type="dxa"/>
            <w:noWrap/>
            <w:vAlign w:val="bottom"/>
            <w:hideMark/>
          </w:tcPr>
          <w:p w14:paraId="2E5B9D80" w14:textId="77777777" w:rsidR="0084758B" w:rsidRPr="00B545B4" w:rsidRDefault="0084758B" w:rsidP="00CF6C9C">
            <w:pPr>
              <w:jc w:val="right"/>
              <w:rPr>
                <w:rFonts w:ascii="Arial" w:hAnsi="Arial" w:cs="Arial"/>
                <w:sz w:val="20"/>
              </w:rPr>
            </w:pPr>
            <w:r w:rsidRPr="00B545B4">
              <w:rPr>
                <w:rFonts w:ascii="Arial" w:hAnsi="Arial" w:cs="Arial"/>
                <w:sz w:val="20"/>
              </w:rPr>
              <w:t>14</w:t>
            </w:r>
          </w:p>
        </w:tc>
        <w:tc>
          <w:tcPr>
            <w:tcW w:w="820" w:type="dxa"/>
            <w:noWrap/>
            <w:vAlign w:val="bottom"/>
            <w:hideMark/>
          </w:tcPr>
          <w:p w14:paraId="0BB5F1CC" w14:textId="77777777" w:rsidR="0084758B" w:rsidRPr="00B545B4" w:rsidRDefault="0084758B" w:rsidP="00CF6C9C">
            <w:pPr>
              <w:jc w:val="right"/>
              <w:rPr>
                <w:rFonts w:ascii="Arial" w:hAnsi="Arial" w:cs="Arial"/>
                <w:sz w:val="20"/>
              </w:rPr>
            </w:pPr>
            <w:r w:rsidRPr="00B545B4">
              <w:rPr>
                <w:rFonts w:ascii="Arial" w:hAnsi="Arial" w:cs="Arial"/>
                <w:sz w:val="20"/>
              </w:rPr>
              <w:t>1914</w:t>
            </w:r>
          </w:p>
        </w:tc>
        <w:tc>
          <w:tcPr>
            <w:tcW w:w="1384" w:type="dxa"/>
            <w:noWrap/>
            <w:vAlign w:val="bottom"/>
            <w:hideMark/>
          </w:tcPr>
          <w:p w14:paraId="5E09DEB9" w14:textId="77777777" w:rsidR="0084758B" w:rsidRPr="00B545B4" w:rsidRDefault="0084758B" w:rsidP="00CF6C9C">
            <w:pPr>
              <w:jc w:val="right"/>
              <w:rPr>
                <w:rFonts w:ascii="Arial" w:hAnsi="Arial" w:cs="Arial"/>
                <w:sz w:val="20"/>
              </w:rPr>
            </w:pPr>
            <w:r w:rsidRPr="00B545B4">
              <w:rPr>
                <w:rFonts w:ascii="Arial" w:hAnsi="Arial" w:cs="Arial"/>
                <w:sz w:val="20"/>
              </w:rPr>
              <w:t>0,131584898</w:t>
            </w:r>
          </w:p>
        </w:tc>
        <w:tc>
          <w:tcPr>
            <w:tcW w:w="1384" w:type="dxa"/>
            <w:noWrap/>
            <w:vAlign w:val="bottom"/>
            <w:hideMark/>
          </w:tcPr>
          <w:p w14:paraId="3BB24137" w14:textId="77777777" w:rsidR="0084758B" w:rsidRPr="00B545B4" w:rsidRDefault="0084758B" w:rsidP="00CF6C9C">
            <w:pPr>
              <w:jc w:val="right"/>
              <w:rPr>
                <w:rFonts w:ascii="Arial" w:hAnsi="Arial" w:cs="Arial"/>
                <w:sz w:val="20"/>
              </w:rPr>
            </w:pPr>
            <w:r w:rsidRPr="00B545B4">
              <w:rPr>
                <w:rFonts w:ascii="Arial" w:hAnsi="Arial" w:cs="Arial"/>
                <w:sz w:val="20"/>
              </w:rPr>
              <w:t>0,425839365</w:t>
            </w:r>
          </w:p>
        </w:tc>
        <w:tc>
          <w:tcPr>
            <w:tcW w:w="960" w:type="dxa"/>
            <w:noWrap/>
            <w:vAlign w:val="bottom"/>
            <w:hideMark/>
          </w:tcPr>
          <w:p w14:paraId="407CA4EF" w14:textId="77777777" w:rsidR="0084758B" w:rsidRPr="00B545B4" w:rsidRDefault="0084758B" w:rsidP="00CF6C9C">
            <w:pPr>
              <w:jc w:val="right"/>
              <w:rPr>
                <w:rFonts w:ascii="Arial" w:hAnsi="Arial" w:cs="Arial"/>
                <w:sz w:val="20"/>
              </w:rPr>
            </w:pPr>
            <w:r w:rsidRPr="00B545B4">
              <w:rPr>
                <w:rFonts w:ascii="Arial" w:hAnsi="Arial" w:cs="Arial"/>
                <w:sz w:val="20"/>
              </w:rPr>
              <w:t>86</w:t>
            </w:r>
          </w:p>
        </w:tc>
        <w:tc>
          <w:tcPr>
            <w:tcW w:w="1051" w:type="dxa"/>
            <w:noWrap/>
            <w:vAlign w:val="bottom"/>
            <w:hideMark/>
          </w:tcPr>
          <w:p w14:paraId="08D04962" w14:textId="77777777" w:rsidR="0084758B" w:rsidRPr="00B545B4" w:rsidRDefault="0084758B" w:rsidP="00CF6C9C">
            <w:pPr>
              <w:jc w:val="right"/>
              <w:rPr>
                <w:rFonts w:ascii="Arial" w:hAnsi="Arial" w:cs="Arial"/>
                <w:sz w:val="20"/>
              </w:rPr>
            </w:pPr>
            <w:r w:rsidRPr="00B545B4">
              <w:rPr>
                <w:rFonts w:ascii="Arial" w:hAnsi="Arial" w:cs="Arial"/>
                <w:sz w:val="20"/>
              </w:rPr>
              <w:t>68,98178</w:t>
            </w:r>
          </w:p>
        </w:tc>
      </w:tr>
      <w:tr w:rsidR="0084758B" w:rsidRPr="00B545B4" w14:paraId="49998CBD" w14:textId="77777777" w:rsidTr="00CF6C9C">
        <w:trPr>
          <w:trHeight w:val="264"/>
        </w:trPr>
        <w:tc>
          <w:tcPr>
            <w:tcW w:w="1100" w:type="dxa"/>
            <w:noWrap/>
            <w:hideMark/>
          </w:tcPr>
          <w:p w14:paraId="2BC468B7" w14:textId="77777777" w:rsidR="0084758B" w:rsidRPr="00B545B4" w:rsidRDefault="0084758B" w:rsidP="00CF6C9C">
            <w:pPr>
              <w:jc w:val="right"/>
              <w:rPr>
                <w:rFonts w:ascii="Arial" w:hAnsi="Arial" w:cs="Arial"/>
                <w:sz w:val="20"/>
              </w:rPr>
            </w:pPr>
            <w:r w:rsidRPr="0035217D">
              <w:t>16</w:t>
            </w:r>
          </w:p>
        </w:tc>
        <w:tc>
          <w:tcPr>
            <w:tcW w:w="823" w:type="dxa"/>
            <w:noWrap/>
            <w:vAlign w:val="bottom"/>
            <w:hideMark/>
          </w:tcPr>
          <w:p w14:paraId="28F211EB" w14:textId="77777777" w:rsidR="0084758B" w:rsidRPr="00B545B4" w:rsidRDefault="0084758B" w:rsidP="00CF6C9C">
            <w:pPr>
              <w:rPr>
                <w:rFonts w:ascii="Arial" w:hAnsi="Arial" w:cs="Arial"/>
                <w:sz w:val="20"/>
              </w:rPr>
            </w:pPr>
            <w:r w:rsidRPr="00B545B4">
              <w:rPr>
                <w:rFonts w:ascii="Arial" w:hAnsi="Arial" w:cs="Arial"/>
                <w:sz w:val="20"/>
              </w:rPr>
              <w:t>S19</w:t>
            </w:r>
          </w:p>
        </w:tc>
        <w:tc>
          <w:tcPr>
            <w:tcW w:w="1340" w:type="dxa"/>
            <w:noWrap/>
            <w:vAlign w:val="bottom"/>
            <w:hideMark/>
          </w:tcPr>
          <w:p w14:paraId="69A62B40" w14:textId="77777777" w:rsidR="0084758B" w:rsidRPr="00B545B4" w:rsidRDefault="0084758B" w:rsidP="00CF6C9C">
            <w:pPr>
              <w:jc w:val="right"/>
              <w:rPr>
                <w:rFonts w:ascii="Arial" w:hAnsi="Arial" w:cs="Arial"/>
                <w:sz w:val="20"/>
              </w:rPr>
            </w:pPr>
            <w:r w:rsidRPr="00B545B4">
              <w:rPr>
                <w:rFonts w:ascii="Arial" w:hAnsi="Arial" w:cs="Arial"/>
                <w:sz w:val="20"/>
              </w:rPr>
              <w:t>16</w:t>
            </w:r>
          </w:p>
        </w:tc>
        <w:tc>
          <w:tcPr>
            <w:tcW w:w="820" w:type="dxa"/>
            <w:noWrap/>
            <w:vAlign w:val="bottom"/>
            <w:hideMark/>
          </w:tcPr>
          <w:p w14:paraId="26D63003" w14:textId="77777777" w:rsidR="0084758B" w:rsidRPr="00B545B4" w:rsidRDefault="0084758B" w:rsidP="00CF6C9C">
            <w:pPr>
              <w:jc w:val="right"/>
              <w:rPr>
                <w:rFonts w:ascii="Arial" w:hAnsi="Arial" w:cs="Arial"/>
                <w:sz w:val="20"/>
              </w:rPr>
            </w:pPr>
            <w:r w:rsidRPr="00B545B4">
              <w:rPr>
                <w:rFonts w:ascii="Arial" w:hAnsi="Arial" w:cs="Arial"/>
                <w:sz w:val="20"/>
              </w:rPr>
              <w:t>1949</w:t>
            </w:r>
          </w:p>
        </w:tc>
        <w:tc>
          <w:tcPr>
            <w:tcW w:w="1384" w:type="dxa"/>
            <w:noWrap/>
            <w:vAlign w:val="bottom"/>
            <w:hideMark/>
          </w:tcPr>
          <w:p w14:paraId="01FC9CF0" w14:textId="77777777" w:rsidR="0084758B" w:rsidRPr="00B545B4" w:rsidRDefault="0084758B" w:rsidP="00CF6C9C">
            <w:pPr>
              <w:jc w:val="right"/>
              <w:rPr>
                <w:rFonts w:ascii="Arial" w:hAnsi="Arial" w:cs="Arial"/>
                <w:sz w:val="20"/>
              </w:rPr>
            </w:pPr>
            <w:r w:rsidRPr="00B545B4">
              <w:rPr>
                <w:rFonts w:ascii="Arial" w:hAnsi="Arial" w:cs="Arial"/>
                <w:sz w:val="20"/>
              </w:rPr>
              <w:t>0,133991101</w:t>
            </w:r>
          </w:p>
        </w:tc>
        <w:tc>
          <w:tcPr>
            <w:tcW w:w="1384" w:type="dxa"/>
            <w:noWrap/>
            <w:vAlign w:val="bottom"/>
            <w:hideMark/>
          </w:tcPr>
          <w:p w14:paraId="531D5F5B" w14:textId="77777777" w:rsidR="0084758B" w:rsidRPr="00B545B4" w:rsidRDefault="0084758B" w:rsidP="00CF6C9C">
            <w:pPr>
              <w:jc w:val="right"/>
              <w:rPr>
                <w:rFonts w:ascii="Arial" w:hAnsi="Arial" w:cs="Arial"/>
                <w:sz w:val="20"/>
              </w:rPr>
            </w:pPr>
            <w:r w:rsidRPr="00B545B4">
              <w:rPr>
                <w:rFonts w:ascii="Arial" w:hAnsi="Arial" w:cs="Arial"/>
                <w:sz w:val="20"/>
              </w:rPr>
              <w:t>0,597328959</w:t>
            </w:r>
          </w:p>
        </w:tc>
        <w:tc>
          <w:tcPr>
            <w:tcW w:w="960" w:type="dxa"/>
            <w:noWrap/>
            <w:vAlign w:val="bottom"/>
            <w:hideMark/>
          </w:tcPr>
          <w:p w14:paraId="28DFFA6F" w14:textId="77777777" w:rsidR="0084758B" w:rsidRPr="00B545B4" w:rsidRDefault="0084758B" w:rsidP="00CF6C9C">
            <w:pPr>
              <w:jc w:val="right"/>
              <w:rPr>
                <w:rFonts w:ascii="Arial" w:hAnsi="Arial" w:cs="Arial"/>
                <w:sz w:val="20"/>
              </w:rPr>
            </w:pPr>
            <w:r w:rsidRPr="00B545B4">
              <w:rPr>
                <w:rFonts w:ascii="Arial" w:hAnsi="Arial" w:cs="Arial"/>
                <w:sz w:val="20"/>
              </w:rPr>
              <w:t>117,5</w:t>
            </w:r>
          </w:p>
        </w:tc>
        <w:tc>
          <w:tcPr>
            <w:tcW w:w="1051" w:type="dxa"/>
            <w:noWrap/>
            <w:vAlign w:val="bottom"/>
            <w:hideMark/>
          </w:tcPr>
          <w:p w14:paraId="33972CAC" w14:textId="77777777" w:rsidR="0084758B" w:rsidRPr="00B545B4" w:rsidRDefault="0084758B" w:rsidP="00CF6C9C">
            <w:pPr>
              <w:jc w:val="right"/>
              <w:rPr>
                <w:rFonts w:ascii="Arial" w:hAnsi="Arial" w:cs="Arial"/>
                <w:sz w:val="20"/>
              </w:rPr>
            </w:pPr>
            <w:r w:rsidRPr="00B545B4">
              <w:rPr>
                <w:rFonts w:ascii="Arial" w:hAnsi="Arial" w:cs="Arial"/>
                <w:sz w:val="20"/>
              </w:rPr>
              <w:t>105,1507</w:t>
            </w:r>
          </w:p>
        </w:tc>
      </w:tr>
      <w:tr w:rsidR="0084758B" w:rsidRPr="00B545B4" w14:paraId="212BCE52" w14:textId="77777777" w:rsidTr="00CF6C9C">
        <w:trPr>
          <w:trHeight w:val="264"/>
        </w:trPr>
        <w:tc>
          <w:tcPr>
            <w:tcW w:w="1100" w:type="dxa"/>
            <w:noWrap/>
            <w:hideMark/>
          </w:tcPr>
          <w:p w14:paraId="22B908BA" w14:textId="77777777" w:rsidR="0084758B" w:rsidRPr="00B545B4" w:rsidRDefault="0084758B" w:rsidP="00CF6C9C">
            <w:pPr>
              <w:jc w:val="right"/>
              <w:rPr>
                <w:rFonts w:ascii="Arial" w:hAnsi="Arial" w:cs="Arial"/>
                <w:sz w:val="20"/>
              </w:rPr>
            </w:pPr>
            <w:r w:rsidRPr="0035217D">
              <w:t>39</w:t>
            </w:r>
          </w:p>
        </w:tc>
        <w:tc>
          <w:tcPr>
            <w:tcW w:w="823" w:type="dxa"/>
            <w:noWrap/>
            <w:vAlign w:val="bottom"/>
            <w:hideMark/>
          </w:tcPr>
          <w:p w14:paraId="2F9087C9" w14:textId="77777777" w:rsidR="0084758B" w:rsidRPr="00B545B4" w:rsidRDefault="0084758B" w:rsidP="00CF6C9C">
            <w:pPr>
              <w:rPr>
                <w:rFonts w:ascii="Arial" w:hAnsi="Arial" w:cs="Arial"/>
                <w:sz w:val="20"/>
              </w:rPr>
            </w:pPr>
            <w:r w:rsidRPr="00B545B4">
              <w:rPr>
                <w:rFonts w:ascii="Arial" w:hAnsi="Arial" w:cs="Arial"/>
                <w:sz w:val="20"/>
              </w:rPr>
              <w:t>S41</w:t>
            </w:r>
          </w:p>
        </w:tc>
        <w:tc>
          <w:tcPr>
            <w:tcW w:w="1340" w:type="dxa"/>
            <w:noWrap/>
            <w:vAlign w:val="bottom"/>
            <w:hideMark/>
          </w:tcPr>
          <w:p w14:paraId="56B5F70B" w14:textId="77777777" w:rsidR="0084758B" w:rsidRPr="00B545B4" w:rsidRDefault="0084758B" w:rsidP="00CF6C9C">
            <w:pPr>
              <w:jc w:val="right"/>
              <w:rPr>
                <w:rFonts w:ascii="Arial" w:hAnsi="Arial" w:cs="Arial"/>
                <w:sz w:val="20"/>
              </w:rPr>
            </w:pPr>
            <w:r w:rsidRPr="00B545B4">
              <w:rPr>
                <w:rFonts w:ascii="Arial" w:hAnsi="Arial" w:cs="Arial"/>
                <w:sz w:val="20"/>
              </w:rPr>
              <w:t>39</w:t>
            </w:r>
          </w:p>
        </w:tc>
        <w:tc>
          <w:tcPr>
            <w:tcW w:w="820" w:type="dxa"/>
            <w:noWrap/>
            <w:vAlign w:val="bottom"/>
            <w:hideMark/>
          </w:tcPr>
          <w:p w14:paraId="1DD356B6" w14:textId="77777777" w:rsidR="0084758B" w:rsidRPr="00B545B4" w:rsidRDefault="0084758B" w:rsidP="00CF6C9C">
            <w:pPr>
              <w:jc w:val="right"/>
              <w:rPr>
                <w:rFonts w:ascii="Arial" w:hAnsi="Arial" w:cs="Arial"/>
                <w:sz w:val="20"/>
              </w:rPr>
            </w:pPr>
            <w:r w:rsidRPr="00B545B4">
              <w:rPr>
                <w:rFonts w:ascii="Arial" w:hAnsi="Arial" w:cs="Arial"/>
                <w:sz w:val="20"/>
              </w:rPr>
              <w:t>1890</w:t>
            </w:r>
          </w:p>
        </w:tc>
        <w:tc>
          <w:tcPr>
            <w:tcW w:w="1384" w:type="dxa"/>
            <w:noWrap/>
            <w:vAlign w:val="bottom"/>
            <w:hideMark/>
          </w:tcPr>
          <w:p w14:paraId="4FB2454E" w14:textId="77777777" w:rsidR="0084758B" w:rsidRPr="00B545B4" w:rsidRDefault="0084758B" w:rsidP="00CF6C9C">
            <w:pPr>
              <w:jc w:val="right"/>
              <w:rPr>
                <w:rFonts w:ascii="Arial" w:hAnsi="Arial" w:cs="Arial"/>
                <w:sz w:val="20"/>
              </w:rPr>
            </w:pPr>
            <w:r w:rsidRPr="00B545B4">
              <w:rPr>
                <w:rFonts w:ascii="Arial" w:hAnsi="Arial" w:cs="Arial"/>
                <w:sz w:val="20"/>
              </w:rPr>
              <w:t>0,129934931</w:t>
            </w:r>
          </w:p>
        </w:tc>
        <w:tc>
          <w:tcPr>
            <w:tcW w:w="1384" w:type="dxa"/>
            <w:noWrap/>
            <w:vAlign w:val="bottom"/>
            <w:hideMark/>
          </w:tcPr>
          <w:p w14:paraId="05199C3A" w14:textId="77777777" w:rsidR="0084758B" w:rsidRPr="00B545B4" w:rsidRDefault="0084758B" w:rsidP="00CF6C9C">
            <w:pPr>
              <w:jc w:val="right"/>
              <w:rPr>
                <w:rFonts w:ascii="Arial" w:hAnsi="Arial" w:cs="Arial"/>
                <w:sz w:val="20"/>
              </w:rPr>
            </w:pPr>
            <w:r w:rsidRPr="00B545B4">
              <w:rPr>
                <w:rFonts w:ascii="Arial" w:hAnsi="Arial" w:cs="Arial"/>
                <w:sz w:val="20"/>
              </w:rPr>
              <w:t>0,627895757</w:t>
            </w:r>
          </w:p>
        </w:tc>
        <w:tc>
          <w:tcPr>
            <w:tcW w:w="960" w:type="dxa"/>
            <w:noWrap/>
            <w:vAlign w:val="bottom"/>
            <w:hideMark/>
          </w:tcPr>
          <w:p w14:paraId="428B1D36" w14:textId="77777777" w:rsidR="0084758B" w:rsidRPr="00B545B4" w:rsidRDefault="0084758B" w:rsidP="00CF6C9C">
            <w:pPr>
              <w:jc w:val="right"/>
              <w:rPr>
                <w:rFonts w:ascii="Arial" w:hAnsi="Arial" w:cs="Arial"/>
                <w:sz w:val="20"/>
              </w:rPr>
            </w:pPr>
            <w:r w:rsidRPr="00B545B4">
              <w:rPr>
                <w:rFonts w:ascii="Arial" w:hAnsi="Arial" w:cs="Arial"/>
                <w:sz w:val="20"/>
              </w:rPr>
              <w:t>131,5</w:t>
            </w:r>
          </w:p>
        </w:tc>
        <w:tc>
          <w:tcPr>
            <w:tcW w:w="1051" w:type="dxa"/>
            <w:noWrap/>
            <w:vAlign w:val="bottom"/>
            <w:hideMark/>
          </w:tcPr>
          <w:p w14:paraId="6DEC66AC" w14:textId="77777777" w:rsidR="0084758B" w:rsidRPr="00B545B4" w:rsidRDefault="0084758B" w:rsidP="00CF6C9C">
            <w:pPr>
              <w:jc w:val="right"/>
              <w:rPr>
                <w:rFonts w:ascii="Arial" w:hAnsi="Arial" w:cs="Arial"/>
                <w:sz w:val="20"/>
              </w:rPr>
            </w:pPr>
            <w:r w:rsidRPr="00B545B4">
              <w:rPr>
                <w:rFonts w:ascii="Arial" w:hAnsi="Arial" w:cs="Arial"/>
                <w:sz w:val="20"/>
              </w:rPr>
              <w:t>111,5975</w:t>
            </w:r>
          </w:p>
        </w:tc>
      </w:tr>
      <w:tr w:rsidR="0084758B" w:rsidRPr="00B545B4" w14:paraId="071F75AC" w14:textId="77777777" w:rsidTr="00CF6C9C">
        <w:trPr>
          <w:trHeight w:val="264"/>
        </w:trPr>
        <w:tc>
          <w:tcPr>
            <w:tcW w:w="1100" w:type="dxa"/>
            <w:noWrap/>
            <w:hideMark/>
          </w:tcPr>
          <w:p w14:paraId="2896E0C1" w14:textId="77777777" w:rsidR="0084758B" w:rsidRPr="00B545B4" w:rsidRDefault="0084758B" w:rsidP="00CF6C9C">
            <w:pPr>
              <w:jc w:val="right"/>
              <w:rPr>
                <w:rFonts w:ascii="Arial" w:hAnsi="Arial" w:cs="Arial"/>
                <w:sz w:val="20"/>
              </w:rPr>
            </w:pPr>
            <w:r w:rsidRPr="0035217D">
              <w:t>37</w:t>
            </w:r>
          </w:p>
        </w:tc>
        <w:tc>
          <w:tcPr>
            <w:tcW w:w="823" w:type="dxa"/>
            <w:noWrap/>
            <w:vAlign w:val="bottom"/>
            <w:hideMark/>
          </w:tcPr>
          <w:p w14:paraId="3F391219" w14:textId="77777777" w:rsidR="0084758B" w:rsidRPr="00B545B4" w:rsidRDefault="0084758B" w:rsidP="00CF6C9C">
            <w:pPr>
              <w:rPr>
                <w:rFonts w:ascii="Arial" w:hAnsi="Arial" w:cs="Arial"/>
                <w:sz w:val="20"/>
              </w:rPr>
            </w:pPr>
            <w:r w:rsidRPr="00B545B4">
              <w:rPr>
                <w:rFonts w:ascii="Arial" w:hAnsi="Arial" w:cs="Arial"/>
                <w:sz w:val="20"/>
              </w:rPr>
              <w:t>S27</w:t>
            </w:r>
          </w:p>
        </w:tc>
        <w:tc>
          <w:tcPr>
            <w:tcW w:w="1340" w:type="dxa"/>
            <w:noWrap/>
            <w:vAlign w:val="bottom"/>
            <w:hideMark/>
          </w:tcPr>
          <w:p w14:paraId="0B781596" w14:textId="77777777" w:rsidR="0084758B" w:rsidRPr="00B545B4" w:rsidRDefault="0084758B" w:rsidP="00CF6C9C">
            <w:pPr>
              <w:jc w:val="right"/>
              <w:rPr>
                <w:rFonts w:ascii="Arial" w:hAnsi="Arial" w:cs="Arial"/>
                <w:sz w:val="20"/>
              </w:rPr>
            </w:pPr>
            <w:r w:rsidRPr="00B545B4">
              <w:rPr>
                <w:rFonts w:ascii="Arial" w:hAnsi="Arial" w:cs="Arial"/>
                <w:sz w:val="20"/>
              </w:rPr>
              <w:t>37</w:t>
            </w:r>
          </w:p>
        </w:tc>
        <w:tc>
          <w:tcPr>
            <w:tcW w:w="820" w:type="dxa"/>
            <w:noWrap/>
            <w:vAlign w:val="bottom"/>
            <w:hideMark/>
          </w:tcPr>
          <w:p w14:paraId="18E0E06E" w14:textId="77777777" w:rsidR="0084758B" w:rsidRPr="00B545B4" w:rsidRDefault="0084758B" w:rsidP="00CF6C9C">
            <w:pPr>
              <w:jc w:val="right"/>
              <w:rPr>
                <w:rFonts w:ascii="Arial" w:hAnsi="Arial" w:cs="Arial"/>
                <w:sz w:val="20"/>
              </w:rPr>
            </w:pPr>
            <w:r w:rsidRPr="00B545B4">
              <w:rPr>
                <w:rFonts w:ascii="Arial" w:hAnsi="Arial" w:cs="Arial"/>
                <w:sz w:val="20"/>
              </w:rPr>
              <w:t>1921</w:t>
            </w:r>
          </w:p>
        </w:tc>
        <w:tc>
          <w:tcPr>
            <w:tcW w:w="1384" w:type="dxa"/>
            <w:noWrap/>
            <w:vAlign w:val="bottom"/>
            <w:hideMark/>
          </w:tcPr>
          <w:p w14:paraId="060E93A3" w14:textId="77777777" w:rsidR="0084758B" w:rsidRPr="00B545B4" w:rsidRDefault="0084758B" w:rsidP="00CF6C9C">
            <w:pPr>
              <w:jc w:val="right"/>
              <w:rPr>
                <w:rFonts w:ascii="Arial" w:hAnsi="Arial" w:cs="Arial"/>
                <w:sz w:val="20"/>
              </w:rPr>
            </w:pPr>
            <w:r w:rsidRPr="00B545B4">
              <w:rPr>
                <w:rFonts w:ascii="Arial" w:hAnsi="Arial" w:cs="Arial"/>
                <w:sz w:val="20"/>
              </w:rPr>
              <w:t>0,132066139</w:t>
            </w:r>
          </w:p>
        </w:tc>
        <w:tc>
          <w:tcPr>
            <w:tcW w:w="1384" w:type="dxa"/>
            <w:noWrap/>
            <w:vAlign w:val="bottom"/>
            <w:hideMark/>
          </w:tcPr>
          <w:p w14:paraId="7842861D" w14:textId="77777777" w:rsidR="0084758B" w:rsidRPr="00B545B4" w:rsidRDefault="0084758B" w:rsidP="00CF6C9C">
            <w:pPr>
              <w:jc w:val="right"/>
              <w:rPr>
                <w:rFonts w:ascii="Arial" w:hAnsi="Arial" w:cs="Arial"/>
                <w:sz w:val="20"/>
              </w:rPr>
            </w:pPr>
            <w:r w:rsidRPr="00B545B4">
              <w:rPr>
                <w:rFonts w:ascii="Arial" w:hAnsi="Arial" w:cs="Arial"/>
                <w:sz w:val="20"/>
              </w:rPr>
              <w:t>0,680573282</w:t>
            </w:r>
          </w:p>
        </w:tc>
        <w:tc>
          <w:tcPr>
            <w:tcW w:w="960" w:type="dxa"/>
            <w:noWrap/>
            <w:vAlign w:val="bottom"/>
            <w:hideMark/>
          </w:tcPr>
          <w:p w14:paraId="2B2005B1" w14:textId="77777777" w:rsidR="0084758B" w:rsidRPr="00B545B4" w:rsidRDefault="0084758B" w:rsidP="00CF6C9C">
            <w:pPr>
              <w:jc w:val="right"/>
              <w:rPr>
                <w:rFonts w:ascii="Arial" w:hAnsi="Arial" w:cs="Arial"/>
                <w:sz w:val="20"/>
              </w:rPr>
            </w:pPr>
            <w:r w:rsidRPr="00B545B4">
              <w:rPr>
                <w:rFonts w:ascii="Arial" w:hAnsi="Arial" w:cs="Arial"/>
                <w:sz w:val="20"/>
              </w:rPr>
              <w:t>114</w:t>
            </w:r>
          </w:p>
        </w:tc>
        <w:tc>
          <w:tcPr>
            <w:tcW w:w="1051" w:type="dxa"/>
            <w:noWrap/>
            <w:vAlign w:val="bottom"/>
            <w:hideMark/>
          </w:tcPr>
          <w:p w14:paraId="06871439" w14:textId="77777777" w:rsidR="0084758B" w:rsidRPr="00B545B4" w:rsidRDefault="0084758B" w:rsidP="00CF6C9C">
            <w:pPr>
              <w:jc w:val="right"/>
              <w:rPr>
                <w:rFonts w:ascii="Arial" w:hAnsi="Arial" w:cs="Arial"/>
                <w:sz w:val="20"/>
              </w:rPr>
            </w:pPr>
            <w:r w:rsidRPr="00B545B4">
              <w:rPr>
                <w:rFonts w:ascii="Arial" w:hAnsi="Arial" w:cs="Arial"/>
                <w:sz w:val="20"/>
              </w:rPr>
              <w:t>122,7077</w:t>
            </w:r>
          </w:p>
        </w:tc>
      </w:tr>
      <w:tr w:rsidR="0084758B" w:rsidRPr="00B545B4" w14:paraId="2BAF6A3C" w14:textId="77777777" w:rsidTr="00CF6C9C">
        <w:trPr>
          <w:trHeight w:val="264"/>
        </w:trPr>
        <w:tc>
          <w:tcPr>
            <w:tcW w:w="1100" w:type="dxa"/>
            <w:noWrap/>
            <w:hideMark/>
          </w:tcPr>
          <w:p w14:paraId="5CF20C58" w14:textId="77777777" w:rsidR="0084758B" w:rsidRPr="00B545B4" w:rsidRDefault="0084758B" w:rsidP="00CF6C9C">
            <w:pPr>
              <w:jc w:val="right"/>
              <w:rPr>
                <w:rFonts w:ascii="Arial" w:hAnsi="Arial" w:cs="Arial"/>
                <w:sz w:val="20"/>
              </w:rPr>
            </w:pPr>
            <w:r w:rsidRPr="0035217D">
              <w:t>40</w:t>
            </w:r>
          </w:p>
        </w:tc>
        <w:tc>
          <w:tcPr>
            <w:tcW w:w="823" w:type="dxa"/>
            <w:noWrap/>
            <w:vAlign w:val="bottom"/>
            <w:hideMark/>
          </w:tcPr>
          <w:p w14:paraId="4CD06309" w14:textId="77777777" w:rsidR="0084758B" w:rsidRPr="00B545B4" w:rsidRDefault="0084758B" w:rsidP="00CF6C9C">
            <w:pPr>
              <w:rPr>
                <w:rFonts w:ascii="Arial" w:hAnsi="Arial" w:cs="Arial"/>
                <w:sz w:val="20"/>
              </w:rPr>
            </w:pPr>
            <w:r w:rsidRPr="00B545B4">
              <w:rPr>
                <w:rFonts w:ascii="Arial" w:hAnsi="Arial" w:cs="Arial"/>
                <w:sz w:val="20"/>
              </w:rPr>
              <w:t>S40</w:t>
            </w:r>
          </w:p>
        </w:tc>
        <w:tc>
          <w:tcPr>
            <w:tcW w:w="1340" w:type="dxa"/>
            <w:noWrap/>
            <w:vAlign w:val="bottom"/>
            <w:hideMark/>
          </w:tcPr>
          <w:p w14:paraId="71742CA7" w14:textId="77777777" w:rsidR="0084758B" w:rsidRPr="00B545B4" w:rsidRDefault="0084758B" w:rsidP="00CF6C9C">
            <w:pPr>
              <w:jc w:val="right"/>
              <w:rPr>
                <w:rFonts w:ascii="Arial" w:hAnsi="Arial" w:cs="Arial"/>
                <w:sz w:val="20"/>
              </w:rPr>
            </w:pPr>
            <w:r w:rsidRPr="00B545B4">
              <w:rPr>
                <w:rFonts w:ascii="Arial" w:hAnsi="Arial" w:cs="Arial"/>
                <w:sz w:val="20"/>
              </w:rPr>
              <w:t>40</w:t>
            </w:r>
          </w:p>
        </w:tc>
        <w:tc>
          <w:tcPr>
            <w:tcW w:w="820" w:type="dxa"/>
            <w:noWrap/>
            <w:vAlign w:val="bottom"/>
            <w:hideMark/>
          </w:tcPr>
          <w:p w14:paraId="10E20173" w14:textId="77777777" w:rsidR="0084758B" w:rsidRPr="00B545B4" w:rsidRDefault="0084758B" w:rsidP="00CF6C9C">
            <w:pPr>
              <w:jc w:val="right"/>
              <w:rPr>
                <w:rFonts w:ascii="Arial" w:hAnsi="Arial" w:cs="Arial"/>
                <w:sz w:val="20"/>
              </w:rPr>
            </w:pPr>
            <w:r w:rsidRPr="00B545B4">
              <w:rPr>
                <w:rFonts w:ascii="Arial" w:hAnsi="Arial" w:cs="Arial"/>
                <w:sz w:val="20"/>
              </w:rPr>
              <w:t>1910</w:t>
            </w:r>
          </w:p>
        </w:tc>
        <w:tc>
          <w:tcPr>
            <w:tcW w:w="1384" w:type="dxa"/>
            <w:noWrap/>
            <w:vAlign w:val="bottom"/>
            <w:hideMark/>
          </w:tcPr>
          <w:p w14:paraId="495E5924" w14:textId="77777777" w:rsidR="0084758B" w:rsidRPr="00B545B4" w:rsidRDefault="0084758B" w:rsidP="00CF6C9C">
            <w:pPr>
              <w:jc w:val="right"/>
              <w:rPr>
                <w:rFonts w:ascii="Arial" w:hAnsi="Arial" w:cs="Arial"/>
                <w:sz w:val="20"/>
              </w:rPr>
            </w:pPr>
            <w:r w:rsidRPr="00B545B4">
              <w:rPr>
                <w:rFonts w:ascii="Arial" w:hAnsi="Arial" w:cs="Arial"/>
                <w:sz w:val="20"/>
              </w:rPr>
              <w:t>0,131309904</w:t>
            </w:r>
          </w:p>
        </w:tc>
        <w:tc>
          <w:tcPr>
            <w:tcW w:w="1384" w:type="dxa"/>
            <w:noWrap/>
            <w:vAlign w:val="bottom"/>
            <w:hideMark/>
          </w:tcPr>
          <w:p w14:paraId="438E950B" w14:textId="77777777" w:rsidR="0084758B" w:rsidRPr="00B545B4" w:rsidRDefault="0084758B" w:rsidP="00CF6C9C">
            <w:pPr>
              <w:jc w:val="right"/>
              <w:rPr>
                <w:rFonts w:ascii="Arial" w:hAnsi="Arial" w:cs="Arial"/>
                <w:sz w:val="20"/>
              </w:rPr>
            </w:pPr>
            <w:r w:rsidRPr="00B545B4">
              <w:rPr>
                <w:rFonts w:ascii="Arial" w:hAnsi="Arial" w:cs="Arial"/>
                <w:sz w:val="20"/>
              </w:rPr>
              <w:t>0,538212015</w:t>
            </w:r>
          </w:p>
        </w:tc>
        <w:tc>
          <w:tcPr>
            <w:tcW w:w="960" w:type="dxa"/>
            <w:noWrap/>
            <w:vAlign w:val="bottom"/>
            <w:hideMark/>
          </w:tcPr>
          <w:p w14:paraId="4FF88E1A" w14:textId="77777777" w:rsidR="0084758B" w:rsidRPr="00B545B4" w:rsidRDefault="0084758B" w:rsidP="00CF6C9C">
            <w:pPr>
              <w:jc w:val="right"/>
              <w:rPr>
                <w:rFonts w:ascii="Arial" w:hAnsi="Arial" w:cs="Arial"/>
                <w:sz w:val="20"/>
              </w:rPr>
            </w:pPr>
            <w:r w:rsidRPr="00B545B4">
              <w:rPr>
                <w:rFonts w:ascii="Arial" w:hAnsi="Arial" w:cs="Arial"/>
                <w:sz w:val="20"/>
              </w:rPr>
              <w:t>95</w:t>
            </w:r>
          </w:p>
        </w:tc>
        <w:tc>
          <w:tcPr>
            <w:tcW w:w="1051" w:type="dxa"/>
            <w:noWrap/>
            <w:vAlign w:val="bottom"/>
            <w:hideMark/>
          </w:tcPr>
          <w:p w14:paraId="0D7063C0" w14:textId="77777777" w:rsidR="0084758B" w:rsidRPr="00B545B4" w:rsidRDefault="0084758B" w:rsidP="00CF6C9C">
            <w:pPr>
              <w:jc w:val="right"/>
              <w:rPr>
                <w:rFonts w:ascii="Arial" w:hAnsi="Arial" w:cs="Arial"/>
                <w:sz w:val="20"/>
              </w:rPr>
            </w:pPr>
            <w:r w:rsidRPr="00B545B4">
              <w:rPr>
                <w:rFonts w:ascii="Arial" w:hAnsi="Arial" w:cs="Arial"/>
                <w:sz w:val="20"/>
              </w:rPr>
              <w:t>92,6823</w:t>
            </w:r>
          </w:p>
        </w:tc>
      </w:tr>
      <w:tr w:rsidR="0084758B" w:rsidRPr="00B545B4" w14:paraId="67598255" w14:textId="77777777" w:rsidTr="00CF6C9C">
        <w:trPr>
          <w:trHeight w:val="264"/>
        </w:trPr>
        <w:tc>
          <w:tcPr>
            <w:tcW w:w="1100" w:type="dxa"/>
            <w:noWrap/>
            <w:hideMark/>
          </w:tcPr>
          <w:p w14:paraId="038B3D18" w14:textId="77777777" w:rsidR="0084758B" w:rsidRPr="00B545B4" w:rsidRDefault="0084758B" w:rsidP="00CF6C9C">
            <w:pPr>
              <w:jc w:val="right"/>
              <w:rPr>
                <w:rFonts w:ascii="Arial" w:hAnsi="Arial" w:cs="Arial"/>
                <w:sz w:val="20"/>
              </w:rPr>
            </w:pPr>
            <w:r w:rsidRPr="0035217D">
              <w:t>32</w:t>
            </w:r>
          </w:p>
        </w:tc>
        <w:tc>
          <w:tcPr>
            <w:tcW w:w="823" w:type="dxa"/>
            <w:noWrap/>
            <w:vAlign w:val="bottom"/>
            <w:hideMark/>
          </w:tcPr>
          <w:p w14:paraId="0FB3652A" w14:textId="77777777" w:rsidR="0084758B" w:rsidRPr="00B545B4" w:rsidRDefault="0084758B" w:rsidP="00CF6C9C">
            <w:pPr>
              <w:rPr>
                <w:rFonts w:ascii="Arial" w:hAnsi="Arial" w:cs="Arial"/>
                <w:sz w:val="20"/>
              </w:rPr>
            </w:pPr>
            <w:r w:rsidRPr="00B545B4">
              <w:rPr>
                <w:rFonts w:ascii="Arial" w:hAnsi="Arial" w:cs="Arial"/>
                <w:sz w:val="20"/>
              </w:rPr>
              <w:t>S29</w:t>
            </w:r>
          </w:p>
        </w:tc>
        <w:tc>
          <w:tcPr>
            <w:tcW w:w="1340" w:type="dxa"/>
            <w:noWrap/>
            <w:vAlign w:val="bottom"/>
            <w:hideMark/>
          </w:tcPr>
          <w:p w14:paraId="703CAC82" w14:textId="77777777" w:rsidR="0084758B" w:rsidRPr="00B545B4" w:rsidRDefault="0084758B" w:rsidP="00CF6C9C">
            <w:pPr>
              <w:jc w:val="right"/>
              <w:rPr>
                <w:rFonts w:ascii="Arial" w:hAnsi="Arial" w:cs="Arial"/>
                <w:sz w:val="20"/>
              </w:rPr>
            </w:pPr>
            <w:r w:rsidRPr="00B545B4">
              <w:rPr>
                <w:rFonts w:ascii="Arial" w:hAnsi="Arial" w:cs="Arial"/>
                <w:sz w:val="20"/>
              </w:rPr>
              <w:t>32</w:t>
            </w:r>
          </w:p>
        </w:tc>
        <w:tc>
          <w:tcPr>
            <w:tcW w:w="820" w:type="dxa"/>
            <w:noWrap/>
            <w:vAlign w:val="bottom"/>
            <w:hideMark/>
          </w:tcPr>
          <w:p w14:paraId="62B2F687" w14:textId="77777777" w:rsidR="0084758B" w:rsidRPr="00B545B4" w:rsidRDefault="0084758B" w:rsidP="00CF6C9C">
            <w:pPr>
              <w:jc w:val="right"/>
              <w:rPr>
                <w:rFonts w:ascii="Arial" w:hAnsi="Arial" w:cs="Arial"/>
                <w:sz w:val="20"/>
              </w:rPr>
            </w:pPr>
            <w:r w:rsidRPr="00B545B4">
              <w:rPr>
                <w:rFonts w:ascii="Arial" w:hAnsi="Arial" w:cs="Arial"/>
                <w:sz w:val="20"/>
              </w:rPr>
              <w:t>1850</w:t>
            </w:r>
          </w:p>
        </w:tc>
        <w:tc>
          <w:tcPr>
            <w:tcW w:w="1384" w:type="dxa"/>
            <w:noWrap/>
            <w:vAlign w:val="bottom"/>
            <w:hideMark/>
          </w:tcPr>
          <w:p w14:paraId="06A88A43" w14:textId="77777777" w:rsidR="0084758B" w:rsidRPr="00B545B4" w:rsidRDefault="0084758B" w:rsidP="00CF6C9C">
            <w:pPr>
              <w:jc w:val="right"/>
              <w:rPr>
                <w:rFonts w:ascii="Arial" w:hAnsi="Arial" w:cs="Arial"/>
                <w:sz w:val="20"/>
              </w:rPr>
            </w:pPr>
            <w:r w:rsidRPr="00B545B4">
              <w:rPr>
                <w:rFonts w:ascii="Arial" w:hAnsi="Arial" w:cs="Arial"/>
                <w:sz w:val="20"/>
              </w:rPr>
              <w:t>0,127184985</w:t>
            </w:r>
          </w:p>
        </w:tc>
        <w:tc>
          <w:tcPr>
            <w:tcW w:w="1384" w:type="dxa"/>
            <w:noWrap/>
            <w:vAlign w:val="bottom"/>
            <w:hideMark/>
          </w:tcPr>
          <w:p w14:paraId="0ACCF16D" w14:textId="77777777" w:rsidR="0084758B" w:rsidRPr="00B545B4" w:rsidRDefault="0084758B" w:rsidP="00CF6C9C">
            <w:pPr>
              <w:jc w:val="right"/>
              <w:rPr>
                <w:rFonts w:ascii="Arial" w:hAnsi="Arial" w:cs="Arial"/>
                <w:sz w:val="20"/>
              </w:rPr>
            </w:pPr>
            <w:r w:rsidRPr="00B545B4">
              <w:rPr>
                <w:rFonts w:ascii="Arial" w:hAnsi="Arial" w:cs="Arial"/>
                <w:sz w:val="20"/>
              </w:rPr>
              <w:t>0,6447254</w:t>
            </w:r>
          </w:p>
        </w:tc>
        <w:tc>
          <w:tcPr>
            <w:tcW w:w="960" w:type="dxa"/>
            <w:noWrap/>
            <w:vAlign w:val="bottom"/>
            <w:hideMark/>
          </w:tcPr>
          <w:p w14:paraId="7356A834" w14:textId="77777777" w:rsidR="0084758B" w:rsidRPr="00B545B4" w:rsidRDefault="0084758B" w:rsidP="00CF6C9C">
            <w:pPr>
              <w:jc w:val="right"/>
              <w:rPr>
                <w:rFonts w:ascii="Arial" w:hAnsi="Arial" w:cs="Arial"/>
                <w:sz w:val="20"/>
              </w:rPr>
            </w:pPr>
            <w:r w:rsidRPr="00B545B4">
              <w:rPr>
                <w:rFonts w:ascii="Arial" w:hAnsi="Arial" w:cs="Arial"/>
                <w:sz w:val="20"/>
              </w:rPr>
              <w:t>123</w:t>
            </w:r>
          </w:p>
        </w:tc>
        <w:tc>
          <w:tcPr>
            <w:tcW w:w="1051" w:type="dxa"/>
            <w:noWrap/>
            <w:vAlign w:val="bottom"/>
            <w:hideMark/>
          </w:tcPr>
          <w:p w14:paraId="5E7FC947" w14:textId="77777777" w:rsidR="0084758B" w:rsidRPr="00B545B4" w:rsidRDefault="0084758B" w:rsidP="00CF6C9C">
            <w:pPr>
              <w:jc w:val="right"/>
              <w:rPr>
                <w:rFonts w:ascii="Arial" w:hAnsi="Arial" w:cs="Arial"/>
                <w:sz w:val="20"/>
              </w:rPr>
            </w:pPr>
            <w:r w:rsidRPr="00B545B4">
              <w:rPr>
                <w:rFonts w:ascii="Arial" w:hAnsi="Arial" w:cs="Arial"/>
                <w:sz w:val="20"/>
              </w:rPr>
              <w:t>115,147</w:t>
            </w:r>
          </w:p>
        </w:tc>
      </w:tr>
      <w:tr w:rsidR="0084758B" w:rsidRPr="00B545B4" w14:paraId="2D88D62E" w14:textId="77777777" w:rsidTr="00CF6C9C">
        <w:trPr>
          <w:trHeight w:val="264"/>
        </w:trPr>
        <w:tc>
          <w:tcPr>
            <w:tcW w:w="1100" w:type="dxa"/>
            <w:noWrap/>
            <w:hideMark/>
          </w:tcPr>
          <w:p w14:paraId="6FE9D30A" w14:textId="77777777" w:rsidR="0084758B" w:rsidRPr="00B545B4" w:rsidRDefault="0084758B" w:rsidP="00CF6C9C">
            <w:pPr>
              <w:jc w:val="right"/>
              <w:rPr>
                <w:rFonts w:ascii="Arial" w:hAnsi="Arial" w:cs="Arial"/>
                <w:sz w:val="20"/>
              </w:rPr>
            </w:pPr>
            <w:r w:rsidRPr="0035217D">
              <w:t>31</w:t>
            </w:r>
          </w:p>
        </w:tc>
        <w:tc>
          <w:tcPr>
            <w:tcW w:w="823" w:type="dxa"/>
            <w:noWrap/>
            <w:vAlign w:val="bottom"/>
            <w:hideMark/>
          </w:tcPr>
          <w:p w14:paraId="78521081" w14:textId="77777777" w:rsidR="0084758B" w:rsidRPr="00B545B4" w:rsidRDefault="0084758B" w:rsidP="00CF6C9C">
            <w:pPr>
              <w:rPr>
                <w:rFonts w:ascii="Arial" w:hAnsi="Arial" w:cs="Arial"/>
                <w:sz w:val="20"/>
              </w:rPr>
            </w:pPr>
            <w:r w:rsidRPr="00B545B4">
              <w:rPr>
                <w:rFonts w:ascii="Arial" w:hAnsi="Arial" w:cs="Arial"/>
                <w:sz w:val="20"/>
              </w:rPr>
              <w:t>S37</w:t>
            </w:r>
          </w:p>
        </w:tc>
        <w:tc>
          <w:tcPr>
            <w:tcW w:w="1340" w:type="dxa"/>
            <w:noWrap/>
            <w:vAlign w:val="bottom"/>
            <w:hideMark/>
          </w:tcPr>
          <w:p w14:paraId="7F501806" w14:textId="77777777" w:rsidR="0084758B" w:rsidRPr="00B545B4" w:rsidRDefault="0084758B" w:rsidP="00CF6C9C">
            <w:pPr>
              <w:jc w:val="right"/>
              <w:rPr>
                <w:rFonts w:ascii="Arial" w:hAnsi="Arial" w:cs="Arial"/>
                <w:sz w:val="20"/>
              </w:rPr>
            </w:pPr>
            <w:r w:rsidRPr="00B545B4">
              <w:rPr>
                <w:rFonts w:ascii="Arial" w:hAnsi="Arial" w:cs="Arial"/>
                <w:sz w:val="20"/>
              </w:rPr>
              <w:t>31</w:t>
            </w:r>
          </w:p>
        </w:tc>
        <w:tc>
          <w:tcPr>
            <w:tcW w:w="820" w:type="dxa"/>
            <w:noWrap/>
            <w:vAlign w:val="bottom"/>
            <w:hideMark/>
          </w:tcPr>
          <w:p w14:paraId="3EB6A56D" w14:textId="77777777" w:rsidR="0084758B" w:rsidRPr="00B545B4" w:rsidRDefault="0084758B" w:rsidP="00CF6C9C">
            <w:pPr>
              <w:jc w:val="right"/>
              <w:rPr>
                <w:rFonts w:ascii="Arial" w:hAnsi="Arial" w:cs="Arial"/>
                <w:sz w:val="20"/>
              </w:rPr>
            </w:pPr>
            <w:r w:rsidRPr="00B545B4">
              <w:rPr>
                <w:rFonts w:ascii="Arial" w:hAnsi="Arial" w:cs="Arial"/>
                <w:sz w:val="20"/>
              </w:rPr>
              <w:t>1856</w:t>
            </w:r>
          </w:p>
        </w:tc>
        <w:tc>
          <w:tcPr>
            <w:tcW w:w="1384" w:type="dxa"/>
            <w:noWrap/>
            <w:vAlign w:val="bottom"/>
            <w:hideMark/>
          </w:tcPr>
          <w:p w14:paraId="7FF51B30" w14:textId="77777777" w:rsidR="0084758B" w:rsidRPr="00B545B4" w:rsidRDefault="0084758B" w:rsidP="00CF6C9C">
            <w:pPr>
              <w:jc w:val="right"/>
              <w:rPr>
                <w:rFonts w:ascii="Arial" w:hAnsi="Arial" w:cs="Arial"/>
                <w:sz w:val="20"/>
              </w:rPr>
            </w:pPr>
            <w:r w:rsidRPr="00B545B4">
              <w:rPr>
                <w:rFonts w:ascii="Arial" w:hAnsi="Arial" w:cs="Arial"/>
                <w:sz w:val="20"/>
              </w:rPr>
              <w:t>0,127597477</w:t>
            </w:r>
          </w:p>
        </w:tc>
        <w:tc>
          <w:tcPr>
            <w:tcW w:w="1384" w:type="dxa"/>
            <w:noWrap/>
            <w:vAlign w:val="bottom"/>
            <w:hideMark/>
          </w:tcPr>
          <w:p w14:paraId="79210369" w14:textId="77777777" w:rsidR="0084758B" w:rsidRPr="00B545B4" w:rsidRDefault="0084758B" w:rsidP="00CF6C9C">
            <w:pPr>
              <w:jc w:val="right"/>
              <w:rPr>
                <w:rFonts w:ascii="Arial" w:hAnsi="Arial" w:cs="Arial"/>
                <w:sz w:val="20"/>
              </w:rPr>
            </w:pPr>
            <w:r w:rsidRPr="00B545B4">
              <w:rPr>
                <w:rFonts w:ascii="Arial" w:hAnsi="Arial" w:cs="Arial"/>
                <w:sz w:val="20"/>
              </w:rPr>
              <w:t>0,545005841</w:t>
            </w:r>
          </w:p>
        </w:tc>
        <w:tc>
          <w:tcPr>
            <w:tcW w:w="960" w:type="dxa"/>
            <w:noWrap/>
            <w:vAlign w:val="bottom"/>
            <w:hideMark/>
          </w:tcPr>
          <w:p w14:paraId="028CC078" w14:textId="77777777" w:rsidR="0084758B" w:rsidRPr="00B545B4" w:rsidRDefault="0084758B" w:rsidP="00CF6C9C">
            <w:pPr>
              <w:jc w:val="right"/>
              <w:rPr>
                <w:rFonts w:ascii="Arial" w:hAnsi="Arial" w:cs="Arial"/>
                <w:sz w:val="20"/>
              </w:rPr>
            </w:pPr>
            <w:r w:rsidRPr="00B545B4">
              <w:rPr>
                <w:rFonts w:ascii="Arial" w:hAnsi="Arial" w:cs="Arial"/>
                <w:sz w:val="20"/>
              </w:rPr>
              <w:t>86,5</w:t>
            </w:r>
          </w:p>
        </w:tc>
        <w:tc>
          <w:tcPr>
            <w:tcW w:w="1051" w:type="dxa"/>
            <w:noWrap/>
            <w:vAlign w:val="bottom"/>
            <w:hideMark/>
          </w:tcPr>
          <w:p w14:paraId="6CC06FAB" w14:textId="77777777" w:rsidR="0084758B" w:rsidRPr="00B545B4" w:rsidRDefault="0084758B" w:rsidP="00CF6C9C">
            <w:pPr>
              <w:jc w:val="right"/>
              <w:rPr>
                <w:rFonts w:ascii="Arial" w:hAnsi="Arial" w:cs="Arial"/>
                <w:sz w:val="20"/>
              </w:rPr>
            </w:pPr>
            <w:r w:rsidRPr="00B545B4">
              <w:rPr>
                <w:rFonts w:ascii="Arial" w:hAnsi="Arial" w:cs="Arial"/>
                <w:sz w:val="20"/>
              </w:rPr>
              <w:t>94,11518</w:t>
            </w:r>
          </w:p>
        </w:tc>
      </w:tr>
      <w:tr w:rsidR="0084758B" w:rsidRPr="00B545B4" w14:paraId="7B0E30FF" w14:textId="77777777" w:rsidTr="00CF6C9C">
        <w:trPr>
          <w:trHeight w:val="264"/>
        </w:trPr>
        <w:tc>
          <w:tcPr>
            <w:tcW w:w="1100" w:type="dxa"/>
            <w:noWrap/>
            <w:hideMark/>
          </w:tcPr>
          <w:p w14:paraId="758D7235" w14:textId="77777777" w:rsidR="0084758B" w:rsidRPr="00B545B4" w:rsidRDefault="0084758B" w:rsidP="00CF6C9C">
            <w:pPr>
              <w:jc w:val="right"/>
              <w:rPr>
                <w:rFonts w:ascii="Arial" w:hAnsi="Arial" w:cs="Arial"/>
                <w:sz w:val="20"/>
              </w:rPr>
            </w:pPr>
            <w:r w:rsidRPr="0035217D">
              <w:t>30</w:t>
            </w:r>
          </w:p>
        </w:tc>
        <w:tc>
          <w:tcPr>
            <w:tcW w:w="823" w:type="dxa"/>
            <w:noWrap/>
            <w:vAlign w:val="bottom"/>
            <w:hideMark/>
          </w:tcPr>
          <w:p w14:paraId="4E6350BE" w14:textId="77777777" w:rsidR="0084758B" w:rsidRPr="00B545B4" w:rsidRDefault="0084758B" w:rsidP="00CF6C9C">
            <w:pPr>
              <w:rPr>
                <w:rFonts w:ascii="Arial" w:hAnsi="Arial" w:cs="Arial"/>
                <w:sz w:val="20"/>
              </w:rPr>
            </w:pPr>
            <w:r w:rsidRPr="00B545B4">
              <w:rPr>
                <w:rFonts w:ascii="Arial" w:hAnsi="Arial" w:cs="Arial"/>
                <w:sz w:val="20"/>
              </w:rPr>
              <w:t>S36</w:t>
            </w:r>
          </w:p>
        </w:tc>
        <w:tc>
          <w:tcPr>
            <w:tcW w:w="1340" w:type="dxa"/>
            <w:noWrap/>
            <w:vAlign w:val="bottom"/>
            <w:hideMark/>
          </w:tcPr>
          <w:p w14:paraId="531D5BAB" w14:textId="77777777" w:rsidR="0084758B" w:rsidRPr="00B545B4" w:rsidRDefault="0084758B" w:rsidP="00CF6C9C">
            <w:pPr>
              <w:jc w:val="right"/>
              <w:rPr>
                <w:rFonts w:ascii="Arial" w:hAnsi="Arial" w:cs="Arial"/>
                <w:sz w:val="20"/>
              </w:rPr>
            </w:pPr>
            <w:r w:rsidRPr="00B545B4">
              <w:rPr>
                <w:rFonts w:ascii="Arial" w:hAnsi="Arial" w:cs="Arial"/>
                <w:sz w:val="20"/>
              </w:rPr>
              <w:t>30</w:t>
            </w:r>
          </w:p>
        </w:tc>
        <w:tc>
          <w:tcPr>
            <w:tcW w:w="820" w:type="dxa"/>
            <w:noWrap/>
            <w:vAlign w:val="bottom"/>
            <w:hideMark/>
          </w:tcPr>
          <w:p w14:paraId="28529660" w14:textId="77777777" w:rsidR="0084758B" w:rsidRPr="00B545B4" w:rsidRDefault="0084758B" w:rsidP="00CF6C9C">
            <w:pPr>
              <w:jc w:val="right"/>
              <w:rPr>
                <w:rFonts w:ascii="Arial" w:hAnsi="Arial" w:cs="Arial"/>
                <w:sz w:val="20"/>
              </w:rPr>
            </w:pPr>
            <w:r w:rsidRPr="00B545B4">
              <w:rPr>
                <w:rFonts w:ascii="Arial" w:hAnsi="Arial" w:cs="Arial"/>
                <w:sz w:val="20"/>
              </w:rPr>
              <w:t>1898</w:t>
            </w:r>
          </w:p>
        </w:tc>
        <w:tc>
          <w:tcPr>
            <w:tcW w:w="1384" w:type="dxa"/>
            <w:noWrap/>
            <w:vAlign w:val="bottom"/>
            <w:hideMark/>
          </w:tcPr>
          <w:p w14:paraId="035F9FE5" w14:textId="77777777" w:rsidR="0084758B" w:rsidRPr="00B545B4" w:rsidRDefault="0084758B" w:rsidP="00CF6C9C">
            <w:pPr>
              <w:jc w:val="right"/>
              <w:rPr>
                <w:rFonts w:ascii="Arial" w:hAnsi="Arial" w:cs="Arial"/>
                <w:sz w:val="20"/>
              </w:rPr>
            </w:pPr>
            <w:r w:rsidRPr="00B545B4">
              <w:rPr>
                <w:rFonts w:ascii="Arial" w:hAnsi="Arial" w:cs="Arial"/>
                <w:sz w:val="20"/>
              </w:rPr>
              <w:t>0,13048492</w:t>
            </w:r>
          </w:p>
        </w:tc>
        <w:tc>
          <w:tcPr>
            <w:tcW w:w="1384" w:type="dxa"/>
            <w:noWrap/>
            <w:vAlign w:val="bottom"/>
            <w:hideMark/>
          </w:tcPr>
          <w:p w14:paraId="0685BE74" w14:textId="77777777" w:rsidR="0084758B" w:rsidRPr="00B545B4" w:rsidRDefault="0084758B" w:rsidP="00CF6C9C">
            <w:pPr>
              <w:jc w:val="right"/>
              <w:rPr>
                <w:rFonts w:ascii="Arial" w:hAnsi="Arial" w:cs="Arial"/>
                <w:sz w:val="20"/>
              </w:rPr>
            </w:pPr>
            <w:r w:rsidRPr="00B545B4">
              <w:rPr>
                <w:rFonts w:ascii="Arial" w:hAnsi="Arial" w:cs="Arial"/>
                <w:sz w:val="20"/>
              </w:rPr>
              <w:t>0,625573365</w:t>
            </w:r>
          </w:p>
        </w:tc>
        <w:tc>
          <w:tcPr>
            <w:tcW w:w="960" w:type="dxa"/>
            <w:noWrap/>
            <w:vAlign w:val="bottom"/>
            <w:hideMark/>
          </w:tcPr>
          <w:p w14:paraId="53E82CB3" w14:textId="77777777" w:rsidR="0084758B" w:rsidRPr="00B545B4" w:rsidRDefault="0084758B" w:rsidP="00CF6C9C">
            <w:pPr>
              <w:jc w:val="right"/>
              <w:rPr>
                <w:rFonts w:ascii="Arial" w:hAnsi="Arial" w:cs="Arial"/>
                <w:sz w:val="20"/>
              </w:rPr>
            </w:pPr>
            <w:r w:rsidRPr="00B545B4">
              <w:rPr>
                <w:rFonts w:ascii="Arial" w:hAnsi="Arial" w:cs="Arial"/>
                <w:sz w:val="20"/>
              </w:rPr>
              <w:t>102</w:t>
            </w:r>
          </w:p>
        </w:tc>
        <w:tc>
          <w:tcPr>
            <w:tcW w:w="1051" w:type="dxa"/>
            <w:noWrap/>
            <w:vAlign w:val="bottom"/>
            <w:hideMark/>
          </w:tcPr>
          <w:p w14:paraId="0D07B096" w14:textId="77777777" w:rsidR="0084758B" w:rsidRPr="00B545B4" w:rsidRDefault="0084758B" w:rsidP="00CF6C9C">
            <w:pPr>
              <w:jc w:val="right"/>
              <w:rPr>
                <w:rFonts w:ascii="Arial" w:hAnsi="Arial" w:cs="Arial"/>
                <w:sz w:val="20"/>
              </w:rPr>
            </w:pPr>
            <w:r w:rsidRPr="00B545B4">
              <w:rPr>
                <w:rFonts w:ascii="Arial" w:hAnsi="Arial" w:cs="Arial"/>
                <w:sz w:val="20"/>
              </w:rPr>
              <w:t>111,1077</w:t>
            </w:r>
          </w:p>
        </w:tc>
      </w:tr>
      <w:tr w:rsidR="0084758B" w:rsidRPr="00B545B4" w14:paraId="46579D56" w14:textId="77777777" w:rsidTr="00CF6C9C">
        <w:trPr>
          <w:trHeight w:val="264"/>
        </w:trPr>
        <w:tc>
          <w:tcPr>
            <w:tcW w:w="1100" w:type="dxa"/>
            <w:noWrap/>
            <w:hideMark/>
          </w:tcPr>
          <w:p w14:paraId="6A7AA3EA" w14:textId="77777777" w:rsidR="0084758B" w:rsidRPr="00B545B4" w:rsidRDefault="0084758B" w:rsidP="00CF6C9C">
            <w:pPr>
              <w:jc w:val="right"/>
              <w:rPr>
                <w:rFonts w:ascii="Arial" w:hAnsi="Arial" w:cs="Arial"/>
                <w:sz w:val="20"/>
              </w:rPr>
            </w:pPr>
            <w:r w:rsidRPr="0035217D">
              <w:t>29</w:t>
            </w:r>
          </w:p>
        </w:tc>
        <w:tc>
          <w:tcPr>
            <w:tcW w:w="823" w:type="dxa"/>
            <w:noWrap/>
            <w:vAlign w:val="bottom"/>
            <w:hideMark/>
          </w:tcPr>
          <w:p w14:paraId="7DEF3CD1" w14:textId="77777777" w:rsidR="0084758B" w:rsidRPr="00B545B4" w:rsidRDefault="0084758B" w:rsidP="00CF6C9C">
            <w:pPr>
              <w:rPr>
                <w:rFonts w:ascii="Arial" w:hAnsi="Arial" w:cs="Arial"/>
                <w:sz w:val="20"/>
              </w:rPr>
            </w:pPr>
            <w:r w:rsidRPr="00B545B4">
              <w:rPr>
                <w:rFonts w:ascii="Arial" w:hAnsi="Arial" w:cs="Arial"/>
                <w:sz w:val="20"/>
              </w:rPr>
              <w:t>S35</w:t>
            </w:r>
          </w:p>
        </w:tc>
        <w:tc>
          <w:tcPr>
            <w:tcW w:w="1340" w:type="dxa"/>
            <w:noWrap/>
            <w:vAlign w:val="bottom"/>
            <w:hideMark/>
          </w:tcPr>
          <w:p w14:paraId="5DFD24F2" w14:textId="77777777" w:rsidR="0084758B" w:rsidRPr="00B545B4" w:rsidRDefault="0084758B" w:rsidP="00CF6C9C">
            <w:pPr>
              <w:jc w:val="right"/>
              <w:rPr>
                <w:rFonts w:ascii="Arial" w:hAnsi="Arial" w:cs="Arial"/>
                <w:sz w:val="20"/>
              </w:rPr>
            </w:pPr>
            <w:r w:rsidRPr="00B545B4">
              <w:rPr>
                <w:rFonts w:ascii="Arial" w:hAnsi="Arial" w:cs="Arial"/>
                <w:sz w:val="20"/>
              </w:rPr>
              <w:t>29</w:t>
            </w:r>
          </w:p>
        </w:tc>
        <w:tc>
          <w:tcPr>
            <w:tcW w:w="820" w:type="dxa"/>
            <w:noWrap/>
            <w:vAlign w:val="bottom"/>
            <w:hideMark/>
          </w:tcPr>
          <w:p w14:paraId="537F3E0A" w14:textId="77777777" w:rsidR="0084758B" w:rsidRPr="00B545B4" w:rsidRDefault="0084758B" w:rsidP="00CF6C9C">
            <w:pPr>
              <w:jc w:val="right"/>
              <w:rPr>
                <w:rFonts w:ascii="Arial" w:hAnsi="Arial" w:cs="Arial"/>
                <w:sz w:val="20"/>
              </w:rPr>
            </w:pPr>
            <w:r w:rsidRPr="00B545B4">
              <w:rPr>
                <w:rFonts w:ascii="Arial" w:hAnsi="Arial" w:cs="Arial"/>
                <w:sz w:val="20"/>
              </w:rPr>
              <w:t>1954</w:t>
            </w:r>
          </w:p>
        </w:tc>
        <w:tc>
          <w:tcPr>
            <w:tcW w:w="1384" w:type="dxa"/>
            <w:noWrap/>
            <w:vAlign w:val="bottom"/>
            <w:hideMark/>
          </w:tcPr>
          <w:p w14:paraId="537BF593" w14:textId="77777777" w:rsidR="0084758B" w:rsidRPr="00B545B4" w:rsidRDefault="0084758B" w:rsidP="00CF6C9C">
            <w:pPr>
              <w:jc w:val="right"/>
              <w:rPr>
                <w:rFonts w:ascii="Arial" w:hAnsi="Arial" w:cs="Arial"/>
                <w:sz w:val="20"/>
              </w:rPr>
            </w:pPr>
            <w:r w:rsidRPr="00B545B4">
              <w:rPr>
                <w:rFonts w:ascii="Arial" w:hAnsi="Arial" w:cs="Arial"/>
                <w:sz w:val="20"/>
              </w:rPr>
              <w:t>0,134334844</w:t>
            </w:r>
          </w:p>
        </w:tc>
        <w:tc>
          <w:tcPr>
            <w:tcW w:w="1384" w:type="dxa"/>
            <w:noWrap/>
            <w:vAlign w:val="bottom"/>
            <w:hideMark/>
          </w:tcPr>
          <w:p w14:paraId="5588F07A" w14:textId="77777777" w:rsidR="0084758B" w:rsidRPr="00B545B4" w:rsidRDefault="0084758B" w:rsidP="00CF6C9C">
            <w:pPr>
              <w:jc w:val="right"/>
              <w:rPr>
                <w:rFonts w:ascii="Arial" w:hAnsi="Arial" w:cs="Arial"/>
                <w:sz w:val="20"/>
              </w:rPr>
            </w:pPr>
            <w:r w:rsidRPr="00B545B4">
              <w:rPr>
                <w:rFonts w:ascii="Arial" w:hAnsi="Arial" w:cs="Arial"/>
                <w:sz w:val="20"/>
              </w:rPr>
              <w:t>0,658959072</w:t>
            </w:r>
          </w:p>
        </w:tc>
        <w:tc>
          <w:tcPr>
            <w:tcW w:w="960" w:type="dxa"/>
            <w:noWrap/>
            <w:vAlign w:val="bottom"/>
            <w:hideMark/>
          </w:tcPr>
          <w:p w14:paraId="017E5DA1" w14:textId="77777777" w:rsidR="0084758B" w:rsidRPr="00B545B4" w:rsidRDefault="0084758B" w:rsidP="00CF6C9C">
            <w:pPr>
              <w:jc w:val="right"/>
              <w:rPr>
                <w:rFonts w:ascii="Arial" w:hAnsi="Arial" w:cs="Arial"/>
                <w:sz w:val="20"/>
              </w:rPr>
            </w:pPr>
            <w:r w:rsidRPr="00B545B4">
              <w:rPr>
                <w:rFonts w:ascii="Arial" w:hAnsi="Arial" w:cs="Arial"/>
                <w:sz w:val="20"/>
              </w:rPr>
              <w:t>106</w:t>
            </w:r>
          </w:p>
        </w:tc>
        <w:tc>
          <w:tcPr>
            <w:tcW w:w="1051" w:type="dxa"/>
            <w:noWrap/>
            <w:vAlign w:val="bottom"/>
            <w:hideMark/>
          </w:tcPr>
          <w:p w14:paraId="67DA8CC7" w14:textId="77777777" w:rsidR="0084758B" w:rsidRPr="00B545B4" w:rsidRDefault="0084758B" w:rsidP="00CF6C9C">
            <w:pPr>
              <w:jc w:val="right"/>
              <w:rPr>
                <w:rFonts w:ascii="Arial" w:hAnsi="Arial" w:cs="Arial"/>
                <w:sz w:val="20"/>
              </w:rPr>
            </w:pPr>
            <w:r w:rsidRPr="00B545B4">
              <w:rPr>
                <w:rFonts w:ascii="Arial" w:hAnsi="Arial" w:cs="Arial"/>
                <w:sz w:val="20"/>
              </w:rPr>
              <w:t>118,1491</w:t>
            </w:r>
          </w:p>
        </w:tc>
      </w:tr>
      <w:tr w:rsidR="0084758B" w:rsidRPr="00B545B4" w14:paraId="1B540A0A" w14:textId="77777777" w:rsidTr="00CF6C9C">
        <w:trPr>
          <w:trHeight w:val="264"/>
        </w:trPr>
        <w:tc>
          <w:tcPr>
            <w:tcW w:w="1100" w:type="dxa"/>
            <w:noWrap/>
            <w:hideMark/>
          </w:tcPr>
          <w:p w14:paraId="2A3BD8E4" w14:textId="77777777" w:rsidR="0084758B" w:rsidRPr="00B545B4" w:rsidRDefault="0084758B" w:rsidP="00CF6C9C">
            <w:pPr>
              <w:jc w:val="right"/>
              <w:rPr>
                <w:rFonts w:ascii="Arial" w:hAnsi="Arial" w:cs="Arial"/>
                <w:sz w:val="20"/>
              </w:rPr>
            </w:pPr>
            <w:r w:rsidRPr="0035217D">
              <w:t>24</w:t>
            </w:r>
          </w:p>
        </w:tc>
        <w:tc>
          <w:tcPr>
            <w:tcW w:w="823" w:type="dxa"/>
            <w:noWrap/>
            <w:vAlign w:val="bottom"/>
            <w:hideMark/>
          </w:tcPr>
          <w:p w14:paraId="54FC64D7" w14:textId="77777777" w:rsidR="0084758B" w:rsidRPr="00B545B4" w:rsidRDefault="0084758B" w:rsidP="00CF6C9C">
            <w:pPr>
              <w:rPr>
                <w:rFonts w:ascii="Arial" w:hAnsi="Arial" w:cs="Arial"/>
                <w:sz w:val="20"/>
              </w:rPr>
            </w:pPr>
            <w:r w:rsidRPr="00B545B4">
              <w:rPr>
                <w:rFonts w:ascii="Arial" w:hAnsi="Arial" w:cs="Arial"/>
                <w:sz w:val="20"/>
              </w:rPr>
              <w:t>S31</w:t>
            </w:r>
          </w:p>
        </w:tc>
        <w:tc>
          <w:tcPr>
            <w:tcW w:w="1340" w:type="dxa"/>
            <w:noWrap/>
            <w:vAlign w:val="bottom"/>
            <w:hideMark/>
          </w:tcPr>
          <w:p w14:paraId="71B566EA" w14:textId="77777777" w:rsidR="0084758B" w:rsidRPr="00B545B4" w:rsidRDefault="0084758B" w:rsidP="00CF6C9C">
            <w:pPr>
              <w:jc w:val="right"/>
              <w:rPr>
                <w:rFonts w:ascii="Arial" w:hAnsi="Arial" w:cs="Arial"/>
                <w:sz w:val="20"/>
              </w:rPr>
            </w:pPr>
            <w:r w:rsidRPr="00B545B4">
              <w:rPr>
                <w:rFonts w:ascii="Arial" w:hAnsi="Arial" w:cs="Arial"/>
                <w:sz w:val="20"/>
              </w:rPr>
              <w:t>24</w:t>
            </w:r>
          </w:p>
        </w:tc>
        <w:tc>
          <w:tcPr>
            <w:tcW w:w="820" w:type="dxa"/>
            <w:noWrap/>
            <w:vAlign w:val="bottom"/>
            <w:hideMark/>
          </w:tcPr>
          <w:p w14:paraId="573A24E7" w14:textId="77777777" w:rsidR="0084758B" w:rsidRPr="00B545B4" w:rsidRDefault="0084758B" w:rsidP="00CF6C9C">
            <w:pPr>
              <w:jc w:val="right"/>
              <w:rPr>
                <w:rFonts w:ascii="Arial" w:hAnsi="Arial" w:cs="Arial"/>
                <w:sz w:val="20"/>
              </w:rPr>
            </w:pPr>
            <w:r w:rsidRPr="00B545B4">
              <w:rPr>
                <w:rFonts w:ascii="Arial" w:hAnsi="Arial" w:cs="Arial"/>
                <w:sz w:val="20"/>
              </w:rPr>
              <w:t>1870</w:t>
            </w:r>
          </w:p>
        </w:tc>
        <w:tc>
          <w:tcPr>
            <w:tcW w:w="1384" w:type="dxa"/>
            <w:noWrap/>
            <w:vAlign w:val="bottom"/>
            <w:hideMark/>
          </w:tcPr>
          <w:p w14:paraId="6CA6A288" w14:textId="77777777" w:rsidR="0084758B" w:rsidRPr="00B545B4" w:rsidRDefault="0084758B" w:rsidP="00CF6C9C">
            <w:pPr>
              <w:jc w:val="right"/>
              <w:rPr>
                <w:rFonts w:ascii="Arial" w:hAnsi="Arial" w:cs="Arial"/>
                <w:sz w:val="20"/>
              </w:rPr>
            </w:pPr>
            <w:r w:rsidRPr="00B545B4">
              <w:rPr>
                <w:rFonts w:ascii="Arial" w:hAnsi="Arial" w:cs="Arial"/>
                <w:sz w:val="20"/>
              </w:rPr>
              <w:t>0,128559958</w:t>
            </w:r>
          </w:p>
        </w:tc>
        <w:tc>
          <w:tcPr>
            <w:tcW w:w="1384" w:type="dxa"/>
            <w:noWrap/>
            <w:vAlign w:val="bottom"/>
            <w:hideMark/>
          </w:tcPr>
          <w:p w14:paraId="4FB63BD5" w14:textId="77777777" w:rsidR="0084758B" w:rsidRPr="00B545B4" w:rsidRDefault="0084758B" w:rsidP="00CF6C9C">
            <w:pPr>
              <w:jc w:val="right"/>
              <w:rPr>
                <w:rFonts w:ascii="Arial" w:hAnsi="Arial" w:cs="Arial"/>
                <w:sz w:val="20"/>
              </w:rPr>
            </w:pPr>
            <w:r w:rsidRPr="00B545B4">
              <w:rPr>
                <w:rFonts w:ascii="Arial" w:hAnsi="Arial" w:cs="Arial"/>
                <w:sz w:val="20"/>
              </w:rPr>
              <w:t>0,499911996</w:t>
            </w:r>
          </w:p>
        </w:tc>
        <w:tc>
          <w:tcPr>
            <w:tcW w:w="960" w:type="dxa"/>
            <w:noWrap/>
            <w:vAlign w:val="bottom"/>
            <w:hideMark/>
          </w:tcPr>
          <w:p w14:paraId="1D22411C" w14:textId="77777777" w:rsidR="0084758B" w:rsidRPr="00B545B4" w:rsidRDefault="0084758B" w:rsidP="00CF6C9C">
            <w:pPr>
              <w:jc w:val="right"/>
              <w:rPr>
                <w:rFonts w:ascii="Arial" w:hAnsi="Arial" w:cs="Arial"/>
                <w:sz w:val="20"/>
              </w:rPr>
            </w:pPr>
            <w:r w:rsidRPr="00B545B4">
              <w:rPr>
                <w:rFonts w:ascii="Arial" w:hAnsi="Arial" w:cs="Arial"/>
                <w:sz w:val="20"/>
              </w:rPr>
              <w:t>92</w:t>
            </w:r>
          </w:p>
        </w:tc>
        <w:tc>
          <w:tcPr>
            <w:tcW w:w="1051" w:type="dxa"/>
            <w:noWrap/>
            <w:vAlign w:val="bottom"/>
            <w:hideMark/>
          </w:tcPr>
          <w:p w14:paraId="462883C6" w14:textId="77777777" w:rsidR="0084758B" w:rsidRPr="00B545B4" w:rsidRDefault="0084758B" w:rsidP="00CF6C9C">
            <w:pPr>
              <w:jc w:val="right"/>
              <w:rPr>
                <w:rFonts w:ascii="Arial" w:hAnsi="Arial" w:cs="Arial"/>
                <w:sz w:val="20"/>
              </w:rPr>
            </w:pPr>
            <w:r w:rsidRPr="00B545B4">
              <w:rPr>
                <w:rFonts w:ascii="Arial" w:hAnsi="Arial" w:cs="Arial"/>
                <w:sz w:val="20"/>
              </w:rPr>
              <w:t>84,60444</w:t>
            </w:r>
          </w:p>
        </w:tc>
      </w:tr>
      <w:tr w:rsidR="0084758B" w:rsidRPr="00B545B4" w14:paraId="0CB459BB" w14:textId="77777777" w:rsidTr="00CF6C9C">
        <w:trPr>
          <w:trHeight w:val="264"/>
        </w:trPr>
        <w:tc>
          <w:tcPr>
            <w:tcW w:w="1100" w:type="dxa"/>
            <w:noWrap/>
            <w:hideMark/>
          </w:tcPr>
          <w:p w14:paraId="0211E393" w14:textId="77777777" w:rsidR="0084758B" w:rsidRPr="00B545B4" w:rsidRDefault="0084758B" w:rsidP="00CF6C9C">
            <w:pPr>
              <w:jc w:val="right"/>
              <w:rPr>
                <w:rFonts w:ascii="Arial" w:hAnsi="Arial" w:cs="Arial"/>
                <w:sz w:val="20"/>
              </w:rPr>
            </w:pPr>
            <w:r w:rsidRPr="0035217D">
              <w:t>22</w:t>
            </w:r>
          </w:p>
        </w:tc>
        <w:tc>
          <w:tcPr>
            <w:tcW w:w="823" w:type="dxa"/>
            <w:noWrap/>
            <w:vAlign w:val="bottom"/>
            <w:hideMark/>
          </w:tcPr>
          <w:p w14:paraId="03542BE3" w14:textId="77777777" w:rsidR="0084758B" w:rsidRPr="00B545B4" w:rsidRDefault="0084758B" w:rsidP="00CF6C9C">
            <w:pPr>
              <w:rPr>
                <w:rFonts w:ascii="Arial" w:hAnsi="Arial" w:cs="Arial"/>
                <w:sz w:val="20"/>
              </w:rPr>
            </w:pPr>
            <w:r w:rsidRPr="00B545B4">
              <w:rPr>
                <w:rFonts w:ascii="Arial" w:hAnsi="Arial" w:cs="Arial"/>
                <w:sz w:val="20"/>
              </w:rPr>
              <w:t>S14</w:t>
            </w:r>
          </w:p>
        </w:tc>
        <w:tc>
          <w:tcPr>
            <w:tcW w:w="1340" w:type="dxa"/>
            <w:noWrap/>
            <w:vAlign w:val="bottom"/>
            <w:hideMark/>
          </w:tcPr>
          <w:p w14:paraId="4F2460C2" w14:textId="77777777" w:rsidR="0084758B" w:rsidRPr="00B545B4" w:rsidRDefault="0084758B" w:rsidP="00CF6C9C">
            <w:pPr>
              <w:jc w:val="right"/>
              <w:rPr>
                <w:rFonts w:ascii="Arial" w:hAnsi="Arial" w:cs="Arial"/>
                <w:sz w:val="20"/>
              </w:rPr>
            </w:pPr>
            <w:r w:rsidRPr="00B545B4">
              <w:rPr>
                <w:rFonts w:ascii="Arial" w:hAnsi="Arial" w:cs="Arial"/>
                <w:sz w:val="20"/>
              </w:rPr>
              <w:t>22</w:t>
            </w:r>
          </w:p>
        </w:tc>
        <w:tc>
          <w:tcPr>
            <w:tcW w:w="820" w:type="dxa"/>
            <w:noWrap/>
            <w:vAlign w:val="bottom"/>
            <w:hideMark/>
          </w:tcPr>
          <w:p w14:paraId="41A0D348" w14:textId="77777777" w:rsidR="0084758B" w:rsidRPr="00B545B4" w:rsidRDefault="0084758B" w:rsidP="00CF6C9C">
            <w:pPr>
              <w:jc w:val="right"/>
              <w:rPr>
                <w:rFonts w:ascii="Arial" w:hAnsi="Arial" w:cs="Arial"/>
                <w:sz w:val="20"/>
              </w:rPr>
            </w:pPr>
            <w:r w:rsidRPr="00B545B4">
              <w:rPr>
                <w:rFonts w:ascii="Arial" w:hAnsi="Arial" w:cs="Arial"/>
                <w:sz w:val="20"/>
              </w:rPr>
              <w:t>1902</w:t>
            </w:r>
          </w:p>
        </w:tc>
        <w:tc>
          <w:tcPr>
            <w:tcW w:w="1384" w:type="dxa"/>
            <w:noWrap/>
            <w:vAlign w:val="bottom"/>
            <w:hideMark/>
          </w:tcPr>
          <w:p w14:paraId="51D63710" w14:textId="77777777" w:rsidR="0084758B" w:rsidRPr="00B545B4" w:rsidRDefault="0084758B" w:rsidP="00CF6C9C">
            <w:pPr>
              <w:jc w:val="right"/>
              <w:rPr>
                <w:rFonts w:ascii="Arial" w:hAnsi="Arial" w:cs="Arial"/>
                <w:sz w:val="20"/>
              </w:rPr>
            </w:pPr>
            <w:r w:rsidRPr="00B545B4">
              <w:rPr>
                <w:rFonts w:ascii="Arial" w:hAnsi="Arial" w:cs="Arial"/>
                <w:sz w:val="20"/>
              </w:rPr>
              <w:t>0,130759914</w:t>
            </w:r>
          </w:p>
        </w:tc>
        <w:tc>
          <w:tcPr>
            <w:tcW w:w="1384" w:type="dxa"/>
            <w:noWrap/>
            <w:vAlign w:val="bottom"/>
            <w:hideMark/>
          </w:tcPr>
          <w:p w14:paraId="220B4CB6" w14:textId="77777777" w:rsidR="0084758B" w:rsidRPr="00B545B4" w:rsidRDefault="0084758B" w:rsidP="00CF6C9C">
            <w:pPr>
              <w:jc w:val="right"/>
              <w:rPr>
                <w:rFonts w:ascii="Arial" w:hAnsi="Arial" w:cs="Arial"/>
                <w:sz w:val="20"/>
              </w:rPr>
            </w:pPr>
            <w:r w:rsidRPr="00B545B4">
              <w:rPr>
                <w:rFonts w:ascii="Arial" w:hAnsi="Arial" w:cs="Arial"/>
                <w:sz w:val="20"/>
              </w:rPr>
              <w:t>0,512331412</w:t>
            </w:r>
          </w:p>
        </w:tc>
        <w:tc>
          <w:tcPr>
            <w:tcW w:w="960" w:type="dxa"/>
            <w:noWrap/>
            <w:vAlign w:val="bottom"/>
            <w:hideMark/>
          </w:tcPr>
          <w:p w14:paraId="268AAB2D" w14:textId="77777777" w:rsidR="0084758B" w:rsidRPr="00B545B4" w:rsidRDefault="0084758B" w:rsidP="00CF6C9C">
            <w:pPr>
              <w:jc w:val="right"/>
              <w:rPr>
                <w:rFonts w:ascii="Arial" w:hAnsi="Arial" w:cs="Arial"/>
                <w:sz w:val="20"/>
              </w:rPr>
            </w:pPr>
            <w:r w:rsidRPr="00B545B4">
              <w:rPr>
                <w:rFonts w:ascii="Arial" w:hAnsi="Arial" w:cs="Arial"/>
                <w:sz w:val="20"/>
              </w:rPr>
              <w:t>93</w:t>
            </w:r>
          </w:p>
        </w:tc>
        <w:tc>
          <w:tcPr>
            <w:tcW w:w="1051" w:type="dxa"/>
            <w:noWrap/>
            <w:vAlign w:val="bottom"/>
            <w:hideMark/>
          </w:tcPr>
          <w:p w14:paraId="30D594A5" w14:textId="77777777" w:rsidR="0084758B" w:rsidRPr="00B545B4" w:rsidRDefault="0084758B" w:rsidP="00CF6C9C">
            <w:pPr>
              <w:jc w:val="right"/>
              <w:rPr>
                <w:rFonts w:ascii="Arial" w:hAnsi="Arial" w:cs="Arial"/>
                <w:sz w:val="20"/>
              </w:rPr>
            </w:pPr>
            <w:r w:rsidRPr="00B545B4">
              <w:rPr>
                <w:rFonts w:ascii="Arial" w:hAnsi="Arial" w:cs="Arial"/>
                <w:sz w:val="20"/>
              </w:rPr>
              <w:t>87,22382</w:t>
            </w:r>
          </w:p>
        </w:tc>
      </w:tr>
      <w:tr w:rsidR="0084758B" w:rsidRPr="00B545B4" w14:paraId="394E55B8" w14:textId="77777777" w:rsidTr="00CF6C9C">
        <w:trPr>
          <w:trHeight w:val="264"/>
        </w:trPr>
        <w:tc>
          <w:tcPr>
            <w:tcW w:w="1100" w:type="dxa"/>
            <w:noWrap/>
          </w:tcPr>
          <w:p w14:paraId="7DE321F6" w14:textId="77777777" w:rsidR="0084758B" w:rsidRPr="00D7036A" w:rsidRDefault="0084758B" w:rsidP="00CF6C9C">
            <w:pPr>
              <w:jc w:val="right"/>
              <w:rPr>
                <w:rFonts w:ascii="Arial" w:hAnsi="Arial" w:cs="Arial"/>
                <w:sz w:val="20"/>
              </w:rPr>
            </w:pPr>
            <w:r w:rsidRPr="0035217D">
              <w:t>23</w:t>
            </w:r>
          </w:p>
        </w:tc>
        <w:tc>
          <w:tcPr>
            <w:tcW w:w="823" w:type="dxa"/>
            <w:noWrap/>
            <w:vAlign w:val="bottom"/>
          </w:tcPr>
          <w:p w14:paraId="0D9AE211" w14:textId="77777777" w:rsidR="0084758B" w:rsidRPr="00B545B4" w:rsidRDefault="0084758B" w:rsidP="00CF6C9C">
            <w:pPr>
              <w:rPr>
                <w:rFonts w:ascii="Arial" w:hAnsi="Arial" w:cs="Arial"/>
                <w:sz w:val="20"/>
              </w:rPr>
            </w:pPr>
            <w:r w:rsidRPr="00B545B4">
              <w:rPr>
                <w:rFonts w:ascii="Arial" w:hAnsi="Arial" w:cs="Arial"/>
                <w:sz w:val="20"/>
              </w:rPr>
              <w:t>S13</w:t>
            </w:r>
          </w:p>
        </w:tc>
        <w:tc>
          <w:tcPr>
            <w:tcW w:w="1340" w:type="dxa"/>
            <w:noWrap/>
            <w:vAlign w:val="bottom"/>
          </w:tcPr>
          <w:p w14:paraId="09DF57DB" w14:textId="77777777" w:rsidR="0084758B" w:rsidRPr="00B545B4" w:rsidRDefault="0084758B" w:rsidP="00CF6C9C">
            <w:pPr>
              <w:jc w:val="right"/>
              <w:rPr>
                <w:rFonts w:ascii="Arial" w:hAnsi="Arial" w:cs="Arial"/>
                <w:sz w:val="20"/>
              </w:rPr>
            </w:pPr>
            <w:r w:rsidRPr="00B545B4">
              <w:rPr>
                <w:rFonts w:ascii="Arial" w:hAnsi="Arial" w:cs="Arial"/>
                <w:sz w:val="20"/>
              </w:rPr>
              <w:t>23</w:t>
            </w:r>
          </w:p>
        </w:tc>
        <w:tc>
          <w:tcPr>
            <w:tcW w:w="820" w:type="dxa"/>
            <w:noWrap/>
            <w:vAlign w:val="bottom"/>
          </w:tcPr>
          <w:p w14:paraId="583A3071" w14:textId="77777777" w:rsidR="0084758B" w:rsidRPr="00B545B4" w:rsidRDefault="0084758B" w:rsidP="00CF6C9C">
            <w:pPr>
              <w:jc w:val="right"/>
              <w:rPr>
                <w:rFonts w:ascii="Arial" w:hAnsi="Arial" w:cs="Arial"/>
                <w:sz w:val="20"/>
              </w:rPr>
            </w:pPr>
            <w:r w:rsidRPr="00B545B4">
              <w:rPr>
                <w:rFonts w:ascii="Arial" w:hAnsi="Arial" w:cs="Arial"/>
                <w:sz w:val="20"/>
              </w:rPr>
              <w:t>1915</w:t>
            </w:r>
          </w:p>
        </w:tc>
        <w:tc>
          <w:tcPr>
            <w:tcW w:w="1384" w:type="dxa"/>
            <w:noWrap/>
            <w:vAlign w:val="bottom"/>
          </w:tcPr>
          <w:p w14:paraId="4B614E9E" w14:textId="77777777" w:rsidR="0084758B" w:rsidRPr="00B545B4" w:rsidRDefault="0084758B" w:rsidP="00CF6C9C">
            <w:pPr>
              <w:jc w:val="right"/>
              <w:rPr>
                <w:rFonts w:ascii="Arial" w:hAnsi="Arial" w:cs="Arial"/>
                <w:sz w:val="20"/>
              </w:rPr>
            </w:pPr>
            <w:r w:rsidRPr="00B545B4">
              <w:rPr>
                <w:rFonts w:ascii="Arial" w:hAnsi="Arial" w:cs="Arial"/>
                <w:sz w:val="20"/>
              </w:rPr>
              <w:t>0,131653647</w:t>
            </w:r>
          </w:p>
        </w:tc>
        <w:tc>
          <w:tcPr>
            <w:tcW w:w="1384" w:type="dxa"/>
            <w:noWrap/>
            <w:vAlign w:val="bottom"/>
          </w:tcPr>
          <w:p w14:paraId="6F11EEFE" w14:textId="77777777" w:rsidR="0084758B" w:rsidRPr="00B545B4" w:rsidRDefault="0084758B" w:rsidP="00CF6C9C">
            <w:pPr>
              <w:jc w:val="right"/>
              <w:rPr>
                <w:rFonts w:ascii="Arial" w:hAnsi="Arial" w:cs="Arial"/>
                <w:sz w:val="20"/>
              </w:rPr>
            </w:pPr>
            <w:r w:rsidRPr="00B545B4">
              <w:rPr>
                <w:rFonts w:ascii="Arial" w:hAnsi="Arial" w:cs="Arial"/>
                <w:sz w:val="20"/>
              </w:rPr>
              <w:t>0,424091499</w:t>
            </w:r>
          </w:p>
        </w:tc>
        <w:tc>
          <w:tcPr>
            <w:tcW w:w="960" w:type="dxa"/>
            <w:noWrap/>
            <w:vAlign w:val="bottom"/>
          </w:tcPr>
          <w:p w14:paraId="1E0A802F" w14:textId="77777777" w:rsidR="0084758B" w:rsidRPr="00B545B4" w:rsidRDefault="0084758B" w:rsidP="00CF6C9C">
            <w:pPr>
              <w:jc w:val="right"/>
              <w:rPr>
                <w:rFonts w:ascii="Arial" w:hAnsi="Arial" w:cs="Arial"/>
                <w:sz w:val="20"/>
              </w:rPr>
            </w:pPr>
            <w:r w:rsidRPr="00B545B4">
              <w:rPr>
                <w:rFonts w:ascii="Arial" w:hAnsi="Arial" w:cs="Arial"/>
                <w:sz w:val="20"/>
              </w:rPr>
              <w:t>35</w:t>
            </w:r>
          </w:p>
        </w:tc>
        <w:tc>
          <w:tcPr>
            <w:tcW w:w="1051" w:type="dxa"/>
            <w:noWrap/>
            <w:vAlign w:val="bottom"/>
          </w:tcPr>
          <w:p w14:paraId="13E452EF" w14:textId="77777777" w:rsidR="0084758B" w:rsidRPr="00B545B4" w:rsidRDefault="0084758B" w:rsidP="00CF6C9C">
            <w:pPr>
              <w:jc w:val="right"/>
              <w:rPr>
                <w:rFonts w:ascii="Arial" w:hAnsi="Arial" w:cs="Arial"/>
                <w:sz w:val="20"/>
              </w:rPr>
            </w:pPr>
            <w:r w:rsidRPr="00B545B4">
              <w:rPr>
                <w:rFonts w:ascii="Arial" w:hAnsi="Arial" w:cs="Arial"/>
                <w:sz w:val="20"/>
              </w:rPr>
              <w:t>68,61314</w:t>
            </w:r>
          </w:p>
        </w:tc>
      </w:tr>
    </w:tbl>
    <w:p w14:paraId="0D3B44D8" w14:textId="77777777" w:rsidR="0084758B" w:rsidRPr="000B0924" w:rsidRDefault="0084758B" w:rsidP="0084758B">
      <w:pPr>
        <w:rPr>
          <w:szCs w:val="28"/>
        </w:rPr>
      </w:pPr>
      <w:r>
        <w:rPr>
          <w:szCs w:val="28"/>
        </w:rPr>
        <w:br w:type="textWrapping" w:clear="all"/>
      </w:r>
    </w:p>
    <w:p w14:paraId="35CCD382" w14:textId="77777777" w:rsidR="0084758B" w:rsidRPr="00CF1648" w:rsidRDefault="0084758B" w:rsidP="0084758B">
      <w:pPr>
        <w:pStyle w:val="Ngunhnh"/>
      </w:pPr>
      <w:bookmarkStart w:id="70" w:name="_Toc196475536"/>
      <w:bookmarkStart w:id="71" w:name="_Toc196481475"/>
      <w:bookmarkStart w:id="72" w:name="_Toc198198680"/>
      <w:r>
        <w:t xml:space="preserve">HÌnh 3. </w:t>
      </w:r>
      <w:r>
        <w:fldChar w:fldCharType="begin"/>
      </w:r>
      <w:r>
        <w:instrText xml:space="preserve"> SEQ HÌnh_3. \* ARABIC </w:instrText>
      </w:r>
      <w:r>
        <w:fldChar w:fldCharType="separate"/>
      </w:r>
      <w:r>
        <w:rPr>
          <w:noProof/>
        </w:rPr>
        <w:t>4</w:t>
      </w:r>
      <w:r>
        <w:fldChar w:fldCharType="end"/>
      </w:r>
      <w:r w:rsidRPr="00CA4510">
        <w:rPr>
          <w:lang w:val="vi"/>
        </w:rPr>
        <w:t xml:space="preserve">. Thống kê tương quan sản lượng chè với </w:t>
      </w:r>
      <w:r w:rsidRPr="00CF1648">
        <w:t>NVDI</w:t>
      </w:r>
      <w:bookmarkEnd w:id="70"/>
      <w:bookmarkEnd w:id="71"/>
      <w:bookmarkEnd w:id="72"/>
    </w:p>
    <w:p w14:paraId="0DDAEF2E" w14:textId="77777777" w:rsidR="0084758B" w:rsidRDefault="0084758B" w:rsidP="0084758B">
      <w:pPr>
        <w:jc w:val="center"/>
        <w:rPr>
          <w:szCs w:val="28"/>
        </w:rPr>
      </w:pPr>
      <w:r>
        <w:rPr>
          <w:noProof/>
        </w:rPr>
        <w:drawing>
          <wp:inline distT="0" distB="0" distL="0" distR="0" wp14:anchorId="2957C02A" wp14:editId="2673C913">
            <wp:extent cx="5613861" cy="1945640"/>
            <wp:effectExtent l="0" t="0" r="6350" b="16510"/>
            <wp:docPr id="85" name="Chart 85"/>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tbl>
      <w:tblPr>
        <w:tblW w:w="74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0"/>
        <w:gridCol w:w="706"/>
        <w:gridCol w:w="1340"/>
        <w:gridCol w:w="820"/>
        <w:gridCol w:w="1384"/>
        <w:gridCol w:w="1384"/>
        <w:gridCol w:w="960"/>
      </w:tblGrid>
      <w:tr w:rsidR="0084758B" w:rsidRPr="00B545B4" w14:paraId="3BF054E5" w14:textId="77777777" w:rsidTr="00CF6C9C">
        <w:trPr>
          <w:trHeight w:val="264"/>
          <w:jc w:val="center"/>
        </w:trPr>
        <w:tc>
          <w:tcPr>
            <w:tcW w:w="1100" w:type="dxa"/>
            <w:noWrap/>
            <w:vAlign w:val="bottom"/>
            <w:hideMark/>
          </w:tcPr>
          <w:p w14:paraId="23168018" w14:textId="77777777" w:rsidR="0084758B" w:rsidRPr="00B545B4" w:rsidRDefault="0084758B" w:rsidP="00CF6C9C">
            <w:pPr>
              <w:jc w:val="right"/>
              <w:rPr>
                <w:rFonts w:ascii="Arial" w:hAnsi="Arial" w:cs="Arial"/>
                <w:sz w:val="20"/>
              </w:rPr>
            </w:pPr>
            <w:r w:rsidRPr="00B545B4">
              <w:rPr>
                <w:rFonts w:ascii="Arial" w:hAnsi="Arial" w:cs="Arial"/>
                <w:sz w:val="20"/>
              </w:rPr>
              <w:t>1</w:t>
            </w:r>
          </w:p>
        </w:tc>
        <w:tc>
          <w:tcPr>
            <w:tcW w:w="640" w:type="dxa"/>
            <w:noWrap/>
            <w:vAlign w:val="bottom"/>
            <w:hideMark/>
          </w:tcPr>
          <w:p w14:paraId="313CDE07" w14:textId="77777777" w:rsidR="0084758B" w:rsidRPr="00B545B4" w:rsidRDefault="0084758B" w:rsidP="00CF6C9C">
            <w:pPr>
              <w:rPr>
                <w:rFonts w:ascii="Arial" w:hAnsi="Arial" w:cs="Arial"/>
                <w:sz w:val="20"/>
              </w:rPr>
            </w:pPr>
            <w:r w:rsidRPr="00B545B4">
              <w:rPr>
                <w:rFonts w:ascii="Arial" w:hAnsi="Arial" w:cs="Arial"/>
                <w:sz w:val="20"/>
              </w:rPr>
              <w:t>AS1</w:t>
            </w:r>
          </w:p>
        </w:tc>
        <w:tc>
          <w:tcPr>
            <w:tcW w:w="1340" w:type="dxa"/>
            <w:noWrap/>
            <w:vAlign w:val="bottom"/>
            <w:hideMark/>
          </w:tcPr>
          <w:p w14:paraId="071E8D0F" w14:textId="77777777" w:rsidR="0084758B" w:rsidRPr="00B545B4" w:rsidRDefault="0084758B" w:rsidP="00CF6C9C">
            <w:pPr>
              <w:jc w:val="right"/>
              <w:rPr>
                <w:rFonts w:ascii="Arial" w:hAnsi="Arial" w:cs="Arial"/>
                <w:sz w:val="20"/>
              </w:rPr>
            </w:pPr>
            <w:r w:rsidRPr="00B545B4">
              <w:rPr>
                <w:rFonts w:ascii="Arial" w:hAnsi="Arial" w:cs="Arial"/>
                <w:sz w:val="20"/>
              </w:rPr>
              <w:t>1</w:t>
            </w:r>
          </w:p>
        </w:tc>
        <w:tc>
          <w:tcPr>
            <w:tcW w:w="820" w:type="dxa"/>
            <w:noWrap/>
            <w:vAlign w:val="bottom"/>
            <w:hideMark/>
          </w:tcPr>
          <w:p w14:paraId="3A163C1C" w14:textId="77777777" w:rsidR="0084758B" w:rsidRPr="00B545B4" w:rsidRDefault="0084758B" w:rsidP="00CF6C9C">
            <w:pPr>
              <w:jc w:val="right"/>
              <w:rPr>
                <w:rFonts w:ascii="Arial" w:hAnsi="Arial" w:cs="Arial"/>
                <w:sz w:val="20"/>
              </w:rPr>
            </w:pPr>
            <w:r w:rsidRPr="00B545B4">
              <w:rPr>
                <w:rFonts w:ascii="Arial" w:hAnsi="Arial" w:cs="Arial"/>
                <w:sz w:val="20"/>
              </w:rPr>
              <w:t>1924</w:t>
            </w:r>
          </w:p>
        </w:tc>
        <w:tc>
          <w:tcPr>
            <w:tcW w:w="1300" w:type="dxa"/>
            <w:noWrap/>
            <w:vAlign w:val="bottom"/>
            <w:hideMark/>
          </w:tcPr>
          <w:p w14:paraId="020CD8D7" w14:textId="77777777" w:rsidR="0084758B" w:rsidRPr="00B545B4" w:rsidRDefault="0084758B" w:rsidP="00CF6C9C">
            <w:pPr>
              <w:jc w:val="right"/>
              <w:rPr>
                <w:rFonts w:ascii="Arial" w:hAnsi="Arial" w:cs="Arial"/>
                <w:sz w:val="20"/>
              </w:rPr>
            </w:pPr>
            <w:r w:rsidRPr="00B545B4">
              <w:rPr>
                <w:rFonts w:ascii="Arial" w:hAnsi="Arial" w:cs="Arial"/>
                <w:sz w:val="20"/>
              </w:rPr>
              <w:t>0,132272384</w:t>
            </w:r>
          </w:p>
        </w:tc>
        <w:tc>
          <w:tcPr>
            <w:tcW w:w="1300" w:type="dxa"/>
            <w:noWrap/>
            <w:vAlign w:val="bottom"/>
            <w:hideMark/>
          </w:tcPr>
          <w:p w14:paraId="41E75B57" w14:textId="77777777" w:rsidR="0084758B" w:rsidRPr="00B545B4" w:rsidRDefault="0084758B" w:rsidP="00CF6C9C">
            <w:pPr>
              <w:jc w:val="right"/>
              <w:rPr>
                <w:rFonts w:ascii="Arial" w:hAnsi="Arial" w:cs="Arial"/>
                <w:sz w:val="20"/>
              </w:rPr>
            </w:pPr>
            <w:r w:rsidRPr="00B545B4">
              <w:rPr>
                <w:rFonts w:ascii="Arial" w:hAnsi="Arial" w:cs="Arial"/>
                <w:sz w:val="20"/>
              </w:rPr>
              <w:t>0,31574381</w:t>
            </w:r>
          </w:p>
        </w:tc>
        <w:tc>
          <w:tcPr>
            <w:tcW w:w="960" w:type="dxa"/>
            <w:noWrap/>
            <w:vAlign w:val="bottom"/>
            <w:hideMark/>
          </w:tcPr>
          <w:p w14:paraId="63A7EB07" w14:textId="77777777" w:rsidR="0084758B" w:rsidRPr="00B545B4" w:rsidRDefault="0084758B" w:rsidP="00CF6C9C">
            <w:pPr>
              <w:jc w:val="right"/>
              <w:rPr>
                <w:rFonts w:ascii="Arial" w:hAnsi="Arial" w:cs="Arial"/>
                <w:sz w:val="20"/>
              </w:rPr>
            </w:pPr>
            <w:r w:rsidRPr="00B545B4">
              <w:rPr>
                <w:rFonts w:ascii="Arial" w:hAnsi="Arial" w:cs="Arial"/>
                <w:sz w:val="20"/>
              </w:rPr>
              <w:t>108,5</w:t>
            </w:r>
          </w:p>
        </w:tc>
      </w:tr>
      <w:tr w:rsidR="0084758B" w:rsidRPr="00B545B4" w14:paraId="0AE0E736" w14:textId="77777777" w:rsidTr="00CF6C9C">
        <w:trPr>
          <w:trHeight w:val="264"/>
          <w:jc w:val="center"/>
        </w:trPr>
        <w:tc>
          <w:tcPr>
            <w:tcW w:w="1100" w:type="dxa"/>
            <w:noWrap/>
            <w:vAlign w:val="bottom"/>
            <w:hideMark/>
          </w:tcPr>
          <w:p w14:paraId="0DF59782" w14:textId="77777777" w:rsidR="0084758B" w:rsidRPr="00B545B4" w:rsidRDefault="0084758B" w:rsidP="00CF6C9C">
            <w:pPr>
              <w:jc w:val="right"/>
              <w:rPr>
                <w:rFonts w:ascii="Arial" w:hAnsi="Arial" w:cs="Arial"/>
                <w:sz w:val="20"/>
              </w:rPr>
            </w:pPr>
            <w:r w:rsidRPr="00B545B4">
              <w:rPr>
                <w:rFonts w:ascii="Arial" w:hAnsi="Arial" w:cs="Arial"/>
                <w:sz w:val="20"/>
              </w:rPr>
              <w:t>2</w:t>
            </w:r>
          </w:p>
        </w:tc>
        <w:tc>
          <w:tcPr>
            <w:tcW w:w="640" w:type="dxa"/>
            <w:noWrap/>
            <w:vAlign w:val="bottom"/>
            <w:hideMark/>
          </w:tcPr>
          <w:p w14:paraId="21C20030" w14:textId="77777777" w:rsidR="0084758B" w:rsidRPr="00B545B4" w:rsidRDefault="0084758B" w:rsidP="00CF6C9C">
            <w:pPr>
              <w:rPr>
                <w:rFonts w:ascii="Arial" w:hAnsi="Arial" w:cs="Arial"/>
                <w:sz w:val="20"/>
              </w:rPr>
            </w:pPr>
            <w:r w:rsidRPr="00B545B4">
              <w:rPr>
                <w:rFonts w:ascii="Arial" w:hAnsi="Arial" w:cs="Arial"/>
                <w:sz w:val="20"/>
              </w:rPr>
              <w:t>AS2</w:t>
            </w:r>
          </w:p>
        </w:tc>
        <w:tc>
          <w:tcPr>
            <w:tcW w:w="1340" w:type="dxa"/>
            <w:noWrap/>
            <w:vAlign w:val="bottom"/>
            <w:hideMark/>
          </w:tcPr>
          <w:p w14:paraId="2A8E007D" w14:textId="77777777" w:rsidR="0084758B" w:rsidRPr="00B545B4" w:rsidRDefault="0084758B" w:rsidP="00CF6C9C">
            <w:pPr>
              <w:jc w:val="right"/>
              <w:rPr>
                <w:rFonts w:ascii="Arial" w:hAnsi="Arial" w:cs="Arial"/>
                <w:sz w:val="20"/>
              </w:rPr>
            </w:pPr>
            <w:r w:rsidRPr="00B545B4">
              <w:rPr>
                <w:rFonts w:ascii="Arial" w:hAnsi="Arial" w:cs="Arial"/>
                <w:sz w:val="20"/>
              </w:rPr>
              <w:t>2</w:t>
            </w:r>
          </w:p>
        </w:tc>
        <w:tc>
          <w:tcPr>
            <w:tcW w:w="820" w:type="dxa"/>
            <w:noWrap/>
            <w:vAlign w:val="bottom"/>
            <w:hideMark/>
          </w:tcPr>
          <w:p w14:paraId="24B58717" w14:textId="77777777" w:rsidR="0084758B" w:rsidRPr="00B545B4" w:rsidRDefault="0084758B" w:rsidP="00CF6C9C">
            <w:pPr>
              <w:jc w:val="right"/>
              <w:rPr>
                <w:rFonts w:ascii="Arial" w:hAnsi="Arial" w:cs="Arial"/>
                <w:sz w:val="20"/>
              </w:rPr>
            </w:pPr>
            <w:r w:rsidRPr="00B545B4">
              <w:rPr>
                <w:rFonts w:ascii="Arial" w:hAnsi="Arial" w:cs="Arial"/>
                <w:sz w:val="20"/>
              </w:rPr>
              <w:t>1980</w:t>
            </w:r>
          </w:p>
        </w:tc>
        <w:tc>
          <w:tcPr>
            <w:tcW w:w="1300" w:type="dxa"/>
            <w:noWrap/>
            <w:vAlign w:val="bottom"/>
            <w:hideMark/>
          </w:tcPr>
          <w:p w14:paraId="630C425D" w14:textId="77777777" w:rsidR="0084758B" w:rsidRPr="00B545B4" w:rsidRDefault="0084758B" w:rsidP="00CF6C9C">
            <w:pPr>
              <w:jc w:val="right"/>
              <w:rPr>
                <w:rFonts w:ascii="Arial" w:hAnsi="Arial" w:cs="Arial"/>
                <w:sz w:val="20"/>
              </w:rPr>
            </w:pPr>
            <w:r w:rsidRPr="00B545B4">
              <w:rPr>
                <w:rFonts w:ascii="Arial" w:hAnsi="Arial" w:cs="Arial"/>
                <w:sz w:val="20"/>
              </w:rPr>
              <w:t>0,136122308</w:t>
            </w:r>
          </w:p>
        </w:tc>
        <w:tc>
          <w:tcPr>
            <w:tcW w:w="1300" w:type="dxa"/>
            <w:noWrap/>
            <w:vAlign w:val="bottom"/>
            <w:hideMark/>
          </w:tcPr>
          <w:p w14:paraId="685ACEC9" w14:textId="77777777" w:rsidR="0084758B" w:rsidRPr="00B545B4" w:rsidRDefault="0084758B" w:rsidP="00CF6C9C">
            <w:pPr>
              <w:jc w:val="right"/>
              <w:rPr>
                <w:rFonts w:ascii="Arial" w:hAnsi="Arial" w:cs="Arial"/>
                <w:sz w:val="20"/>
              </w:rPr>
            </w:pPr>
            <w:r w:rsidRPr="00B545B4">
              <w:rPr>
                <w:rFonts w:ascii="Arial" w:hAnsi="Arial" w:cs="Arial"/>
                <w:sz w:val="20"/>
              </w:rPr>
              <w:t>0,237972237</w:t>
            </w:r>
          </w:p>
        </w:tc>
        <w:tc>
          <w:tcPr>
            <w:tcW w:w="960" w:type="dxa"/>
            <w:noWrap/>
            <w:vAlign w:val="bottom"/>
            <w:hideMark/>
          </w:tcPr>
          <w:p w14:paraId="7EBBEF86" w14:textId="77777777" w:rsidR="0084758B" w:rsidRPr="00B545B4" w:rsidRDefault="0084758B" w:rsidP="00CF6C9C">
            <w:pPr>
              <w:jc w:val="right"/>
              <w:rPr>
                <w:rFonts w:ascii="Arial" w:hAnsi="Arial" w:cs="Arial"/>
                <w:sz w:val="20"/>
              </w:rPr>
            </w:pPr>
            <w:r w:rsidRPr="00B545B4">
              <w:rPr>
                <w:rFonts w:ascii="Arial" w:hAnsi="Arial" w:cs="Arial"/>
                <w:sz w:val="20"/>
              </w:rPr>
              <w:t>80</w:t>
            </w:r>
          </w:p>
        </w:tc>
      </w:tr>
      <w:tr w:rsidR="0084758B" w:rsidRPr="00B545B4" w14:paraId="5700CC46" w14:textId="77777777" w:rsidTr="00CF6C9C">
        <w:trPr>
          <w:trHeight w:val="264"/>
          <w:jc w:val="center"/>
        </w:trPr>
        <w:tc>
          <w:tcPr>
            <w:tcW w:w="1100" w:type="dxa"/>
            <w:noWrap/>
            <w:vAlign w:val="bottom"/>
            <w:hideMark/>
          </w:tcPr>
          <w:p w14:paraId="7112BC16" w14:textId="77777777" w:rsidR="0084758B" w:rsidRPr="00B545B4" w:rsidRDefault="0084758B" w:rsidP="00CF6C9C">
            <w:pPr>
              <w:jc w:val="right"/>
              <w:rPr>
                <w:rFonts w:ascii="Arial" w:hAnsi="Arial" w:cs="Arial"/>
                <w:sz w:val="20"/>
              </w:rPr>
            </w:pPr>
            <w:r w:rsidRPr="00B545B4">
              <w:rPr>
                <w:rFonts w:ascii="Arial" w:hAnsi="Arial" w:cs="Arial"/>
                <w:sz w:val="20"/>
              </w:rPr>
              <w:t>3</w:t>
            </w:r>
          </w:p>
        </w:tc>
        <w:tc>
          <w:tcPr>
            <w:tcW w:w="640" w:type="dxa"/>
            <w:noWrap/>
            <w:vAlign w:val="bottom"/>
            <w:hideMark/>
          </w:tcPr>
          <w:p w14:paraId="76C67E0B" w14:textId="77777777" w:rsidR="0084758B" w:rsidRPr="00B545B4" w:rsidRDefault="0084758B" w:rsidP="00CF6C9C">
            <w:pPr>
              <w:rPr>
                <w:rFonts w:ascii="Arial" w:hAnsi="Arial" w:cs="Arial"/>
                <w:sz w:val="20"/>
              </w:rPr>
            </w:pPr>
            <w:r w:rsidRPr="00B545B4">
              <w:rPr>
                <w:rFonts w:ascii="Arial" w:hAnsi="Arial" w:cs="Arial"/>
                <w:sz w:val="20"/>
              </w:rPr>
              <w:t>S24</w:t>
            </w:r>
          </w:p>
        </w:tc>
        <w:tc>
          <w:tcPr>
            <w:tcW w:w="1340" w:type="dxa"/>
            <w:noWrap/>
            <w:vAlign w:val="bottom"/>
            <w:hideMark/>
          </w:tcPr>
          <w:p w14:paraId="37DE551F" w14:textId="77777777" w:rsidR="0084758B" w:rsidRPr="00B545B4" w:rsidRDefault="0084758B" w:rsidP="00CF6C9C">
            <w:pPr>
              <w:jc w:val="right"/>
              <w:rPr>
                <w:rFonts w:ascii="Arial" w:hAnsi="Arial" w:cs="Arial"/>
                <w:sz w:val="20"/>
              </w:rPr>
            </w:pPr>
            <w:r w:rsidRPr="00B545B4">
              <w:rPr>
                <w:rFonts w:ascii="Arial" w:hAnsi="Arial" w:cs="Arial"/>
                <w:sz w:val="20"/>
              </w:rPr>
              <w:t>3</w:t>
            </w:r>
          </w:p>
        </w:tc>
        <w:tc>
          <w:tcPr>
            <w:tcW w:w="820" w:type="dxa"/>
            <w:noWrap/>
            <w:vAlign w:val="bottom"/>
            <w:hideMark/>
          </w:tcPr>
          <w:p w14:paraId="67745A1B" w14:textId="77777777" w:rsidR="0084758B" w:rsidRPr="00B545B4" w:rsidRDefault="0084758B" w:rsidP="00CF6C9C">
            <w:pPr>
              <w:jc w:val="right"/>
              <w:rPr>
                <w:rFonts w:ascii="Arial" w:hAnsi="Arial" w:cs="Arial"/>
                <w:sz w:val="20"/>
              </w:rPr>
            </w:pPr>
            <w:r w:rsidRPr="00B545B4">
              <w:rPr>
                <w:rFonts w:ascii="Arial" w:hAnsi="Arial" w:cs="Arial"/>
                <w:sz w:val="20"/>
              </w:rPr>
              <w:t>1906</w:t>
            </w:r>
          </w:p>
        </w:tc>
        <w:tc>
          <w:tcPr>
            <w:tcW w:w="1300" w:type="dxa"/>
            <w:noWrap/>
            <w:vAlign w:val="bottom"/>
            <w:hideMark/>
          </w:tcPr>
          <w:p w14:paraId="75B1A176" w14:textId="77777777" w:rsidR="0084758B" w:rsidRPr="00B545B4" w:rsidRDefault="0084758B" w:rsidP="00CF6C9C">
            <w:pPr>
              <w:jc w:val="right"/>
              <w:rPr>
                <w:rFonts w:ascii="Arial" w:hAnsi="Arial" w:cs="Arial"/>
                <w:sz w:val="20"/>
              </w:rPr>
            </w:pPr>
            <w:r w:rsidRPr="00B545B4">
              <w:rPr>
                <w:rFonts w:ascii="Arial" w:hAnsi="Arial" w:cs="Arial"/>
                <w:sz w:val="20"/>
              </w:rPr>
              <w:t>0,131034909</w:t>
            </w:r>
          </w:p>
        </w:tc>
        <w:tc>
          <w:tcPr>
            <w:tcW w:w="1300" w:type="dxa"/>
            <w:noWrap/>
            <w:vAlign w:val="bottom"/>
            <w:hideMark/>
          </w:tcPr>
          <w:p w14:paraId="3A8C1C09" w14:textId="77777777" w:rsidR="0084758B" w:rsidRPr="00B545B4" w:rsidRDefault="0084758B" w:rsidP="00CF6C9C">
            <w:pPr>
              <w:jc w:val="right"/>
              <w:rPr>
                <w:rFonts w:ascii="Arial" w:hAnsi="Arial" w:cs="Arial"/>
                <w:sz w:val="20"/>
              </w:rPr>
            </w:pPr>
            <w:r w:rsidRPr="00B545B4">
              <w:rPr>
                <w:rFonts w:ascii="Arial" w:hAnsi="Arial" w:cs="Arial"/>
                <w:sz w:val="20"/>
              </w:rPr>
              <w:t>0,233657951</w:t>
            </w:r>
          </w:p>
        </w:tc>
        <w:tc>
          <w:tcPr>
            <w:tcW w:w="960" w:type="dxa"/>
            <w:noWrap/>
            <w:vAlign w:val="bottom"/>
            <w:hideMark/>
          </w:tcPr>
          <w:p w14:paraId="2C1C5BF7" w14:textId="77777777" w:rsidR="0084758B" w:rsidRPr="00B545B4" w:rsidRDefault="0084758B" w:rsidP="00CF6C9C">
            <w:pPr>
              <w:jc w:val="right"/>
              <w:rPr>
                <w:rFonts w:ascii="Arial" w:hAnsi="Arial" w:cs="Arial"/>
                <w:sz w:val="20"/>
              </w:rPr>
            </w:pPr>
            <w:r w:rsidRPr="00B545B4">
              <w:rPr>
                <w:rFonts w:ascii="Arial" w:hAnsi="Arial" w:cs="Arial"/>
                <w:sz w:val="20"/>
              </w:rPr>
              <w:t>111</w:t>
            </w:r>
          </w:p>
        </w:tc>
      </w:tr>
      <w:tr w:rsidR="0084758B" w:rsidRPr="00B545B4" w14:paraId="5595D974" w14:textId="77777777" w:rsidTr="00CF6C9C">
        <w:trPr>
          <w:trHeight w:val="264"/>
          <w:jc w:val="center"/>
        </w:trPr>
        <w:tc>
          <w:tcPr>
            <w:tcW w:w="1100" w:type="dxa"/>
            <w:noWrap/>
            <w:vAlign w:val="bottom"/>
            <w:hideMark/>
          </w:tcPr>
          <w:p w14:paraId="54A98673" w14:textId="77777777" w:rsidR="0084758B" w:rsidRPr="00B545B4" w:rsidRDefault="0084758B" w:rsidP="00CF6C9C">
            <w:pPr>
              <w:jc w:val="right"/>
              <w:rPr>
                <w:rFonts w:ascii="Arial" w:hAnsi="Arial" w:cs="Arial"/>
                <w:sz w:val="20"/>
              </w:rPr>
            </w:pPr>
            <w:r w:rsidRPr="00B545B4">
              <w:rPr>
                <w:rFonts w:ascii="Arial" w:hAnsi="Arial" w:cs="Arial"/>
                <w:sz w:val="20"/>
              </w:rPr>
              <w:t>5</w:t>
            </w:r>
          </w:p>
        </w:tc>
        <w:tc>
          <w:tcPr>
            <w:tcW w:w="640" w:type="dxa"/>
            <w:noWrap/>
            <w:vAlign w:val="bottom"/>
            <w:hideMark/>
          </w:tcPr>
          <w:p w14:paraId="0697CEA2" w14:textId="77777777" w:rsidR="0084758B" w:rsidRPr="00B545B4" w:rsidRDefault="0084758B" w:rsidP="00CF6C9C">
            <w:pPr>
              <w:rPr>
                <w:rFonts w:ascii="Arial" w:hAnsi="Arial" w:cs="Arial"/>
                <w:sz w:val="20"/>
              </w:rPr>
            </w:pPr>
            <w:r w:rsidRPr="00B545B4">
              <w:rPr>
                <w:rFonts w:ascii="Arial" w:hAnsi="Arial" w:cs="Arial"/>
                <w:sz w:val="20"/>
              </w:rPr>
              <w:t>S23</w:t>
            </w:r>
          </w:p>
        </w:tc>
        <w:tc>
          <w:tcPr>
            <w:tcW w:w="1340" w:type="dxa"/>
            <w:noWrap/>
            <w:vAlign w:val="bottom"/>
            <w:hideMark/>
          </w:tcPr>
          <w:p w14:paraId="08DEE310" w14:textId="77777777" w:rsidR="0084758B" w:rsidRPr="00B545B4" w:rsidRDefault="0084758B" w:rsidP="00CF6C9C">
            <w:pPr>
              <w:jc w:val="right"/>
              <w:rPr>
                <w:rFonts w:ascii="Arial" w:hAnsi="Arial" w:cs="Arial"/>
                <w:sz w:val="20"/>
              </w:rPr>
            </w:pPr>
            <w:r w:rsidRPr="00B545B4">
              <w:rPr>
                <w:rFonts w:ascii="Arial" w:hAnsi="Arial" w:cs="Arial"/>
                <w:sz w:val="20"/>
              </w:rPr>
              <w:t>5</w:t>
            </w:r>
          </w:p>
        </w:tc>
        <w:tc>
          <w:tcPr>
            <w:tcW w:w="820" w:type="dxa"/>
            <w:noWrap/>
            <w:vAlign w:val="bottom"/>
            <w:hideMark/>
          </w:tcPr>
          <w:p w14:paraId="69B997DB" w14:textId="77777777" w:rsidR="0084758B" w:rsidRPr="00B545B4" w:rsidRDefault="0084758B" w:rsidP="00CF6C9C">
            <w:pPr>
              <w:jc w:val="right"/>
              <w:rPr>
                <w:rFonts w:ascii="Arial" w:hAnsi="Arial" w:cs="Arial"/>
                <w:sz w:val="20"/>
              </w:rPr>
            </w:pPr>
            <w:r w:rsidRPr="00B545B4">
              <w:rPr>
                <w:rFonts w:ascii="Arial" w:hAnsi="Arial" w:cs="Arial"/>
                <w:sz w:val="20"/>
              </w:rPr>
              <w:t>1905</w:t>
            </w:r>
          </w:p>
        </w:tc>
        <w:tc>
          <w:tcPr>
            <w:tcW w:w="1300" w:type="dxa"/>
            <w:noWrap/>
            <w:vAlign w:val="bottom"/>
            <w:hideMark/>
          </w:tcPr>
          <w:p w14:paraId="10038B7F" w14:textId="77777777" w:rsidR="0084758B" w:rsidRPr="00B545B4" w:rsidRDefault="0084758B" w:rsidP="00CF6C9C">
            <w:pPr>
              <w:jc w:val="right"/>
              <w:rPr>
                <w:rFonts w:ascii="Arial" w:hAnsi="Arial" w:cs="Arial"/>
                <w:sz w:val="20"/>
              </w:rPr>
            </w:pPr>
            <w:r w:rsidRPr="00B545B4">
              <w:rPr>
                <w:rFonts w:ascii="Arial" w:hAnsi="Arial" w:cs="Arial"/>
                <w:sz w:val="20"/>
              </w:rPr>
              <w:t>0,13096616</w:t>
            </w:r>
          </w:p>
        </w:tc>
        <w:tc>
          <w:tcPr>
            <w:tcW w:w="1300" w:type="dxa"/>
            <w:noWrap/>
            <w:vAlign w:val="bottom"/>
            <w:hideMark/>
          </w:tcPr>
          <w:p w14:paraId="730B3FEE" w14:textId="77777777" w:rsidR="0084758B" w:rsidRPr="00B545B4" w:rsidRDefault="0084758B" w:rsidP="00CF6C9C">
            <w:pPr>
              <w:jc w:val="right"/>
              <w:rPr>
                <w:rFonts w:ascii="Arial" w:hAnsi="Arial" w:cs="Arial"/>
                <w:sz w:val="20"/>
              </w:rPr>
            </w:pPr>
            <w:r w:rsidRPr="00B545B4">
              <w:rPr>
                <w:rFonts w:ascii="Arial" w:hAnsi="Arial" w:cs="Arial"/>
                <w:sz w:val="20"/>
              </w:rPr>
              <w:t>0,180829682</w:t>
            </w:r>
          </w:p>
        </w:tc>
        <w:tc>
          <w:tcPr>
            <w:tcW w:w="960" w:type="dxa"/>
            <w:noWrap/>
            <w:vAlign w:val="bottom"/>
            <w:hideMark/>
          </w:tcPr>
          <w:p w14:paraId="11A08187" w14:textId="77777777" w:rsidR="0084758B" w:rsidRPr="00B545B4" w:rsidRDefault="0084758B" w:rsidP="00CF6C9C">
            <w:pPr>
              <w:jc w:val="right"/>
              <w:rPr>
                <w:rFonts w:ascii="Arial" w:hAnsi="Arial" w:cs="Arial"/>
                <w:sz w:val="20"/>
              </w:rPr>
            </w:pPr>
            <w:r w:rsidRPr="00B545B4">
              <w:rPr>
                <w:rFonts w:ascii="Arial" w:hAnsi="Arial" w:cs="Arial"/>
                <w:sz w:val="20"/>
              </w:rPr>
              <w:t>73</w:t>
            </w:r>
          </w:p>
        </w:tc>
      </w:tr>
      <w:tr w:rsidR="0084758B" w:rsidRPr="00B545B4" w14:paraId="7D1A345E" w14:textId="77777777" w:rsidTr="00CF6C9C">
        <w:trPr>
          <w:trHeight w:val="264"/>
          <w:jc w:val="center"/>
        </w:trPr>
        <w:tc>
          <w:tcPr>
            <w:tcW w:w="1100" w:type="dxa"/>
            <w:noWrap/>
            <w:vAlign w:val="bottom"/>
            <w:hideMark/>
          </w:tcPr>
          <w:p w14:paraId="70C426EE" w14:textId="77777777" w:rsidR="0084758B" w:rsidRPr="00B545B4" w:rsidRDefault="0084758B" w:rsidP="00CF6C9C">
            <w:pPr>
              <w:jc w:val="right"/>
              <w:rPr>
                <w:rFonts w:ascii="Arial" w:hAnsi="Arial" w:cs="Arial"/>
                <w:sz w:val="20"/>
              </w:rPr>
            </w:pPr>
            <w:r w:rsidRPr="00B545B4">
              <w:rPr>
                <w:rFonts w:ascii="Arial" w:hAnsi="Arial" w:cs="Arial"/>
                <w:sz w:val="20"/>
              </w:rPr>
              <w:t>6</w:t>
            </w:r>
          </w:p>
        </w:tc>
        <w:tc>
          <w:tcPr>
            <w:tcW w:w="640" w:type="dxa"/>
            <w:noWrap/>
            <w:vAlign w:val="bottom"/>
            <w:hideMark/>
          </w:tcPr>
          <w:p w14:paraId="301678F7" w14:textId="77777777" w:rsidR="0084758B" w:rsidRPr="00B545B4" w:rsidRDefault="0084758B" w:rsidP="00CF6C9C">
            <w:pPr>
              <w:rPr>
                <w:rFonts w:ascii="Arial" w:hAnsi="Arial" w:cs="Arial"/>
                <w:sz w:val="20"/>
              </w:rPr>
            </w:pPr>
            <w:r w:rsidRPr="00B545B4">
              <w:rPr>
                <w:rFonts w:ascii="Arial" w:hAnsi="Arial" w:cs="Arial"/>
                <w:sz w:val="20"/>
              </w:rPr>
              <w:t>S22</w:t>
            </w:r>
          </w:p>
        </w:tc>
        <w:tc>
          <w:tcPr>
            <w:tcW w:w="1340" w:type="dxa"/>
            <w:noWrap/>
            <w:vAlign w:val="bottom"/>
            <w:hideMark/>
          </w:tcPr>
          <w:p w14:paraId="692B62FC" w14:textId="77777777" w:rsidR="0084758B" w:rsidRPr="00B545B4" w:rsidRDefault="0084758B" w:rsidP="00CF6C9C">
            <w:pPr>
              <w:jc w:val="right"/>
              <w:rPr>
                <w:rFonts w:ascii="Arial" w:hAnsi="Arial" w:cs="Arial"/>
                <w:sz w:val="20"/>
              </w:rPr>
            </w:pPr>
            <w:r w:rsidRPr="00B545B4">
              <w:rPr>
                <w:rFonts w:ascii="Arial" w:hAnsi="Arial" w:cs="Arial"/>
                <w:sz w:val="20"/>
              </w:rPr>
              <w:t>6</w:t>
            </w:r>
          </w:p>
        </w:tc>
        <w:tc>
          <w:tcPr>
            <w:tcW w:w="820" w:type="dxa"/>
            <w:noWrap/>
            <w:vAlign w:val="bottom"/>
            <w:hideMark/>
          </w:tcPr>
          <w:p w14:paraId="408153C9" w14:textId="77777777" w:rsidR="0084758B" w:rsidRPr="00B545B4" w:rsidRDefault="0084758B" w:rsidP="00CF6C9C">
            <w:pPr>
              <w:jc w:val="right"/>
              <w:rPr>
                <w:rFonts w:ascii="Arial" w:hAnsi="Arial" w:cs="Arial"/>
                <w:sz w:val="20"/>
              </w:rPr>
            </w:pPr>
            <w:r w:rsidRPr="00B545B4">
              <w:rPr>
                <w:rFonts w:ascii="Arial" w:hAnsi="Arial" w:cs="Arial"/>
                <w:sz w:val="20"/>
              </w:rPr>
              <w:t>1864</w:t>
            </w:r>
          </w:p>
        </w:tc>
        <w:tc>
          <w:tcPr>
            <w:tcW w:w="1300" w:type="dxa"/>
            <w:noWrap/>
            <w:vAlign w:val="bottom"/>
            <w:hideMark/>
          </w:tcPr>
          <w:p w14:paraId="3C78119F" w14:textId="77777777" w:rsidR="0084758B" w:rsidRPr="00B545B4" w:rsidRDefault="0084758B" w:rsidP="00CF6C9C">
            <w:pPr>
              <w:jc w:val="right"/>
              <w:rPr>
                <w:rFonts w:ascii="Arial" w:hAnsi="Arial" w:cs="Arial"/>
                <w:sz w:val="20"/>
              </w:rPr>
            </w:pPr>
            <w:r w:rsidRPr="00B545B4">
              <w:rPr>
                <w:rFonts w:ascii="Arial" w:hAnsi="Arial" w:cs="Arial"/>
                <w:sz w:val="20"/>
              </w:rPr>
              <w:t>0,128147466</w:t>
            </w:r>
          </w:p>
        </w:tc>
        <w:tc>
          <w:tcPr>
            <w:tcW w:w="1300" w:type="dxa"/>
            <w:noWrap/>
            <w:vAlign w:val="bottom"/>
            <w:hideMark/>
          </w:tcPr>
          <w:p w14:paraId="6548E52A" w14:textId="77777777" w:rsidR="0084758B" w:rsidRPr="00B545B4" w:rsidRDefault="0084758B" w:rsidP="00CF6C9C">
            <w:pPr>
              <w:jc w:val="right"/>
              <w:rPr>
                <w:rFonts w:ascii="Arial" w:hAnsi="Arial" w:cs="Arial"/>
                <w:sz w:val="20"/>
              </w:rPr>
            </w:pPr>
            <w:r w:rsidRPr="00B545B4">
              <w:rPr>
                <w:rFonts w:ascii="Arial" w:hAnsi="Arial" w:cs="Arial"/>
                <w:sz w:val="20"/>
              </w:rPr>
              <w:t>0,327375678</w:t>
            </w:r>
          </w:p>
        </w:tc>
        <w:tc>
          <w:tcPr>
            <w:tcW w:w="960" w:type="dxa"/>
            <w:noWrap/>
            <w:vAlign w:val="bottom"/>
            <w:hideMark/>
          </w:tcPr>
          <w:p w14:paraId="388C6562" w14:textId="77777777" w:rsidR="0084758B" w:rsidRPr="00B545B4" w:rsidRDefault="0084758B" w:rsidP="00CF6C9C">
            <w:pPr>
              <w:jc w:val="right"/>
              <w:rPr>
                <w:rFonts w:ascii="Arial" w:hAnsi="Arial" w:cs="Arial"/>
                <w:sz w:val="20"/>
              </w:rPr>
            </w:pPr>
            <w:r w:rsidRPr="00B545B4">
              <w:rPr>
                <w:rFonts w:ascii="Arial" w:hAnsi="Arial" w:cs="Arial"/>
                <w:sz w:val="20"/>
              </w:rPr>
              <w:t>122,5</w:t>
            </w:r>
          </w:p>
        </w:tc>
      </w:tr>
      <w:tr w:rsidR="0084758B" w:rsidRPr="00B545B4" w14:paraId="4B382AED" w14:textId="77777777" w:rsidTr="00CF6C9C">
        <w:trPr>
          <w:trHeight w:val="264"/>
          <w:jc w:val="center"/>
        </w:trPr>
        <w:tc>
          <w:tcPr>
            <w:tcW w:w="1100" w:type="dxa"/>
            <w:noWrap/>
            <w:vAlign w:val="bottom"/>
            <w:hideMark/>
          </w:tcPr>
          <w:p w14:paraId="7157FD32" w14:textId="77777777" w:rsidR="0084758B" w:rsidRPr="00B545B4" w:rsidRDefault="0084758B" w:rsidP="00CF6C9C">
            <w:pPr>
              <w:jc w:val="right"/>
              <w:rPr>
                <w:rFonts w:ascii="Arial" w:hAnsi="Arial" w:cs="Arial"/>
                <w:sz w:val="20"/>
              </w:rPr>
            </w:pPr>
            <w:r w:rsidRPr="00B545B4">
              <w:rPr>
                <w:rFonts w:ascii="Arial" w:hAnsi="Arial" w:cs="Arial"/>
                <w:sz w:val="20"/>
              </w:rPr>
              <w:t>7</w:t>
            </w:r>
          </w:p>
        </w:tc>
        <w:tc>
          <w:tcPr>
            <w:tcW w:w="640" w:type="dxa"/>
            <w:noWrap/>
            <w:vAlign w:val="bottom"/>
            <w:hideMark/>
          </w:tcPr>
          <w:p w14:paraId="57995B87" w14:textId="77777777" w:rsidR="0084758B" w:rsidRPr="00B545B4" w:rsidRDefault="0084758B" w:rsidP="00CF6C9C">
            <w:pPr>
              <w:rPr>
                <w:rFonts w:ascii="Arial" w:hAnsi="Arial" w:cs="Arial"/>
                <w:sz w:val="20"/>
              </w:rPr>
            </w:pPr>
            <w:r w:rsidRPr="00B545B4">
              <w:rPr>
                <w:rFonts w:ascii="Arial" w:hAnsi="Arial" w:cs="Arial"/>
                <w:sz w:val="20"/>
              </w:rPr>
              <w:t>AS4</w:t>
            </w:r>
          </w:p>
        </w:tc>
        <w:tc>
          <w:tcPr>
            <w:tcW w:w="1340" w:type="dxa"/>
            <w:noWrap/>
            <w:vAlign w:val="bottom"/>
            <w:hideMark/>
          </w:tcPr>
          <w:p w14:paraId="31592754" w14:textId="77777777" w:rsidR="0084758B" w:rsidRPr="00B545B4" w:rsidRDefault="0084758B" w:rsidP="00CF6C9C">
            <w:pPr>
              <w:jc w:val="right"/>
              <w:rPr>
                <w:rFonts w:ascii="Arial" w:hAnsi="Arial" w:cs="Arial"/>
                <w:sz w:val="20"/>
              </w:rPr>
            </w:pPr>
            <w:r w:rsidRPr="00B545B4">
              <w:rPr>
                <w:rFonts w:ascii="Arial" w:hAnsi="Arial" w:cs="Arial"/>
                <w:sz w:val="20"/>
              </w:rPr>
              <w:t>7</w:t>
            </w:r>
          </w:p>
        </w:tc>
        <w:tc>
          <w:tcPr>
            <w:tcW w:w="820" w:type="dxa"/>
            <w:noWrap/>
            <w:vAlign w:val="bottom"/>
            <w:hideMark/>
          </w:tcPr>
          <w:p w14:paraId="4446A0D3" w14:textId="77777777" w:rsidR="0084758B" w:rsidRPr="00B545B4" w:rsidRDefault="0084758B" w:rsidP="00CF6C9C">
            <w:pPr>
              <w:jc w:val="right"/>
              <w:rPr>
                <w:rFonts w:ascii="Arial" w:hAnsi="Arial" w:cs="Arial"/>
                <w:sz w:val="20"/>
              </w:rPr>
            </w:pPr>
            <w:r w:rsidRPr="00B545B4">
              <w:rPr>
                <w:rFonts w:ascii="Arial" w:hAnsi="Arial" w:cs="Arial"/>
                <w:sz w:val="20"/>
              </w:rPr>
              <w:t>1934</w:t>
            </w:r>
          </w:p>
        </w:tc>
        <w:tc>
          <w:tcPr>
            <w:tcW w:w="1300" w:type="dxa"/>
            <w:noWrap/>
            <w:vAlign w:val="bottom"/>
            <w:hideMark/>
          </w:tcPr>
          <w:p w14:paraId="64949A4A" w14:textId="77777777" w:rsidR="0084758B" w:rsidRPr="00B545B4" w:rsidRDefault="0084758B" w:rsidP="00CF6C9C">
            <w:pPr>
              <w:jc w:val="right"/>
              <w:rPr>
                <w:rFonts w:ascii="Arial" w:hAnsi="Arial" w:cs="Arial"/>
                <w:sz w:val="20"/>
              </w:rPr>
            </w:pPr>
            <w:r w:rsidRPr="00B545B4">
              <w:rPr>
                <w:rFonts w:ascii="Arial" w:hAnsi="Arial" w:cs="Arial"/>
                <w:sz w:val="20"/>
              </w:rPr>
              <w:t>0,132959871</w:t>
            </w:r>
          </w:p>
        </w:tc>
        <w:tc>
          <w:tcPr>
            <w:tcW w:w="1300" w:type="dxa"/>
            <w:noWrap/>
            <w:vAlign w:val="bottom"/>
            <w:hideMark/>
          </w:tcPr>
          <w:p w14:paraId="33EFE858" w14:textId="77777777" w:rsidR="0084758B" w:rsidRPr="00B545B4" w:rsidRDefault="0084758B" w:rsidP="00CF6C9C">
            <w:pPr>
              <w:jc w:val="right"/>
              <w:rPr>
                <w:rFonts w:ascii="Arial" w:hAnsi="Arial" w:cs="Arial"/>
                <w:sz w:val="20"/>
              </w:rPr>
            </w:pPr>
            <w:r w:rsidRPr="00B545B4">
              <w:rPr>
                <w:rFonts w:ascii="Arial" w:hAnsi="Arial" w:cs="Arial"/>
                <w:sz w:val="20"/>
              </w:rPr>
              <w:t>0,260391819</w:t>
            </w:r>
          </w:p>
        </w:tc>
        <w:tc>
          <w:tcPr>
            <w:tcW w:w="960" w:type="dxa"/>
            <w:noWrap/>
            <w:vAlign w:val="bottom"/>
            <w:hideMark/>
          </w:tcPr>
          <w:p w14:paraId="15B13B2F" w14:textId="77777777" w:rsidR="0084758B" w:rsidRPr="00B545B4" w:rsidRDefault="0084758B" w:rsidP="00CF6C9C">
            <w:pPr>
              <w:jc w:val="right"/>
              <w:rPr>
                <w:rFonts w:ascii="Arial" w:hAnsi="Arial" w:cs="Arial"/>
                <w:sz w:val="20"/>
              </w:rPr>
            </w:pPr>
            <w:r w:rsidRPr="00B545B4">
              <w:rPr>
                <w:rFonts w:ascii="Arial" w:hAnsi="Arial" w:cs="Arial"/>
                <w:sz w:val="20"/>
              </w:rPr>
              <w:t>119,5</w:t>
            </w:r>
          </w:p>
        </w:tc>
      </w:tr>
      <w:tr w:rsidR="0084758B" w:rsidRPr="00B545B4" w14:paraId="25666112" w14:textId="77777777" w:rsidTr="00CF6C9C">
        <w:trPr>
          <w:trHeight w:val="264"/>
          <w:jc w:val="center"/>
        </w:trPr>
        <w:tc>
          <w:tcPr>
            <w:tcW w:w="1100" w:type="dxa"/>
            <w:noWrap/>
            <w:vAlign w:val="bottom"/>
            <w:hideMark/>
          </w:tcPr>
          <w:p w14:paraId="44D3B06C" w14:textId="77777777" w:rsidR="0084758B" w:rsidRPr="00B545B4" w:rsidRDefault="0084758B" w:rsidP="00CF6C9C">
            <w:pPr>
              <w:jc w:val="right"/>
              <w:rPr>
                <w:rFonts w:ascii="Arial" w:hAnsi="Arial" w:cs="Arial"/>
                <w:sz w:val="20"/>
              </w:rPr>
            </w:pPr>
            <w:r w:rsidRPr="00B545B4">
              <w:rPr>
                <w:rFonts w:ascii="Arial" w:hAnsi="Arial" w:cs="Arial"/>
                <w:sz w:val="20"/>
              </w:rPr>
              <w:t>8</w:t>
            </w:r>
          </w:p>
        </w:tc>
        <w:tc>
          <w:tcPr>
            <w:tcW w:w="640" w:type="dxa"/>
            <w:noWrap/>
            <w:vAlign w:val="bottom"/>
            <w:hideMark/>
          </w:tcPr>
          <w:p w14:paraId="0823EF69" w14:textId="77777777" w:rsidR="0084758B" w:rsidRPr="00B545B4" w:rsidRDefault="0084758B" w:rsidP="00CF6C9C">
            <w:pPr>
              <w:rPr>
                <w:rFonts w:ascii="Arial" w:hAnsi="Arial" w:cs="Arial"/>
                <w:sz w:val="20"/>
              </w:rPr>
            </w:pPr>
            <w:r w:rsidRPr="00B545B4">
              <w:rPr>
                <w:rFonts w:ascii="Arial" w:hAnsi="Arial" w:cs="Arial"/>
                <w:sz w:val="20"/>
              </w:rPr>
              <w:t>S25</w:t>
            </w:r>
          </w:p>
        </w:tc>
        <w:tc>
          <w:tcPr>
            <w:tcW w:w="1340" w:type="dxa"/>
            <w:noWrap/>
            <w:vAlign w:val="bottom"/>
            <w:hideMark/>
          </w:tcPr>
          <w:p w14:paraId="65A45041" w14:textId="77777777" w:rsidR="0084758B" w:rsidRPr="00B545B4" w:rsidRDefault="0084758B" w:rsidP="00CF6C9C">
            <w:pPr>
              <w:jc w:val="right"/>
              <w:rPr>
                <w:rFonts w:ascii="Arial" w:hAnsi="Arial" w:cs="Arial"/>
                <w:sz w:val="20"/>
              </w:rPr>
            </w:pPr>
            <w:r w:rsidRPr="00B545B4">
              <w:rPr>
                <w:rFonts w:ascii="Arial" w:hAnsi="Arial" w:cs="Arial"/>
                <w:sz w:val="20"/>
              </w:rPr>
              <w:t>8</w:t>
            </w:r>
          </w:p>
        </w:tc>
        <w:tc>
          <w:tcPr>
            <w:tcW w:w="820" w:type="dxa"/>
            <w:noWrap/>
            <w:vAlign w:val="bottom"/>
            <w:hideMark/>
          </w:tcPr>
          <w:p w14:paraId="6BA7C7E5" w14:textId="77777777" w:rsidR="0084758B" w:rsidRPr="00B545B4" w:rsidRDefault="0084758B" w:rsidP="00CF6C9C">
            <w:pPr>
              <w:jc w:val="right"/>
              <w:rPr>
                <w:rFonts w:ascii="Arial" w:hAnsi="Arial" w:cs="Arial"/>
                <w:sz w:val="20"/>
              </w:rPr>
            </w:pPr>
            <w:r w:rsidRPr="00B545B4">
              <w:rPr>
                <w:rFonts w:ascii="Arial" w:hAnsi="Arial" w:cs="Arial"/>
                <w:sz w:val="20"/>
              </w:rPr>
              <w:t>1937</w:t>
            </w:r>
          </w:p>
        </w:tc>
        <w:tc>
          <w:tcPr>
            <w:tcW w:w="1300" w:type="dxa"/>
            <w:noWrap/>
            <w:vAlign w:val="bottom"/>
            <w:hideMark/>
          </w:tcPr>
          <w:p w14:paraId="1EAC86D1" w14:textId="77777777" w:rsidR="0084758B" w:rsidRPr="00B545B4" w:rsidRDefault="0084758B" w:rsidP="00CF6C9C">
            <w:pPr>
              <w:jc w:val="right"/>
              <w:rPr>
                <w:rFonts w:ascii="Arial" w:hAnsi="Arial" w:cs="Arial"/>
                <w:sz w:val="20"/>
              </w:rPr>
            </w:pPr>
            <w:r w:rsidRPr="00B545B4">
              <w:rPr>
                <w:rFonts w:ascii="Arial" w:hAnsi="Arial" w:cs="Arial"/>
                <w:sz w:val="20"/>
              </w:rPr>
              <w:t>0,133166117</w:t>
            </w:r>
          </w:p>
        </w:tc>
        <w:tc>
          <w:tcPr>
            <w:tcW w:w="1300" w:type="dxa"/>
            <w:noWrap/>
            <w:vAlign w:val="bottom"/>
            <w:hideMark/>
          </w:tcPr>
          <w:p w14:paraId="5BBCC5AF" w14:textId="77777777" w:rsidR="0084758B" w:rsidRPr="00B545B4" w:rsidRDefault="0084758B" w:rsidP="00CF6C9C">
            <w:pPr>
              <w:jc w:val="right"/>
              <w:rPr>
                <w:rFonts w:ascii="Arial" w:hAnsi="Arial" w:cs="Arial"/>
                <w:sz w:val="20"/>
              </w:rPr>
            </w:pPr>
            <w:r w:rsidRPr="00B545B4">
              <w:rPr>
                <w:rFonts w:ascii="Arial" w:hAnsi="Arial" w:cs="Arial"/>
                <w:sz w:val="20"/>
              </w:rPr>
              <w:t>0,433997527</w:t>
            </w:r>
          </w:p>
        </w:tc>
        <w:tc>
          <w:tcPr>
            <w:tcW w:w="960" w:type="dxa"/>
            <w:noWrap/>
            <w:vAlign w:val="bottom"/>
            <w:hideMark/>
          </w:tcPr>
          <w:p w14:paraId="73F8A888" w14:textId="77777777" w:rsidR="0084758B" w:rsidRPr="00B545B4" w:rsidRDefault="0084758B" w:rsidP="00CF6C9C">
            <w:pPr>
              <w:jc w:val="right"/>
              <w:rPr>
                <w:rFonts w:ascii="Arial" w:hAnsi="Arial" w:cs="Arial"/>
                <w:sz w:val="20"/>
              </w:rPr>
            </w:pPr>
            <w:r w:rsidRPr="00B545B4">
              <w:rPr>
                <w:rFonts w:ascii="Arial" w:hAnsi="Arial" w:cs="Arial"/>
                <w:sz w:val="20"/>
              </w:rPr>
              <w:t>114,5</w:t>
            </w:r>
          </w:p>
        </w:tc>
      </w:tr>
      <w:tr w:rsidR="0084758B" w:rsidRPr="00B545B4" w14:paraId="697C2781" w14:textId="77777777" w:rsidTr="00CF6C9C">
        <w:trPr>
          <w:trHeight w:val="264"/>
          <w:jc w:val="center"/>
        </w:trPr>
        <w:tc>
          <w:tcPr>
            <w:tcW w:w="1100" w:type="dxa"/>
            <w:noWrap/>
            <w:vAlign w:val="bottom"/>
            <w:hideMark/>
          </w:tcPr>
          <w:p w14:paraId="63A6A629" w14:textId="77777777" w:rsidR="0084758B" w:rsidRPr="00B545B4" w:rsidRDefault="0084758B" w:rsidP="00CF6C9C">
            <w:pPr>
              <w:jc w:val="right"/>
              <w:rPr>
                <w:rFonts w:ascii="Arial" w:hAnsi="Arial" w:cs="Arial"/>
                <w:sz w:val="20"/>
              </w:rPr>
            </w:pPr>
            <w:r w:rsidRPr="00B545B4">
              <w:rPr>
                <w:rFonts w:ascii="Arial" w:hAnsi="Arial" w:cs="Arial"/>
                <w:sz w:val="20"/>
              </w:rPr>
              <w:t>36</w:t>
            </w:r>
          </w:p>
        </w:tc>
        <w:tc>
          <w:tcPr>
            <w:tcW w:w="640" w:type="dxa"/>
            <w:noWrap/>
            <w:vAlign w:val="bottom"/>
            <w:hideMark/>
          </w:tcPr>
          <w:p w14:paraId="0B415CB2" w14:textId="77777777" w:rsidR="0084758B" w:rsidRPr="00B545B4" w:rsidRDefault="0084758B" w:rsidP="00CF6C9C">
            <w:pPr>
              <w:rPr>
                <w:rFonts w:ascii="Arial" w:hAnsi="Arial" w:cs="Arial"/>
                <w:sz w:val="20"/>
              </w:rPr>
            </w:pPr>
            <w:r w:rsidRPr="00B545B4">
              <w:rPr>
                <w:rFonts w:ascii="Arial" w:hAnsi="Arial" w:cs="Arial"/>
                <w:sz w:val="20"/>
              </w:rPr>
              <w:t>S26</w:t>
            </w:r>
          </w:p>
        </w:tc>
        <w:tc>
          <w:tcPr>
            <w:tcW w:w="1340" w:type="dxa"/>
            <w:noWrap/>
            <w:vAlign w:val="bottom"/>
            <w:hideMark/>
          </w:tcPr>
          <w:p w14:paraId="658DDE6C" w14:textId="77777777" w:rsidR="0084758B" w:rsidRPr="00B545B4" w:rsidRDefault="0084758B" w:rsidP="00CF6C9C">
            <w:pPr>
              <w:jc w:val="right"/>
              <w:rPr>
                <w:rFonts w:ascii="Arial" w:hAnsi="Arial" w:cs="Arial"/>
                <w:sz w:val="20"/>
              </w:rPr>
            </w:pPr>
            <w:r w:rsidRPr="00B545B4">
              <w:rPr>
                <w:rFonts w:ascii="Arial" w:hAnsi="Arial" w:cs="Arial"/>
                <w:sz w:val="20"/>
              </w:rPr>
              <w:t>36</w:t>
            </w:r>
          </w:p>
        </w:tc>
        <w:tc>
          <w:tcPr>
            <w:tcW w:w="820" w:type="dxa"/>
            <w:noWrap/>
            <w:vAlign w:val="bottom"/>
            <w:hideMark/>
          </w:tcPr>
          <w:p w14:paraId="0E9AB333" w14:textId="77777777" w:rsidR="0084758B" w:rsidRPr="00B545B4" w:rsidRDefault="0084758B" w:rsidP="00CF6C9C">
            <w:pPr>
              <w:jc w:val="right"/>
              <w:rPr>
                <w:rFonts w:ascii="Arial" w:hAnsi="Arial" w:cs="Arial"/>
                <w:sz w:val="20"/>
              </w:rPr>
            </w:pPr>
            <w:r w:rsidRPr="00B545B4">
              <w:rPr>
                <w:rFonts w:ascii="Arial" w:hAnsi="Arial" w:cs="Arial"/>
                <w:sz w:val="20"/>
              </w:rPr>
              <w:t>1878</w:t>
            </w:r>
          </w:p>
        </w:tc>
        <w:tc>
          <w:tcPr>
            <w:tcW w:w="1300" w:type="dxa"/>
            <w:noWrap/>
            <w:vAlign w:val="bottom"/>
            <w:hideMark/>
          </w:tcPr>
          <w:p w14:paraId="5FD95676" w14:textId="77777777" w:rsidR="0084758B" w:rsidRPr="00B545B4" w:rsidRDefault="0084758B" w:rsidP="00CF6C9C">
            <w:pPr>
              <w:jc w:val="right"/>
              <w:rPr>
                <w:rFonts w:ascii="Arial" w:hAnsi="Arial" w:cs="Arial"/>
                <w:sz w:val="20"/>
              </w:rPr>
            </w:pPr>
            <w:r w:rsidRPr="00B545B4">
              <w:rPr>
                <w:rFonts w:ascii="Arial" w:hAnsi="Arial" w:cs="Arial"/>
                <w:sz w:val="20"/>
              </w:rPr>
              <w:t>0,129109947</w:t>
            </w:r>
          </w:p>
        </w:tc>
        <w:tc>
          <w:tcPr>
            <w:tcW w:w="1300" w:type="dxa"/>
            <w:noWrap/>
            <w:vAlign w:val="bottom"/>
            <w:hideMark/>
          </w:tcPr>
          <w:p w14:paraId="2FD6C9C8" w14:textId="77777777" w:rsidR="0084758B" w:rsidRPr="00B545B4" w:rsidRDefault="0084758B" w:rsidP="00CF6C9C">
            <w:pPr>
              <w:jc w:val="right"/>
              <w:rPr>
                <w:rFonts w:ascii="Arial" w:hAnsi="Arial" w:cs="Arial"/>
                <w:sz w:val="20"/>
              </w:rPr>
            </w:pPr>
            <w:r w:rsidRPr="00B545B4">
              <w:rPr>
                <w:rFonts w:ascii="Arial" w:hAnsi="Arial" w:cs="Arial"/>
                <w:sz w:val="20"/>
              </w:rPr>
              <w:t>0,441986977</w:t>
            </w:r>
          </w:p>
        </w:tc>
        <w:tc>
          <w:tcPr>
            <w:tcW w:w="960" w:type="dxa"/>
            <w:noWrap/>
            <w:vAlign w:val="bottom"/>
            <w:hideMark/>
          </w:tcPr>
          <w:p w14:paraId="5E07BA1F" w14:textId="77777777" w:rsidR="0084758B" w:rsidRPr="00B545B4" w:rsidRDefault="0084758B" w:rsidP="00CF6C9C">
            <w:pPr>
              <w:jc w:val="right"/>
              <w:rPr>
                <w:rFonts w:ascii="Arial" w:hAnsi="Arial" w:cs="Arial"/>
                <w:sz w:val="20"/>
              </w:rPr>
            </w:pPr>
            <w:r w:rsidRPr="00B545B4">
              <w:rPr>
                <w:rFonts w:ascii="Arial" w:hAnsi="Arial" w:cs="Arial"/>
                <w:sz w:val="20"/>
              </w:rPr>
              <w:t>128</w:t>
            </w:r>
          </w:p>
        </w:tc>
      </w:tr>
      <w:tr w:rsidR="0084758B" w:rsidRPr="00B545B4" w14:paraId="06A83B7A" w14:textId="77777777" w:rsidTr="00CF6C9C">
        <w:trPr>
          <w:trHeight w:val="264"/>
          <w:jc w:val="center"/>
        </w:trPr>
        <w:tc>
          <w:tcPr>
            <w:tcW w:w="1100" w:type="dxa"/>
            <w:noWrap/>
            <w:vAlign w:val="bottom"/>
            <w:hideMark/>
          </w:tcPr>
          <w:p w14:paraId="5B045D73" w14:textId="77777777" w:rsidR="0084758B" w:rsidRPr="00B545B4" w:rsidRDefault="0084758B" w:rsidP="00CF6C9C">
            <w:pPr>
              <w:jc w:val="right"/>
              <w:rPr>
                <w:rFonts w:ascii="Arial" w:hAnsi="Arial" w:cs="Arial"/>
                <w:sz w:val="20"/>
              </w:rPr>
            </w:pPr>
            <w:r w:rsidRPr="00B545B4">
              <w:rPr>
                <w:rFonts w:ascii="Arial" w:hAnsi="Arial" w:cs="Arial"/>
                <w:sz w:val="20"/>
              </w:rPr>
              <w:t>10</w:t>
            </w:r>
          </w:p>
        </w:tc>
        <w:tc>
          <w:tcPr>
            <w:tcW w:w="640" w:type="dxa"/>
            <w:noWrap/>
            <w:vAlign w:val="bottom"/>
            <w:hideMark/>
          </w:tcPr>
          <w:p w14:paraId="5181D998" w14:textId="77777777" w:rsidR="0084758B" w:rsidRPr="00B545B4" w:rsidRDefault="0084758B" w:rsidP="00CF6C9C">
            <w:pPr>
              <w:rPr>
                <w:rFonts w:ascii="Arial" w:hAnsi="Arial" w:cs="Arial"/>
                <w:sz w:val="20"/>
              </w:rPr>
            </w:pPr>
            <w:r w:rsidRPr="00B545B4">
              <w:rPr>
                <w:rFonts w:ascii="Arial" w:hAnsi="Arial" w:cs="Arial"/>
                <w:sz w:val="20"/>
              </w:rPr>
              <w:t>AS6</w:t>
            </w:r>
          </w:p>
        </w:tc>
        <w:tc>
          <w:tcPr>
            <w:tcW w:w="1340" w:type="dxa"/>
            <w:noWrap/>
            <w:vAlign w:val="bottom"/>
            <w:hideMark/>
          </w:tcPr>
          <w:p w14:paraId="7D858DBB" w14:textId="77777777" w:rsidR="0084758B" w:rsidRPr="00B545B4" w:rsidRDefault="0084758B" w:rsidP="00CF6C9C">
            <w:pPr>
              <w:jc w:val="right"/>
              <w:rPr>
                <w:rFonts w:ascii="Arial" w:hAnsi="Arial" w:cs="Arial"/>
                <w:sz w:val="20"/>
              </w:rPr>
            </w:pPr>
            <w:r w:rsidRPr="00B545B4">
              <w:rPr>
                <w:rFonts w:ascii="Arial" w:hAnsi="Arial" w:cs="Arial"/>
                <w:sz w:val="20"/>
              </w:rPr>
              <w:t>10</w:t>
            </w:r>
          </w:p>
        </w:tc>
        <w:tc>
          <w:tcPr>
            <w:tcW w:w="820" w:type="dxa"/>
            <w:noWrap/>
            <w:vAlign w:val="bottom"/>
            <w:hideMark/>
          </w:tcPr>
          <w:p w14:paraId="079B4642" w14:textId="77777777" w:rsidR="0084758B" w:rsidRPr="00B545B4" w:rsidRDefault="0084758B" w:rsidP="00CF6C9C">
            <w:pPr>
              <w:jc w:val="right"/>
              <w:rPr>
                <w:rFonts w:ascii="Arial" w:hAnsi="Arial" w:cs="Arial"/>
                <w:sz w:val="20"/>
              </w:rPr>
            </w:pPr>
            <w:r w:rsidRPr="00B545B4">
              <w:rPr>
                <w:rFonts w:ascii="Arial" w:hAnsi="Arial" w:cs="Arial"/>
                <w:sz w:val="20"/>
              </w:rPr>
              <w:t>1994</w:t>
            </w:r>
          </w:p>
        </w:tc>
        <w:tc>
          <w:tcPr>
            <w:tcW w:w="1300" w:type="dxa"/>
            <w:noWrap/>
            <w:vAlign w:val="bottom"/>
            <w:hideMark/>
          </w:tcPr>
          <w:p w14:paraId="6AE30740" w14:textId="77777777" w:rsidR="0084758B" w:rsidRPr="00B545B4" w:rsidRDefault="0084758B" w:rsidP="00CF6C9C">
            <w:pPr>
              <w:jc w:val="right"/>
              <w:rPr>
                <w:rFonts w:ascii="Arial" w:hAnsi="Arial" w:cs="Arial"/>
                <w:sz w:val="20"/>
              </w:rPr>
            </w:pPr>
            <w:r w:rsidRPr="00B545B4">
              <w:rPr>
                <w:rFonts w:ascii="Arial" w:hAnsi="Arial" w:cs="Arial"/>
                <w:sz w:val="20"/>
              </w:rPr>
              <w:t>0,137084789</w:t>
            </w:r>
          </w:p>
        </w:tc>
        <w:tc>
          <w:tcPr>
            <w:tcW w:w="1300" w:type="dxa"/>
            <w:noWrap/>
            <w:vAlign w:val="bottom"/>
            <w:hideMark/>
          </w:tcPr>
          <w:p w14:paraId="229A01B6" w14:textId="77777777" w:rsidR="0084758B" w:rsidRPr="00B545B4" w:rsidRDefault="0084758B" w:rsidP="00CF6C9C">
            <w:pPr>
              <w:jc w:val="right"/>
              <w:rPr>
                <w:rFonts w:ascii="Arial" w:hAnsi="Arial" w:cs="Arial"/>
                <w:sz w:val="20"/>
              </w:rPr>
            </w:pPr>
            <w:r w:rsidRPr="00B545B4">
              <w:rPr>
                <w:rFonts w:ascii="Arial" w:hAnsi="Arial" w:cs="Arial"/>
                <w:sz w:val="20"/>
              </w:rPr>
              <w:t>0,265816822</w:t>
            </w:r>
          </w:p>
        </w:tc>
        <w:tc>
          <w:tcPr>
            <w:tcW w:w="960" w:type="dxa"/>
            <w:noWrap/>
            <w:vAlign w:val="bottom"/>
            <w:hideMark/>
          </w:tcPr>
          <w:p w14:paraId="0940667B" w14:textId="77777777" w:rsidR="0084758B" w:rsidRPr="00B545B4" w:rsidRDefault="0084758B" w:rsidP="00CF6C9C">
            <w:pPr>
              <w:jc w:val="right"/>
              <w:rPr>
                <w:rFonts w:ascii="Arial" w:hAnsi="Arial" w:cs="Arial"/>
                <w:sz w:val="20"/>
              </w:rPr>
            </w:pPr>
            <w:r w:rsidRPr="00B545B4">
              <w:rPr>
                <w:rFonts w:ascii="Arial" w:hAnsi="Arial" w:cs="Arial"/>
                <w:sz w:val="20"/>
              </w:rPr>
              <w:t>105,5</w:t>
            </w:r>
          </w:p>
        </w:tc>
      </w:tr>
      <w:tr w:rsidR="0084758B" w:rsidRPr="00B545B4" w14:paraId="1250B023" w14:textId="77777777" w:rsidTr="00CF6C9C">
        <w:trPr>
          <w:trHeight w:val="264"/>
          <w:jc w:val="center"/>
        </w:trPr>
        <w:tc>
          <w:tcPr>
            <w:tcW w:w="1100" w:type="dxa"/>
            <w:noWrap/>
            <w:vAlign w:val="bottom"/>
            <w:hideMark/>
          </w:tcPr>
          <w:p w14:paraId="7EFE7309" w14:textId="77777777" w:rsidR="0084758B" w:rsidRPr="00B545B4" w:rsidRDefault="0084758B" w:rsidP="00CF6C9C">
            <w:pPr>
              <w:jc w:val="right"/>
              <w:rPr>
                <w:rFonts w:ascii="Arial" w:hAnsi="Arial" w:cs="Arial"/>
                <w:sz w:val="20"/>
              </w:rPr>
            </w:pPr>
            <w:r w:rsidRPr="00B545B4">
              <w:rPr>
                <w:rFonts w:ascii="Arial" w:hAnsi="Arial" w:cs="Arial"/>
                <w:sz w:val="20"/>
              </w:rPr>
              <w:t>11</w:t>
            </w:r>
          </w:p>
        </w:tc>
        <w:tc>
          <w:tcPr>
            <w:tcW w:w="640" w:type="dxa"/>
            <w:noWrap/>
            <w:vAlign w:val="bottom"/>
            <w:hideMark/>
          </w:tcPr>
          <w:p w14:paraId="0290178F" w14:textId="77777777" w:rsidR="0084758B" w:rsidRPr="00B545B4" w:rsidRDefault="0084758B" w:rsidP="00CF6C9C">
            <w:pPr>
              <w:rPr>
                <w:rFonts w:ascii="Arial" w:hAnsi="Arial" w:cs="Arial"/>
                <w:sz w:val="20"/>
              </w:rPr>
            </w:pPr>
            <w:r w:rsidRPr="00B545B4">
              <w:rPr>
                <w:rFonts w:ascii="Arial" w:hAnsi="Arial" w:cs="Arial"/>
                <w:sz w:val="20"/>
              </w:rPr>
              <w:t>AS7</w:t>
            </w:r>
          </w:p>
        </w:tc>
        <w:tc>
          <w:tcPr>
            <w:tcW w:w="1340" w:type="dxa"/>
            <w:noWrap/>
            <w:vAlign w:val="bottom"/>
            <w:hideMark/>
          </w:tcPr>
          <w:p w14:paraId="6CE48304" w14:textId="77777777" w:rsidR="0084758B" w:rsidRPr="00B545B4" w:rsidRDefault="0084758B" w:rsidP="00CF6C9C">
            <w:pPr>
              <w:jc w:val="right"/>
              <w:rPr>
                <w:rFonts w:ascii="Arial" w:hAnsi="Arial" w:cs="Arial"/>
                <w:sz w:val="20"/>
              </w:rPr>
            </w:pPr>
            <w:r w:rsidRPr="00B545B4">
              <w:rPr>
                <w:rFonts w:ascii="Arial" w:hAnsi="Arial" w:cs="Arial"/>
                <w:sz w:val="20"/>
              </w:rPr>
              <w:t>11</w:t>
            </w:r>
          </w:p>
        </w:tc>
        <w:tc>
          <w:tcPr>
            <w:tcW w:w="820" w:type="dxa"/>
            <w:noWrap/>
            <w:vAlign w:val="bottom"/>
            <w:hideMark/>
          </w:tcPr>
          <w:p w14:paraId="158327E5" w14:textId="77777777" w:rsidR="0084758B" w:rsidRPr="00B545B4" w:rsidRDefault="0084758B" w:rsidP="00CF6C9C">
            <w:pPr>
              <w:jc w:val="right"/>
              <w:rPr>
                <w:rFonts w:ascii="Arial" w:hAnsi="Arial" w:cs="Arial"/>
                <w:sz w:val="20"/>
              </w:rPr>
            </w:pPr>
            <w:r w:rsidRPr="00B545B4">
              <w:rPr>
                <w:rFonts w:ascii="Arial" w:hAnsi="Arial" w:cs="Arial"/>
                <w:sz w:val="20"/>
              </w:rPr>
              <w:t>1901</w:t>
            </w:r>
          </w:p>
        </w:tc>
        <w:tc>
          <w:tcPr>
            <w:tcW w:w="1300" w:type="dxa"/>
            <w:noWrap/>
            <w:vAlign w:val="bottom"/>
            <w:hideMark/>
          </w:tcPr>
          <w:p w14:paraId="639E34E9" w14:textId="77777777" w:rsidR="0084758B" w:rsidRPr="00B545B4" w:rsidRDefault="0084758B" w:rsidP="00CF6C9C">
            <w:pPr>
              <w:jc w:val="right"/>
              <w:rPr>
                <w:rFonts w:ascii="Arial" w:hAnsi="Arial" w:cs="Arial"/>
                <w:sz w:val="20"/>
              </w:rPr>
            </w:pPr>
            <w:r w:rsidRPr="00B545B4">
              <w:rPr>
                <w:rFonts w:ascii="Arial" w:hAnsi="Arial" w:cs="Arial"/>
                <w:sz w:val="20"/>
              </w:rPr>
              <w:t>0,130691166</w:t>
            </w:r>
          </w:p>
        </w:tc>
        <w:tc>
          <w:tcPr>
            <w:tcW w:w="1300" w:type="dxa"/>
            <w:noWrap/>
            <w:vAlign w:val="bottom"/>
            <w:hideMark/>
          </w:tcPr>
          <w:p w14:paraId="4760BBBD" w14:textId="77777777" w:rsidR="0084758B" w:rsidRPr="00B545B4" w:rsidRDefault="0084758B" w:rsidP="00CF6C9C">
            <w:pPr>
              <w:jc w:val="right"/>
              <w:rPr>
                <w:rFonts w:ascii="Arial" w:hAnsi="Arial" w:cs="Arial"/>
                <w:sz w:val="20"/>
              </w:rPr>
            </w:pPr>
            <w:r w:rsidRPr="00B545B4">
              <w:rPr>
                <w:rFonts w:ascii="Arial" w:hAnsi="Arial" w:cs="Arial"/>
                <w:sz w:val="20"/>
              </w:rPr>
              <w:t>0,258322136</w:t>
            </w:r>
          </w:p>
        </w:tc>
        <w:tc>
          <w:tcPr>
            <w:tcW w:w="960" w:type="dxa"/>
            <w:noWrap/>
            <w:vAlign w:val="bottom"/>
            <w:hideMark/>
          </w:tcPr>
          <w:p w14:paraId="650F2D7B" w14:textId="77777777" w:rsidR="0084758B" w:rsidRPr="00B545B4" w:rsidRDefault="0084758B" w:rsidP="00CF6C9C">
            <w:pPr>
              <w:jc w:val="right"/>
              <w:rPr>
                <w:rFonts w:ascii="Arial" w:hAnsi="Arial" w:cs="Arial"/>
                <w:sz w:val="20"/>
              </w:rPr>
            </w:pPr>
            <w:r w:rsidRPr="00B545B4">
              <w:rPr>
                <w:rFonts w:ascii="Arial" w:hAnsi="Arial" w:cs="Arial"/>
                <w:sz w:val="20"/>
              </w:rPr>
              <w:t>93</w:t>
            </w:r>
          </w:p>
        </w:tc>
      </w:tr>
      <w:tr w:rsidR="0084758B" w:rsidRPr="00B545B4" w14:paraId="6B627459" w14:textId="77777777" w:rsidTr="00CF6C9C">
        <w:trPr>
          <w:trHeight w:val="264"/>
          <w:jc w:val="center"/>
        </w:trPr>
        <w:tc>
          <w:tcPr>
            <w:tcW w:w="1100" w:type="dxa"/>
            <w:noWrap/>
            <w:vAlign w:val="bottom"/>
            <w:hideMark/>
          </w:tcPr>
          <w:p w14:paraId="3C81EA22" w14:textId="77777777" w:rsidR="0084758B" w:rsidRPr="00B545B4" w:rsidRDefault="0084758B" w:rsidP="00CF6C9C">
            <w:pPr>
              <w:jc w:val="right"/>
              <w:rPr>
                <w:rFonts w:ascii="Arial" w:hAnsi="Arial" w:cs="Arial"/>
                <w:sz w:val="20"/>
              </w:rPr>
            </w:pPr>
            <w:r w:rsidRPr="00B545B4">
              <w:rPr>
                <w:rFonts w:ascii="Arial" w:hAnsi="Arial" w:cs="Arial"/>
                <w:sz w:val="20"/>
              </w:rPr>
              <w:t>12</w:t>
            </w:r>
          </w:p>
        </w:tc>
        <w:tc>
          <w:tcPr>
            <w:tcW w:w="640" w:type="dxa"/>
            <w:noWrap/>
            <w:vAlign w:val="bottom"/>
            <w:hideMark/>
          </w:tcPr>
          <w:p w14:paraId="5EFFF5C3" w14:textId="77777777" w:rsidR="0084758B" w:rsidRPr="00B545B4" w:rsidRDefault="0084758B" w:rsidP="00CF6C9C">
            <w:pPr>
              <w:rPr>
                <w:rFonts w:ascii="Arial" w:hAnsi="Arial" w:cs="Arial"/>
                <w:sz w:val="20"/>
              </w:rPr>
            </w:pPr>
            <w:r w:rsidRPr="00B545B4">
              <w:rPr>
                <w:rFonts w:ascii="Arial" w:hAnsi="Arial" w:cs="Arial"/>
                <w:sz w:val="20"/>
              </w:rPr>
              <w:t>AS8</w:t>
            </w:r>
          </w:p>
        </w:tc>
        <w:tc>
          <w:tcPr>
            <w:tcW w:w="1340" w:type="dxa"/>
            <w:noWrap/>
            <w:vAlign w:val="bottom"/>
            <w:hideMark/>
          </w:tcPr>
          <w:p w14:paraId="1C842AC2" w14:textId="77777777" w:rsidR="0084758B" w:rsidRPr="00B545B4" w:rsidRDefault="0084758B" w:rsidP="00CF6C9C">
            <w:pPr>
              <w:jc w:val="right"/>
              <w:rPr>
                <w:rFonts w:ascii="Arial" w:hAnsi="Arial" w:cs="Arial"/>
                <w:sz w:val="20"/>
              </w:rPr>
            </w:pPr>
            <w:r w:rsidRPr="00B545B4">
              <w:rPr>
                <w:rFonts w:ascii="Arial" w:hAnsi="Arial" w:cs="Arial"/>
                <w:sz w:val="20"/>
              </w:rPr>
              <w:t>12</w:t>
            </w:r>
          </w:p>
        </w:tc>
        <w:tc>
          <w:tcPr>
            <w:tcW w:w="820" w:type="dxa"/>
            <w:noWrap/>
            <w:vAlign w:val="bottom"/>
            <w:hideMark/>
          </w:tcPr>
          <w:p w14:paraId="1569240E" w14:textId="77777777" w:rsidR="0084758B" w:rsidRPr="00B545B4" w:rsidRDefault="0084758B" w:rsidP="00CF6C9C">
            <w:pPr>
              <w:jc w:val="right"/>
              <w:rPr>
                <w:rFonts w:ascii="Arial" w:hAnsi="Arial" w:cs="Arial"/>
                <w:sz w:val="20"/>
              </w:rPr>
            </w:pPr>
            <w:r w:rsidRPr="00B545B4">
              <w:rPr>
                <w:rFonts w:ascii="Arial" w:hAnsi="Arial" w:cs="Arial"/>
                <w:sz w:val="20"/>
              </w:rPr>
              <w:t>1908</w:t>
            </w:r>
          </w:p>
        </w:tc>
        <w:tc>
          <w:tcPr>
            <w:tcW w:w="1300" w:type="dxa"/>
            <w:noWrap/>
            <w:vAlign w:val="bottom"/>
            <w:hideMark/>
          </w:tcPr>
          <w:p w14:paraId="7D98DCD0" w14:textId="77777777" w:rsidR="0084758B" w:rsidRPr="00B545B4" w:rsidRDefault="0084758B" w:rsidP="00CF6C9C">
            <w:pPr>
              <w:jc w:val="right"/>
              <w:rPr>
                <w:rFonts w:ascii="Arial" w:hAnsi="Arial" w:cs="Arial"/>
                <w:sz w:val="20"/>
              </w:rPr>
            </w:pPr>
            <w:r w:rsidRPr="00B545B4">
              <w:rPr>
                <w:rFonts w:ascii="Arial" w:hAnsi="Arial" w:cs="Arial"/>
                <w:sz w:val="20"/>
              </w:rPr>
              <w:t>0,131172406</w:t>
            </w:r>
          </w:p>
        </w:tc>
        <w:tc>
          <w:tcPr>
            <w:tcW w:w="1300" w:type="dxa"/>
            <w:noWrap/>
            <w:vAlign w:val="bottom"/>
            <w:hideMark/>
          </w:tcPr>
          <w:p w14:paraId="6C5C0C73" w14:textId="77777777" w:rsidR="0084758B" w:rsidRPr="00B545B4" w:rsidRDefault="0084758B" w:rsidP="00CF6C9C">
            <w:pPr>
              <w:jc w:val="right"/>
              <w:rPr>
                <w:rFonts w:ascii="Arial" w:hAnsi="Arial" w:cs="Arial"/>
                <w:sz w:val="20"/>
              </w:rPr>
            </w:pPr>
            <w:r w:rsidRPr="00B545B4">
              <w:rPr>
                <w:rFonts w:ascii="Arial" w:hAnsi="Arial" w:cs="Arial"/>
                <w:sz w:val="20"/>
              </w:rPr>
              <w:t>0,288798494</w:t>
            </w:r>
          </w:p>
        </w:tc>
        <w:tc>
          <w:tcPr>
            <w:tcW w:w="960" w:type="dxa"/>
            <w:noWrap/>
            <w:vAlign w:val="bottom"/>
            <w:hideMark/>
          </w:tcPr>
          <w:p w14:paraId="22567F68" w14:textId="77777777" w:rsidR="0084758B" w:rsidRPr="00B545B4" w:rsidRDefault="0084758B" w:rsidP="00CF6C9C">
            <w:pPr>
              <w:jc w:val="right"/>
              <w:rPr>
                <w:rFonts w:ascii="Arial" w:hAnsi="Arial" w:cs="Arial"/>
                <w:sz w:val="20"/>
              </w:rPr>
            </w:pPr>
            <w:r w:rsidRPr="00B545B4">
              <w:rPr>
                <w:rFonts w:ascii="Arial" w:hAnsi="Arial" w:cs="Arial"/>
                <w:sz w:val="20"/>
              </w:rPr>
              <w:t>135</w:t>
            </w:r>
          </w:p>
        </w:tc>
      </w:tr>
      <w:tr w:rsidR="0084758B" w:rsidRPr="00B545B4" w14:paraId="6097DC5A" w14:textId="77777777" w:rsidTr="00CF6C9C">
        <w:trPr>
          <w:trHeight w:val="264"/>
          <w:jc w:val="center"/>
        </w:trPr>
        <w:tc>
          <w:tcPr>
            <w:tcW w:w="1100" w:type="dxa"/>
            <w:noWrap/>
            <w:vAlign w:val="bottom"/>
            <w:hideMark/>
          </w:tcPr>
          <w:p w14:paraId="3B1663AF" w14:textId="77777777" w:rsidR="0084758B" w:rsidRPr="00B545B4" w:rsidRDefault="0084758B" w:rsidP="00CF6C9C">
            <w:pPr>
              <w:jc w:val="right"/>
              <w:rPr>
                <w:rFonts w:ascii="Arial" w:hAnsi="Arial" w:cs="Arial"/>
                <w:sz w:val="20"/>
              </w:rPr>
            </w:pPr>
            <w:r w:rsidRPr="00B545B4">
              <w:rPr>
                <w:rFonts w:ascii="Arial" w:hAnsi="Arial" w:cs="Arial"/>
                <w:sz w:val="20"/>
              </w:rPr>
              <w:t>35</w:t>
            </w:r>
          </w:p>
        </w:tc>
        <w:tc>
          <w:tcPr>
            <w:tcW w:w="640" w:type="dxa"/>
            <w:noWrap/>
            <w:vAlign w:val="bottom"/>
            <w:hideMark/>
          </w:tcPr>
          <w:p w14:paraId="64FAF309" w14:textId="77777777" w:rsidR="0084758B" w:rsidRPr="00B545B4" w:rsidRDefault="0084758B" w:rsidP="00CF6C9C">
            <w:pPr>
              <w:rPr>
                <w:rFonts w:ascii="Arial" w:hAnsi="Arial" w:cs="Arial"/>
                <w:sz w:val="20"/>
              </w:rPr>
            </w:pPr>
            <w:r w:rsidRPr="00B545B4">
              <w:rPr>
                <w:rFonts w:ascii="Arial" w:hAnsi="Arial" w:cs="Arial"/>
                <w:sz w:val="20"/>
              </w:rPr>
              <w:t>S21</w:t>
            </w:r>
          </w:p>
        </w:tc>
        <w:tc>
          <w:tcPr>
            <w:tcW w:w="1340" w:type="dxa"/>
            <w:noWrap/>
            <w:vAlign w:val="bottom"/>
            <w:hideMark/>
          </w:tcPr>
          <w:p w14:paraId="0A4A7E88" w14:textId="77777777" w:rsidR="0084758B" w:rsidRPr="00B545B4" w:rsidRDefault="0084758B" w:rsidP="00CF6C9C">
            <w:pPr>
              <w:jc w:val="right"/>
              <w:rPr>
                <w:rFonts w:ascii="Arial" w:hAnsi="Arial" w:cs="Arial"/>
                <w:sz w:val="20"/>
              </w:rPr>
            </w:pPr>
            <w:r w:rsidRPr="00B545B4">
              <w:rPr>
                <w:rFonts w:ascii="Arial" w:hAnsi="Arial" w:cs="Arial"/>
                <w:sz w:val="20"/>
              </w:rPr>
              <w:t>35</w:t>
            </w:r>
          </w:p>
        </w:tc>
        <w:tc>
          <w:tcPr>
            <w:tcW w:w="820" w:type="dxa"/>
            <w:noWrap/>
            <w:vAlign w:val="bottom"/>
            <w:hideMark/>
          </w:tcPr>
          <w:p w14:paraId="66E4EE36" w14:textId="77777777" w:rsidR="0084758B" w:rsidRPr="00B545B4" w:rsidRDefault="0084758B" w:rsidP="00CF6C9C">
            <w:pPr>
              <w:jc w:val="right"/>
              <w:rPr>
                <w:rFonts w:ascii="Arial" w:hAnsi="Arial" w:cs="Arial"/>
                <w:sz w:val="20"/>
              </w:rPr>
            </w:pPr>
            <w:r w:rsidRPr="00B545B4">
              <w:rPr>
                <w:rFonts w:ascii="Arial" w:hAnsi="Arial" w:cs="Arial"/>
                <w:sz w:val="20"/>
              </w:rPr>
              <w:t>1890</w:t>
            </w:r>
          </w:p>
        </w:tc>
        <w:tc>
          <w:tcPr>
            <w:tcW w:w="1300" w:type="dxa"/>
            <w:noWrap/>
            <w:vAlign w:val="bottom"/>
            <w:hideMark/>
          </w:tcPr>
          <w:p w14:paraId="77938067" w14:textId="77777777" w:rsidR="0084758B" w:rsidRPr="00B545B4" w:rsidRDefault="0084758B" w:rsidP="00CF6C9C">
            <w:pPr>
              <w:jc w:val="right"/>
              <w:rPr>
                <w:rFonts w:ascii="Arial" w:hAnsi="Arial" w:cs="Arial"/>
                <w:sz w:val="20"/>
              </w:rPr>
            </w:pPr>
            <w:r w:rsidRPr="00B545B4">
              <w:rPr>
                <w:rFonts w:ascii="Arial" w:hAnsi="Arial" w:cs="Arial"/>
                <w:sz w:val="20"/>
              </w:rPr>
              <w:t>0,129934931</w:t>
            </w:r>
          </w:p>
        </w:tc>
        <w:tc>
          <w:tcPr>
            <w:tcW w:w="1300" w:type="dxa"/>
            <w:noWrap/>
            <w:vAlign w:val="bottom"/>
            <w:hideMark/>
          </w:tcPr>
          <w:p w14:paraId="70B1FA1C" w14:textId="77777777" w:rsidR="0084758B" w:rsidRPr="00B545B4" w:rsidRDefault="0084758B" w:rsidP="00CF6C9C">
            <w:pPr>
              <w:jc w:val="right"/>
              <w:rPr>
                <w:rFonts w:ascii="Arial" w:hAnsi="Arial" w:cs="Arial"/>
                <w:sz w:val="20"/>
              </w:rPr>
            </w:pPr>
            <w:r w:rsidRPr="00B545B4">
              <w:rPr>
                <w:rFonts w:ascii="Arial" w:hAnsi="Arial" w:cs="Arial"/>
                <w:sz w:val="20"/>
              </w:rPr>
              <w:t>0,277414143</w:t>
            </w:r>
          </w:p>
        </w:tc>
        <w:tc>
          <w:tcPr>
            <w:tcW w:w="960" w:type="dxa"/>
            <w:noWrap/>
            <w:vAlign w:val="bottom"/>
            <w:hideMark/>
          </w:tcPr>
          <w:p w14:paraId="76D4E666" w14:textId="77777777" w:rsidR="0084758B" w:rsidRPr="00B545B4" w:rsidRDefault="0084758B" w:rsidP="00CF6C9C">
            <w:pPr>
              <w:jc w:val="right"/>
              <w:rPr>
                <w:rFonts w:ascii="Arial" w:hAnsi="Arial" w:cs="Arial"/>
                <w:sz w:val="20"/>
              </w:rPr>
            </w:pPr>
            <w:r w:rsidRPr="00B545B4">
              <w:rPr>
                <w:rFonts w:ascii="Arial" w:hAnsi="Arial" w:cs="Arial"/>
                <w:sz w:val="20"/>
              </w:rPr>
              <w:t>97,5</w:t>
            </w:r>
          </w:p>
        </w:tc>
      </w:tr>
      <w:tr w:rsidR="0084758B" w:rsidRPr="00B545B4" w14:paraId="69786379" w14:textId="77777777" w:rsidTr="00CF6C9C">
        <w:trPr>
          <w:trHeight w:val="264"/>
          <w:jc w:val="center"/>
        </w:trPr>
        <w:tc>
          <w:tcPr>
            <w:tcW w:w="1100" w:type="dxa"/>
            <w:noWrap/>
            <w:vAlign w:val="bottom"/>
            <w:hideMark/>
          </w:tcPr>
          <w:p w14:paraId="3CED47EE" w14:textId="77777777" w:rsidR="0084758B" w:rsidRPr="00B545B4" w:rsidRDefault="0084758B" w:rsidP="00CF6C9C">
            <w:pPr>
              <w:jc w:val="right"/>
              <w:rPr>
                <w:rFonts w:ascii="Arial" w:hAnsi="Arial" w:cs="Arial"/>
                <w:sz w:val="20"/>
              </w:rPr>
            </w:pPr>
            <w:r w:rsidRPr="00B545B4">
              <w:rPr>
                <w:rFonts w:ascii="Arial" w:hAnsi="Arial" w:cs="Arial"/>
                <w:sz w:val="20"/>
              </w:rPr>
              <w:t>34</w:t>
            </w:r>
          </w:p>
        </w:tc>
        <w:tc>
          <w:tcPr>
            <w:tcW w:w="640" w:type="dxa"/>
            <w:noWrap/>
            <w:vAlign w:val="bottom"/>
            <w:hideMark/>
          </w:tcPr>
          <w:p w14:paraId="75ED4A20" w14:textId="77777777" w:rsidR="0084758B" w:rsidRPr="00B545B4" w:rsidRDefault="0084758B" w:rsidP="00CF6C9C">
            <w:pPr>
              <w:rPr>
                <w:rFonts w:ascii="Arial" w:hAnsi="Arial" w:cs="Arial"/>
                <w:sz w:val="20"/>
              </w:rPr>
            </w:pPr>
            <w:r w:rsidRPr="00B545B4">
              <w:rPr>
                <w:rFonts w:ascii="Arial" w:hAnsi="Arial" w:cs="Arial"/>
                <w:sz w:val="20"/>
              </w:rPr>
              <w:t>S20</w:t>
            </w:r>
          </w:p>
        </w:tc>
        <w:tc>
          <w:tcPr>
            <w:tcW w:w="1340" w:type="dxa"/>
            <w:noWrap/>
            <w:vAlign w:val="bottom"/>
            <w:hideMark/>
          </w:tcPr>
          <w:p w14:paraId="2B41B792" w14:textId="77777777" w:rsidR="0084758B" w:rsidRPr="00B545B4" w:rsidRDefault="0084758B" w:rsidP="00CF6C9C">
            <w:pPr>
              <w:jc w:val="right"/>
              <w:rPr>
                <w:rFonts w:ascii="Arial" w:hAnsi="Arial" w:cs="Arial"/>
                <w:sz w:val="20"/>
              </w:rPr>
            </w:pPr>
            <w:r w:rsidRPr="00B545B4">
              <w:rPr>
                <w:rFonts w:ascii="Arial" w:hAnsi="Arial" w:cs="Arial"/>
                <w:sz w:val="20"/>
              </w:rPr>
              <w:t>34</w:t>
            </w:r>
          </w:p>
        </w:tc>
        <w:tc>
          <w:tcPr>
            <w:tcW w:w="820" w:type="dxa"/>
            <w:noWrap/>
            <w:vAlign w:val="bottom"/>
            <w:hideMark/>
          </w:tcPr>
          <w:p w14:paraId="132C1EF4" w14:textId="77777777" w:rsidR="0084758B" w:rsidRPr="00B545B4" w:rsidRDefault="0084758B" w:rsidP="00CF6C9C">
            <w:pPr>
              <w:jc w:val="right"/>
              <w:rPr>
                <w:rFonts w:ascii="Arial" w:hAnsi="Arial" w:cs="Arial"/>
                <w:sz w:val="20"/>
              </w:rPr>
            </w:pPr>
            <w:r w:rsidRPr="00B545B4">
              <w:rPr>
                <w:rFonts w:ascii="Arial" w:hAnsi="Arial" w:cs="Arial"/>
                <w:sz w:val="20"/>
              </w:rPr>
              <w:t>1844</w:t>
            </w:r>
          </w:p>
        </w:tc>
        <w:tc>
          <w:tcPr>
            <w:tcW w:w="1300" w:type="dxa"/>
            <w:noWrap/>
            <w:vAlign w:val="bottom"/>
            <w:hideMark/>
          </w:tcPr>
          <w:p w14:paraId="1EAC31FC" w14:textId="77777777" w:rsidR="0084758B" w:rsidRPr="00B545B4" w:rsidRDefault="0084758B" w:rsidP="00CF6C9C">
            <w:pPr>
              <w:jc w:val="right"/>
              <w:rPr>
                <w:rFonts w:ascii="Arial" w:hAnsi="Arial" w:cs="Arial"/>
                <w:sz w:val="20"/>
              </w:rPr>
            </w:pPr>
            <w:r w:rsidRPr="00B545B4">
              <w:rPr>
                <w:rFonts w:ascii="Arial" w:hAnsi="Arial" w:cs="Arial"/>
                <w:sz w:val="20"/>
              </w:rPr>
              <w:t>0,126772493</w:t>
            </w:r>
          </w:p>
        </w:tc>
        <w:tc>
          <w:tcPr>
            <w:tcW w:w="1300" w:type="dxa"/>
            <w:noWrap/>
            <w:vAlign w:val="bottom"/>
            <w:hideMark/>
          </w:tcPr>
          <w:p w14:paraId="4F0664FE" w14:textId="77777777" w:rsidR="0084758B" w:rsidRPr="00B545B4" w:rsidRDefault="0084758B" w:rsidP="00CF6C9C">
            <w:pPr>
              <w:jc w:val="right"/>
              <w:rPr>
                <w:rFonts w:ascii="Arial" w:hAnsi="Arial" w:cs="Arial"/>
                <w:sz w:val="20"/>
              </w:rPr>
            </w:pPr>
            <w:r w:rsidRPr="00B545B4">
              <w:rPr>
                <w:rFonts w:ascii="Arial" w:hAnsi="Arial" w:cs="Arial"/>
                <w:sz w:val="20"/>
              </w:rPr>
              <w:t>0,307488898</w:t>
            </w:r>
          </w:p>
        </w:tc>
        <w:tc>
          <w:tcPr>
            <w:tcW w:w="960" w:type="dxa"/>
            <w:noWrap/>
            <w:vAlign w:val="bottom"/>
            <w:hideMark/>
          </w:tcPr>
          <w:p w14:paraId="435D32F3" w14:textId="77777777" w:rsidR="0084758B" w:rsidRPr="00B545B4" w:rsidRDefault="0084758B" w:rsidP="00CF6C9C">
            <w:pPr>
              <w:jc w:val="right"/>
              <w:rPr>
                <w:rFonts w:ascii="Arial" w:hAnsi="Arial" w:cs="Arial"/>
                <w:sz w:val="20"/>
              </w:rPr>
            </w:pPr>
            <w:r w:rsidRPr="00B545B4">
              <w:rPr>
                <w:rFonts w:ascii="Arial" w:hAnsi="Arial" w:cs="Arial"/>
                <w:sz w:val="20"/>
              </w:rPr>
              <w:t>132</w:t>
            </w:r>
          </w:p>
        </w:tc>
      </w:tr>
      <w:tr w:rsidR="0084758B" w:rsidRPr="00B545B4" w14:paraId="4697DE00" w14:textId="77777777" w:rsidTr="00CF6C9C">
        <w:trPr>
          <w:trHeight w:val="264"/>
          <w:jc w:val="center"/>
        </w:trPr>
        <w:tc>
          <w:tcPr>
            <w:tcW w:w="1100" w:type="dxa"/>
            <w:noWrap/>
            <w:vAlign w:val="bottom"/>
            <w:hideMark/>
          </w:tcPr>
          <w:p w14:paraId="4A8D18EF" w14:textId="77777777" w:rsidR="0084758B" w:rsidRPr="00B545B4" w:rsidRDefault="0084758B" w:rsidP="00CF6C9C">
            <w:pPr>
              <w:jc w:val="right"/>
              <w:rPr>
                <w:rFonts w:ascii="Arial" w:hAnsi="Arial" w:cs="Arial"/>
                <w:sz w:val="20"/>
              </w:rPr>
            </w:pPr>
            <w:r w:rsidRPr="00B545B4">
              <w:rPr>
                <w:rFonts w:ascii="Arial" w:hAnsi="Arial" w:cs="Arial"/>
                <w:sz w:val="20"/>
              </w:rPr>
              <w:t>13</w:t>
            </w:r>
          </w:p>
        </w:tc>
        <w:tc>
          <w:tcPr>
            <w:tcW w:w="640" w:type="dxa"/>
            <w:noWrap/>
            <w:vAlign w:val="bottom"/>
            <w:hideMark/>
          </w:tcPr>
          <w:p w14:paraId="22026BF5" w14:textId="77777777" w:rsidR="0084758B" w:rsidRPr="00B545B4" w:rsidRDefault="0084758B" w:rsidP="00CF6C9C">
            <w:pPr>
              <w:rPr>
                <w:rFonts w:ascii="Arial" w:hAnsi="Arial" w:cs="Arial"/>
                <w:sz w:val="20"/>
              </w:rPr>
            </w:pPr>
            <w:r w:rsidRPr="00B545B4">
              <w:rPr>
                <w:rFonts w:ascii="Arial" w:hAnsi="Arial" w:cs="Arial"/>
                <w:sz w:val="20"/>
              </w:rPr>
              <w:t>AS9</w:t>
            </w:r>
          </w:p>
        </w:tc>
        <w:tc>
          <w:tcPr>
            <w:tcW w:w="1340" w:type="dxa"/>
            <w:noWrap/>
            <w:vAlign w:val="bottom"/>
            <w:hideMark/>
          </w:tcPr>
          <w:p w14:paraId="51F45564" w14:textId="77777777" w:rsidR="0084758B" w:rsidRPr="00B545B4" w:rsidRDefault="0084758B" w:rsidP="00CF6C9C">
            <w:pPr>
              <w:jc w:val="right"/>
              <w:rPr>
                <w:rFonts w:ascii="Arial" w:hAnsi="Arial" w:cs="Arial"/>
                <w:sz w:val="20"/>
              </w:rPr>
            </w:pPr>
            <w:r w:rsidRPr="00B545B4">
              <w:rPr>
                <w:rFonts w:ascii="Arial" w:hAnsi="Arial" w:cs="Arial"/>
                <w:sz w:val="20"/>
              </w:rPr>
              <w:t>13</w:t>
            </w:r>
          </w:p>
        </w:tc>
        <w:tc>
          <w:tcPr>
            <w:tcW w:w="820" w:type="dxa"/>
            <w:noWrap/>
            <w:vAlign w:val="bottom"/>
            <w:hideMark/>
          </w:tcPr>
          <w:p w14:paraId="257CD0CB" w14:textId="77777777" w:rsidR="0084758B" w:rsidRPr="00B545B4" w:rsidRDefault="0084758B" w:rsidP="00CF6C9C">
            <w:pPr>
              <w:jc w:val="right"/>
              <w:rPr>
                <w:rFonts w:ascii="Arial" w:hAnsi="Arial" w:cs="Arial"/>
                <w:sz w:val="20"/>
              </w:rPr>
            </w:pPr>
            <w:r w:rsidRPr="00B545B4">
              <w:rPr>
                <w:rFonts w:ascii="Arial" w:hAnsi="Arial" w:cs="Arial"/>
                <w:sz w:val="20"/>
              </w:rPr>
              <w:t>1951</w:t>
            </w:r>
          </w:p>
        </w:tc>
        <w:tc>
          <w:tcPr>
            <w:tcW w:w="1300" w:type="dxa"/>
            <w:noWrap/>
            <w:vAlign w:val="bottom"/>
            <w:hideMark/>
          </w:tcPr>
          <w:p w14:paraId="4062D210" w14:textId="77777777" w:rsidR="0084758B" w:rsidRPr="00B545B4" w:rsidRDefault="0084758B" w:rsidP="00CF6C9C">
            <w:pPr>
              <w:jc w:val="right"/>
              <w:rPr>
                <w:rFonts w:ascii="Arial" w:hAnsi="Arial" w:cs="Arial"/>
                <w:sz w:val="20"/>
              </w:rPr>
            </w:pPr>
            <w:r w:rsidRPr="00B545B4">
              <w:rPr>
                <w:rFonts w:ascii="Arial" w:hAnsi="Arial" w:cs="Arial"/>
                <w:sz w:val="20"/>
              </w:rPr>
              <w:t>0,134128598</w:t>
            </w:r>
          </w:p>
        </w:tc>
        <w:tc>
          <w:tcPr>
            <w:tcW w:w="1300" w:type="dxa"/>
            <w:noWrap/>
            <w:vAlign w:val="bottom"/>
            <w:hideMark/>
          </w:tcPr>
          <w:p w14:paraId="2A21933E" w14:textId="77777777" w:rsidR="0084758B" w:rsidRPr="00B545B4" w:rsidRDefault="0084758B" w:rsidP="00CF6C9C">
            <w:pPr>
              <w:jc w:val="right"/>
              <w:rPr>
                <w:rFonts w:ascii="Arial" w:hAnsi="Arial" w:cs="Arial"/>
                <w:sz w:val="20"/>
              </w:rPr>
            </w:pPr>
            <w:r w:rsidRPr="00B545B4">
              <w:rPr>
                <w:rFonts w:ascii="Arial" w:hAnsi="Arial" w:cs="Arial"/>
                <w:sz w:val="20"/>
              </w:rPr>
              <w:t>0,273123282</w:t>
            </w:r>
          </w:p>
        </w:tc>
        <w:tc>
          <w:tcPr>
            <w:tcW w:w="960" w:type="dxa"/>
            <w:noWrap/>
            <w:vAlign w:val="bottom"/>
            <w:hideMark/>
          </w:tcPr>
          <w:p w14:paraId="651A8CC9" w14:textId="77777777" w:rsidR="0084758B" w:rsidRPr="00B545B4" w:rsidRDefault="0084758B" w:rsidP="00CF6C9C">
            <w:pPr>
              <w:jc w:val="right"/>
              <w:rPr>
                <w:rFonts w:ascii="Arial" w:hAnsi="Arial" w:cs="Arial"/>
                <w:sz w:val="20"/>
              </w:rPr>
            </w:pPr>
            <w:r w:rsidRPr="00B545B4">
              <w:rPr>
                <w:rFonts w:ascii="Arial" w:hAnsi="Arial" w:cs="Arial"/>
                <w:sz w:val="20"/>
              </w:rPr>
              <w:t>141,5</w:t>
            </w:r>
          </w:p>
        </w:tc>
      </w:tr>
      <w:tr w:rsidR="0084758B" w:rsidRPr="00B545B4" w14:paraId="2FE2C645" w14:textId="77777777" w:rsidTr="00CF6C9C">
        <w:trPr>
          <w:trHeight w:val="264"/>
          <w:jc w:val="center"/>
        </w:trPr>
        <w:tc>
          <w:tcPr>
            <w:tcW w:w="1100" w:type="dxa"/>
            <w:noWrap/>
            <w:vAlign w:val="bottom"/>
            <w:hideMark/>
          </w:tcPr>
          <w:p w14:paraId="4B2C7DD1" w14:textId="77777777" w:rsidR="0084758B" w:rsidRPr="00B545B4" w:rsidRDefault="0084758B" w:rsidP="00CF6C9C">
            <w:pPr>
              <w:jc w:val="right"/>
              <w:rPr>
                <w:rFonts w:ascii="Arial" w:hAnsi="Arial" w:cs="Arial"/>
                <w:sz w:val="20"/>
              </w:rPr>
            </w:pPr>
            <w:r w:rsidRPr="00B545B4">
              <w:rPr>
                <w:rFonts w:ascii="Arial" w:hAnsi="Arial" w:cs="Arial"/>
                <w:sz w:val="20"/>
              </w:rPr>
              <w:t>14</w:t>
            </w:r>
          </w:p>
        </w:tc>
        <w:tc>
          <w:tcPr>
            <w:tcW w:w="640" w:type="dxa"/>
            <w:noWrap/>
            <w:vAlign w:val="bottom"/>
            <w:hideMark/>
          </w:tcPr>
          <w:p w14:paraId="04E39046" w14:textId="77777777" w:rsidR="0084758B" w:rsidRPr="00B545B4" w:rsidRDefault="0084758B" w:rsidP="00CF6C9C">
            <w:pPr>
              <w:rPr>
                <w:rFonts w:ascii="Arial" w:hAnsi="Arial" w:cs="Arial"/>
                <w:sz w:val="20"/>
              </w:rPr>
            </w:pPr>
            <w:r w:rsidRPr="00B545B4">
              <w:rPr>
                <w:rFonts w:ascii="Arial" w:hAnsi="Arial" w:cs="Arial"/>
                <w:sz w:val="20"/>
              </w:rPr>
              <w:t>AS10</w:t>
            </w:r>
          </w:p>
        </w:tc>
        <w:tc>
          <w:tcPr>
            <w:tcW w:w="1340" w:type="dxa"/>
            <w:noWrap/>
            <w:vAlign w:val="bottom"/>
            <w:hideMark/>
          </w:tcPr>
          <w:p w14:paraId="29227CA3" w14:textId="77777777" w:rsidR="0084758B" w:rsidRPr="00B545B4" w:rsidRDefault="0084758B" w:rsidP="00CF6C9C">
            <w:pPr>
              <w:jc w:val="right"/>
              <w:rPr>
                <w:rFonts w:ascii="Arial" w:hAnsi="Arial" w:cs="Arial"/>
                <w:sz w:val="20"/>
              </w:rPr>
            </w:pPr>
            <w:r w:rsidRPr="00B545B4">
              <w:rPr>
                <w:rFonts w:ascii="Arial" w:hAnsi="Arial" w:cs="Arial"/>
                <w:sz w:val="20"/>
              </w:rPr>
              <w:t>14</w:t>
            </w:r>
          </w:p>
        </w:tc>
        <w:tc>
          <w:tcPr>
            <w:tcW w:w="820" w:type="dxa"/>
            <w:noWrap/>
            <w:vAlign w:val="bottom"/>
            <w:hideMark/>
          </w:tcPr>
          <w:p w14:paraId="2B143D54" w14:textId="77777777" w:rsidR="0084758B" w:rsidRPr="00B545B4" w:rsidRDefault="0084758B" w:rsidP="00CF6C9C">
            <w:pPr>
              <w:jc w:val="right"/>
              <w:rPr>
                <w:rFonts w:ascii="Arial" w:hAnsi="Arial" w:cs="Arial"/>
                <w:sz w:val="20"/>
              </w:rPr>
            </w:pPr>
            <w:r w:rsidRPr="00B545B4">
              <w:rPr>
                <w:rFonts w:ascii="Arial" w:hAnsi="Arial" w:cs="Arial"/>
                <w:sz w:val="20"/>
              </w:rPr>
              <w:t>1914</w:t>
            </w:r>
          </w:p>
        </w:tc>
        <w:tc>
          <w:tcPr>
            <w:tcW w:w="1300" w:type="dxa"/>
            <w:noWrap/>
            <w:vAlign w:val="bottom"/>
            <w:hideMark/>
          </w:tcPr>
          <w:p w14:paraId="42817743" w14:textId="77777777" w:rsidR="0084758B" w:rsidRPr="00B545B4" w:rsidRDefault="0084758B" w:rsidP="00CF6C9C">
            <w:pPr>
              <w:jc w:val="right"/>
              <w:rPr>
                <w:rFonts w:ascii="Arial" w:hAnsi="Arial" w:cs="Arial"/>
                <w:sz w:val="20"/>
              </w:rPr>
            </w:pPr>
            <w:r w:rsidRPr="00B545B4">
              <w:rPr>
                <w:rFonts w:ascii="Arial" w:hAnsi="Arial" w:cs="Arial"/>
                <w:sz w:val="20"/>
              </w:rPr>
              <w:t>0,131584898</w:t>
            </w:r>
          </w:p>
        </w:tc>
        <w:tc>
          <w:tcPr>
            <w:tcW w:w="1300" w:type="dxa"/>
            <w:noWrap/>
            <w:vAlign w:val="bottom"/>
            <w:hideMark/>
          </w:tcPr>
          <w:p w14:paraId="7BC92492" w14:textId="77777777" w:rsidR="0084758B" w:rsidRPr="00B545B4" w:rsidRDefault="0084758B" w:rsidP="00CF6C9C">
            <w:pPr>
              <w:jc w:val="right"/>
              <w:rPr>
                <w:rFonts w:ascii="Arial" w:hAnsi="Arial" w:cs="Arial"/>
                <w:sz w:val="20"/>
              </w:rPr>
            </w:pPr>
            <w:r w:rsidRPr="00B545B4">
              <w:rPr>
                <w:rFonts w:ascii="Arial" w:hAnsi="Arial" w:cs="Arial"/>
                <w:sz w:val="20"/>
              </w:rPr>
              <w:t>0,21156524</w:t>
            </w:r>
          </w:p>
        </w:tc>
        <w:tc>
          <w:tcPr>
            <w:tcW w:w="960" w:type="dxa"/>
            <w:noWrap/>
            <w:vAlign w:val="bottom"/>
            <w:hideMark/>
          </w:tcPr>
          <w:p w14:paraId="6E8CF012" w14:textId="77777777" w:rsidR="0084758B" w:rsidRPr="00B545B4" w:rsidRDefault="0084758B" w:rsidP="00CF6C9C">
            <w:pPr>
              <w:jc w:val="right"/>
              <w:rPr>
                <w:rFonts w:ascii="Arial" w:hAnsi="Arial" w:cs="Arial"/>
                <w:sz w:val="20"/>
              </w:rPr>
            </w:pPr>
            <w:r w:rsidRPr="00B545B4">
              <w:rPr>
                <w:rFonts w:ascii="Arial" w:hAnsi="Arial" w:cs="Arial"/>
                <w:sz w:val="20"/>
              </w:rPr>
              <w:t>86</w:t>
            </w:r>
          </w:p>
        </w:tc>
      </w:tr>
      <w:tr w:rsidR="0084758B" w:rsidRPr="00B545B4" w14:paraId="72443FBD" w14:textId="77777777" w:rsidTr="00CF6C9C">
        <w:trPr>
          <w:trHeight w:val="264"/>
          <w:jc w:val="center"/>
        </w:trPr>
        <w:tc>
          <w:tcPr>
            <w:tcW w:w="1100" w:type="dxa"/>
            <w:noWrap/>
            <w:vAlign w:val="bottom"/>
            <w:hideMark/>
          </w:tcPr>
          <w:p w14:paraId="29DD15EA" w14:textId="77777777" w:rsidR="0084758B" w:rsidRPr="00B545B4" w:rsidRDefault="0084758B" w:rsidP="00CF6C9C">
            <w:pPr>
              <w:jc w:val="right"/>
              <w:rPr>
                <w:rFonts w:ascii="Arial" w:hAnsi="Arial" w:cs="Arial"/>
                <w:sz w:val="20"/>
              </w:rPr>
            </w:pPr>
            <w:r w:rsidRPr="00B545B4">
              <w:rPr>
                <w:rFonts w:ascii="Arial" w:hAnsi="Arial" w:cs="Arial"/>
                <w:sz w:val="20"/>
              </w:rPr>
              <w:t>16</w:t>
            </w:r>
          </w:p>
        </w:tc>
        <w:tc>
          <w:tcPr>
            <w:tcW w:w="640" w:type="dxa"/>
            <w:noWrap/>
            <w:vAlign w:val="bottom"/>
            <w:hideMark/>
          </w:tcPr>
          <w:p w14:paraId="219E8B79" w14:textId="77777777" w:rsidR="0084758B" w:rsidRPr="00B545B4" w:rsidRDefault="0084758B" w:rsidP="00CF6C9C">
            <w:pPr>
              <w:rPr>
                <w:rFonts w:ascii="Arial" w:hAnsi="Arial" w:cs="Arial"/>
                <w:sz w:val="20"/>
              </w:rPr>
            </w:pPr>
            <w:r w:rsidRPr="00B545B4">
              <w:rPr>
                <w:rFonts w:ascii="Arial" w:hAnsi="Arial" w:cs="Arial"/>
                <w:sz w:val="20"/>
              </w:rPr>
              <w:t>S19</w:t>
            </w:r>
          </w:p>
        </w:tc>
        <w:tc>
          <w:tcPr>
            <w:tcW w:w="1340" w:type="dxa"/>
            <w:noWrap/>
            <w:vAlign w:val="bottom"/>
            <w:hideMark/>
          </w:tcPr>
          <w:p w14:paraId="5A597626" w14:textId="77777777" w:rsidR="0084758B" w:rsidRPr="00B545B4" w:rsidRDefault="0084758B" w:rsidP="00CF6C9C">
            <w:pPr>
              <w:jc w:val="right"/>
              <w:rPr>
                <w:rFonts w:ascii="Arial" w:hAnsi="Arial" w:cs="Arial"/>
                <w:sz w:val="20"/>
              </w:rPr>
            </w:pPr>
            <w:r w:rsidRPr="00B545B4">
              <w:rPr>
                <w:rFonts w:ascii="Arial" w:hAnsi="Arial" w:cs="Arial"/>
                <w:sz w:val="20"/>
              </w:rPr>
              <w:t>16</w:t>
            </w:r>
          </w:p>
        </w:tc>
        <w:tc>
          <w:tcPr>
            <w:tcW w:w="820" w:type="dxa"/>
            <w:noWrap/>
            <w:vAlign w:val="bottom"/>
            <w:hideMark/>
          </w:tcPr>
          <w:p w14:paraId="35167DCD" w14:textId="77777777" w:rsidR="0084758B" w:rsidRPr="00B545B4" w:rsidRDefault="0084758B" w:rsidP="00CF6C9C">
            <w:pPr>
              <w:jc w:val="right"/>
              <w:rPr>
                <w:rFonts w:ascii="Arial" w:hAnsi="Arial" w:cs="Arial"/>
                <w:sz w:val="20"/>
              </w:rPr>
            </w:pPr>
            <w:r w:rsidRPr="00B545B4">
              <w:rPr>
                <w:rFonts w:ascii="Arial" w:hAnsi="Arial" w:cs="Arial"/>
                <w:sz w:val="20"/>
              </w:rPr>
              <w:t>1949</w:t>
            </w:r>
          </w:p>
        </w:tc>
        <w:tc>
          <w:tcPr>
            <w:tcW w:w="1300" w:type="dxa"/>
            <w:noWrap/>
            <w:vAlign w:val="bottom"/>
            <w:hideMark/>
          </w:tcPr>
          <w:p w14:paraId="3AE4EDD3" w14:textId="77777777" w:rsidR="0084758B" w:rsidRPr="00B545B4" w:rsidRDefault="0084758B" w:rsidP="00CF6C9C">
            <w:pPr>
              <w:jc w:val="right"/>
              <w:rPr>
                <w:rFonts w:ascii="Arial" w:hAnsi="Arial" w:cs="Arial"/>
                <w:sz w:val="20"/>
              </w:rPr>
            </w:pPr>
            <w:r w:rsidRPr="00B545B4">
              <w:rPr>
                <w:rFonts w:ascii="Arial" w:hAnsi="Arial" w:cs="Arial"/>
                <w:sz w:val="20"/>
              </w:rPr>
              <w:t>0,133991101</w:t>
            </w:r>
          </w:p>
        </w:tc>
        <w:tc>
          <w:tcPr>
            <w:tcW w:w="1300" w:type="dxa"/>
            <w:noWrap/>
            <w:vAlign w:val="bottom"/>
            <w:hideMark/>
          </w:tcPr>
          <w:p w14:paraId="7B849502" w14:textId="77777777" w:rsidR="0084758B" w:rsidRPr="00B545B4" w:rsidRDefault="0084758B" w:rsidP="00CF6C9C">
            <w:pPr>
              <w:jc w:val="right"/>
              <w:rPr>
                <w:rFonts w:ascii="Arial" w:hAnsi="Arial" w:cs="Arial"/>
                <w:sz w:val="20"/>
              </w:rPr>
            </w:pPr>
            <w:r w:rsidRPr="00B545B4">
              <w:rPr>
                <w:rFonts w:ascii="Arial" w:hAnsi="Arial" w:cs="Arial"/>
                <w:sz w:val="20"/>
              </w:rPr>
              <w:t>0,257029304</w:t>
            </w:r>
          </w:p>
        </w:tc>
        <w:tc>
          <w:tcPr>
            <w:tcW w:w="960" w:type="dxa"/>
            <w:noWrap/>
            <w:vAlign w:val="bottom"/>
            <w:hideMark/>
          </w:tcPr>
          <w:p w14:paraId="28557A5E" w14:textId="77777777" w:rsidR="0084758B" w:rsidRPr="00B545B4" w:rsidRDefault="0084758B" w:rsidP="00CF6C9C">
            <w:pPr>
              <w:jc w:val="right"/>
              <w:rPr>
                <w:rFonts w:ascii="Arial" w:hAnsi="Arial" w:cs="Arial"/>
                <w:sz w:val="20"/>
              </w:rPr>
            </w:pPr>
            <w:r w:rsidRPr="00B545B4">
              <w:rPr>
                <w:rFonts w:ascii="Arial" w:hAnsi="Arial" w:cs="Arial"/>
                <w:sz w:val="20"/>
              </w:rPr>
              <w:t>117,5</w:t>
            </w:r>
          </w:p>
        </w:tc>
      </w:tr>
      <w:tr w:rsidR="0084758B" w:rsidRPr="00B545B4" w14:paraId="1BB7CE9B" w14:textId="77777777" w:rsidTr="00CF6C9C">
        <w:trPr>
          <w:trHeight w:val="264"/>
          <w:jc w:val="center"/>
        </w:trPr>
        <w:tc>
          <w:tcPr>
            <w:tcW w:w="1100" w:type="dxa"/>
            <w:noWrap/>
            <w:vAlign w:val="bottom"/>
            <w:hideMark/>
          </w:tcPr>
          <w:p w14:paraId="3F4E1C76" w14:textId="77777777" w:rsidR="0084758B" w:rsidRPr="00B545B4" w:rsidRDefault="0084758B" w:rsidP="00CF6C9C">
            <w:pPr>
              <w:jc w:val="right"/>
              <w:rPr>
                <w:rFonts w:ascii="Arial" w:hAnsi="Arial" w:cs="Arial"/>
                <w:sz w:val="20"/>
              </w:rPr>
            </w:pPr>
            <w:r w:rsidRPr="00B545B4">
              <w:rPr>
                <w:rFonts w:ascii="Arial" w:hAnsi="Arial" w:cs="Arial"/>
                <w:sz w:val="20"/>
              </w:rPr>
              <w:t>39</w:t>
            </w:r>
          </w:p>
        </w:tc>
        <w:tc>
          <w:tcPr>
            <w:tcW w:w="640" w:type="dxa"/>
            <w:noWrap/>
            <w:vAlign w:val="bottom"/>
            <w:hideMark/>
          </w:tcPr>
          <w:p w14:paraId="32A6BCCD" w14:textId="77777777" w:rsidR="0084758B" w:rsidRPr="00B545B4" w:rsidRDefault="0084758B" w:rsidP="00CF6C9C">
            <w:pPr>
              <w:rPr>
                <w:rFonts w:ascii="Arial" w:hAnsi="Arial" w:cs="Arial"/>
                <w:sz w:val="20"/>
              </w:rPr>
            </w:pPr>
            <w:r w:rsidRPr="00B545B4">
              <w:rPr>
                <w:rFonts w:ascii="Arial" w:hAnsi="Arial" w:cs="Arial"/>
                <w:sz w:val="20"/>
              </w:rPr>
              <w:t>S41</w:t>
            </w:r>
          </w:p>
        </w:tc>
        <w:tc>
          <w:tcPr>
            <w:tcW w:w="1340" w:type="dxa"/>
            <w:noWrap/>
            <w:vAlign w:val="bottom"/>
            <w:hideMark/>
          </w:tcPr>
          <w:p w14:paraId="41A5C775" w14:textId="77777777" w:rsidR="0084758B" w:rsidRPr="00B545B4" w:rsidRDefault="0084758B" w:rsidP="00CF6C9C">
            <w:pPr>
              <w:jc w:val="right"/>
              <w:rPr>
                <w:rFonts w:ascii="Arial" w:hAnsi="Arial" w:cs="Arial"/>
                <w:sz w:val="20"/>
              </w:rPr>
            </w:pPr>
            <w:r w:rsidRPr="00B545B4">
              <w:rPr>
                <w:rFonts w:ascii="Arial" w:hAnsi="Arial" w:cs="Arial"/>
                <w:sz w:val="20"/>
              </w:rPr>
              <w:t>39</w:t>
            </w:r>
          </w:p>
        </w:tc>
        <w:tc>
          <w:tcPr>
            <w:tcW w:w="820" w:type="dxa"/>
            <w:noWrap/>
            <w:vAlign w:val="bottom"/>
            <w:hideMark/>
          </w:tcPr>
          <w:p w14:paraId="0FE1BC2F" w14:textId="77777777" w:rsidR="0084758B" w:rsidRPr="00B545B4" w:rsidRDefault="0084758B" w:rsidP="00CF6C9C">
            <w:pPr>
              <w:jc w:val="right"/>
              <w:rPr>
                <w:rFonts w:ascii="Arial" w:hAnsi="Arial" w:cs="Arial"/>
                <w:sz w:val="20"/>
              </w:rPr>
            </w:pPr>
            <w:r w:rsidRPr="00B545B4">
              <w:rPr>
                <w:rFonts w:ascii="Arial" w:hAnsi="Arial" w:cs="Arial"/>
                <w:sz w:val="20"/>
              </w:rPr>
              <w:t>1890</w:t>
            </w:r>
          </w:p>
        </w:tc>
        <w:tc>
          <w:tcPr>
            <w:tcW w:w="1300" w:type="dxa"/>
            <w:noWrap/>
            <w:vAlign w:val="bottom"/>
            <w:hideMark/>
          </w:tcPr>
          <w:p w14:paraId="61FD0108" w14:textId="77777777" w:rsidR="0084758B" w:rsidRPr="00B545B4" w:rsidRDefault="0084758B" w:rsidP="00CF6C9C">
            <w:pPr>
              <w:jc w:val="right"/>
              <w:rPr>
                <w:rFonts w:ascii="Arial" w:hAnsi="Arial" w:cs="Arial"/>
                <w:sz w:val="20"/>
              </w:rPr>
            </w:pPr>
            <w:r w:rsidRPr="00B545B4">
              <w:rPr>
                <w:rFonts w:ascii="Arial" w:hAnsi="Arial" w:cs="Arial"/>
                <w:sz w:val="20"/>
              </w:rPr>
              <w:t>0,129934931</w:t>
            </w:r>
          </w:p>
        </w:tc>
        <w:tc>
          <w:tcPr>
            <w:tcW w:w="1300" w:type="dxa"/>
            <w:noWrap/>
            <w:vAlign w:val="bottom"/>
            <w:hideMark/>
          </w:tcPr>
          <w:p w14:paraId="421D8552" w14:textId="77777777" w:rsidR="0084758B" w:rsidRPr="00B545B4" w:rsidRDefault="0084758B" w:rsidP="00CF6C9C">
            <w:pPr>
              <w:jc w:val="right"/>
              <w:rPr>
                <w:rFonts w:ascii="Arial" w:hAnsi="Arial" w:cs="Arial"/>
                <w:sz w:val="20"/>
              </w:rPr>
            </w:pPr>
            <w:r w:rsidRPr="00B545B4">
              <w:rPr>
                <w:rFonts w:ascii="Arial" w:hAnsi="Arial" w:cs="Arial"/>
                <w:sz w:val="20"/>
              </w:rPr>
              <w:t>0,941833014</w:t>
            </w:r>
          </w:p>
        </w:tc>
        <w:tc>
          <w:tcPr>
            <w:tcW w:w="960" w:type="dxa"/>
            <w:noWrap/>
            <w:vAlign w:val="bottom"/>
            <w:hideMark/>
          </w:tcPr>
          <w:p w14:paraId="01906679" w14:textId="77777777" w:rsidR="0084758B" w:rsidRPr="00B545B4" w:rsidRDefault="0084758B" w:rsidP="00CF6C9C">
            <w:pPr>
              <w:jc w:val="right"/>
              <w:rPr>
                <w:rFonts w:ascii="Arial" w:hAnsi="Arial" w:cs="Arial"/>
                <w:sz w:val="20"/>
              </w:rPr>
            </w:pPr>
            <w:r w:rsidRPr="00B545B4">
              <w:rPr>
                <w:rFonts w:ascii="Arial" w:hAnsi="Arial" w:cs="Arial"/>
                <w:sz w:val="20"/>
              </w:rPr>
              <w:t>131,5</w:t>
            </w:r>
          </w:p>
        </w:tc>
      </w:tr>
      <w:tr w:rsidR="0084758B" w:rsidRPr="00B545B4" w14:paraId="52775CE0" w14:textId="77777777" w:rsidTr="00CF6C9C">
        <w:trPr>
          <w:trHeight w:val="264"/>
          <w:jc w:val="center"/>
        </w:trPr>
        <w:tc>
          <w:tcPr>
            <w:tcW w:w="1100" w:type="dxa"/>
            <w:noWrap/>
            <w:vAlign w:val="bottom"/>
            <w:hideMark/>
          </w:tcPr>
          <w:p w14:paraId="757DCEF2" w14:textId="77777777" w:rsidR="0084758B" w:rsidRPr="00B545B4" w:rsidRDefault="0084758B" w:rsidP="00CF6C9C">
            <w:pPr>
              <w:jc w:val="right"/>
              <w:rPr>
                <w:rFonts w:ascii="Arial" w:hAnsi="Arial" w:cs="Arial"/>
                <w:sz w:val="20"/>
              </w:rPr>
            </w:pPr>
            <w:r w:rsidRPr="00B545B4">
              <w:rPr>
                <w:rFonts w:ascii="Arial" w:hAnsi="Arial" w:cs="Arial"/>
                <w:sz w:val="20"/>
              </w:rPr>
              <w:t>37</w:t>
            </w:r>
          </w:p>
        </w:tc>
        <w:tc>
          <w:tcPr>
            <w:tcW w:w="640" w:type="dxa"/>
            <w:noWrap/>
            <w:vAlign w:val="bottom"/>
            <w:hideMark/>
          </w:tcPr>
          <w:p w14:paraId="76791FEC" w14:textId="77777777" w:rsidR="0084758B" w:rsidRPr="00B545B4" w:rsidRDefault="0084758B" w:rsidP="00CF6C9C">
            <w:pPr>
              <w:rPr>
                <w:rFonts w:ascii="Arial" w:hAnsi="Arial" w:cs="Arial"/>
                <w:sz w:val="20"/>
              </w:rPr>
            </w:pPr>
            <w:r w:rsidRPr="00B545B4">
              <w:rPr>
                <w:rFonts w:ascii="Arial" w:hAnsi="Arial" w:cs="Arial"/>
                <w:sz w:val="20"/>
              </w:rPr>
              <w:t>S27</w:t>
            </w:r>
          </w:p>
        </w:tc>
        <w:tc>
          <w:tcPr>
            <w:tcW w:w="1340" w:type="dxa"/>
            <w:noWrap/>
            <w:vAlign w:val="bottom"/>
            <w:hideMark/>
          </w:tcPr>
          <w:p w14:paraId="1FCA88AA" w14:textId="77777777" w:rsidR="0084758B" w:rsidRPr="00B545B4" w:rsidRDefault="0084758B" w:rsidP="00CF6C9C">
            <w:pPr>
              <w:jc w:val="right"/>
              <w:rPr>
                <w:rFonts w:ascii="Arial" w:hAnsi="Arial" w:cs="Arial"/>
                <w:sz w:val="20"/>
              </w:rPr>
            </w:pPr>
            <w:r w:rsidRPr="00B545B4">
              <w:rPr>
                <w:rFonts w:ascii="Arial" w:hAnsi="Arial" w:cs="Arial"/>
                <w:sz w:val="20"/>
              </w:rPr>
              <w:t>37</w:t>
            </w:r>
          </w:p>
        </w:tc>
        <w:tc>
          <w:tcPr>
            <w:tcW w:w="820" w:type="dxa"/>
            <w:noWrap/>
            <w:vAlign w:val="bottom"/>
            <w:hideMark/>
          </w:tcPr>
          <w:p w14:paraId="37E992D6" w14:textId="77777777" w:rsidR="0084758B" w:rsidRPr="00B545B4" w:rsidRDefault="0084758B" w:rsidP="00CF6C9C">
            <w:pPr>
              <w:jc w:val="right"/>
              <w:rPr>
                <w:rFonts w:ascii="Arial" w:hAnsi="Arial" w:cs="Arial"/>
                <w:sz w:val="20"/>
              </w:rPr>
            </w:pPr>
            <w:r w:rsidRPr="00B545B4">
              <w:rPr>
                <w:rFonts w:ascii="Arial" w:hAnsi="Arial" w:cs="Arial"/>
                <w:sz w:val="20"/>
              </w:rPr>
              <w:t>1921</w:t>
            </w:r>
          </w:p>
        </w:tc>
        <w:tc>
          <w:tcPr>
            <w:tcW w:w="1300" w:type="dxa"/>
            <w:noWrap/>
            <w:vAlign w:val="bottom"/>
            <w:hideMark/>
          </w:tcPr>
          <w:p w14:paraId="16B2F49C" w14:textId="77777777" w:rsidR="0084758B" w:rsidRPr="00B545B4" w:rsidRDefault="0084758B" w:rsidP="00CF6C9C">
            <w:pPr>
              <w:jc w:val="right"/>
              <w:rPr>
                <w:rFonts w:ascii="Arial" w:hAnsi="Arial" w:cs="Arial"/>
                <w:sz w:val="20"/>
              </w:rPr>
            </w:pPr>
            <w:r w:rsidRPr="00B545B4">
              <w:rPr>
                <w:rFonts w:ascii="Arial" w:hAnsi="Arial" w:cs="Arial"/>
                <w:sz w:val="20"/>
              </w:rPr>
              <w:t>0,132066139</w:t>
            </w:r>
          </w:p>
        </w:tc>
        <w:tc>
          <w:tcPr>
            <w:tcW w:w="1300" w:type="dxa"/>
            <w:noWrap/>
            <w:vAlign w:val="bottom"/>
            <w:hideMark/>
          </w:tcPr>
          <w:p w14:paraId="6A5EC87B" w14:textId="77777777" w:rsidR="0084758B" w:rsidRPr="00B545B4" w:rsidRDefault="0084758B" w:rsidP="00CF6C9C">
            <w:pPr>
              <w:jc w:val="right"/>
              <w:rPr>
                <w:rFonts w:ascii="Arial" w:hAnsi="Arial" w:cs="Arial"/>
                <w:sz w:val="20"/>
              </w:rPr>
            </w:pPr>
            <w:r w:rsidRPr="00B545B4">
              <w:rPr>
                <w:rFonts w:ascii="Arial" w:hAnsi="Arial" w:cs="Arial"/>
                <w:sz w:val="20"/>
              </w:rPr>
              <w:t>0,325969173</w:t>
            </w:r>
          </w:p>
        </w:tc>
        <w:tc>
          <w:tcPr>
            <w:tcW w:w="960" w:type="dxa"/>
            <w:noWrap/>
            <w:vAlign w:val="bottom"/>
            <w:hideMark/>
          </w:tcPr>
          <w:p w14:paraId="513DFF48" w14:textId="77777777" w:rsidR="0084758B" w:rsidRPr="00B545B4" w:rsidRDefault="0084758B" w:rsidP="00CF6C9C">
            <w:pPr>
              <w:jc w:val="right"/>
              <w:rPr>
                <w:rFonts w:ascii="Arial" w:hAnsi="Arial" w:cs="Arial"/>
                <w:sz w:val="20"/>
              </w:rPr>
            </w:pPr>
            <w:r w:rsidRPr="00B545B4">
              <w:rPr>
                <w:rFonts w:ascii="Arial" w:hAnsi="Arial" w:cs="Arial"/>
                <w:sz w:val="20"/>
              </w:rPr>
              <w:t>114</w:t>
            </w:r>
          </w:p>
        </w:tc>
      </w:tr>
      <w:tr w:rsidR="0084758B" w:rsidRPr="00B545B4" w14:paraId="4892AFC3" w14:textId="77777777" w:rsidTr="00CF6C9C">
        <w:trPr>
          <w:trHeight w:val="264"/>
          <w:jc w:val="center"/>
        </w:trPr>
        <w:tc>
          <w:tcPr>
            <w:tcW w:w="1100" w:type="dxa"/>
            <w:noWrap/>
            <w:vAlign w:val="bottom"/>
            <w:hideMark/>
          </w:tcPr>
          <w:p w14:paraId="4832D08C" w14:textId="77777777" w:rsidR="0084758B" w:rsidRPr="00B545B4" w:rsidRDefault="0084758B" w:rsidP="00CF6C9C">
            <w:pPr>
              <w:jc w:val="right"/>
              <w:rPr>
                <w:rFonts w:ascii="Arial" w:hAnsi="Arial" w:cs="Arial"/>
                <w:sz w:val="20"/>
              </w:rPr>
            </w:pPr>
            <w:r w:rsidRPr="00B545B4">
              <w:rPr>
                <w:rFonts w:ascii="Arial" w:hAnsi="Arial" w:cs="Arial"/>
                <w:sz w:val="20"/>
              </w:rPr>
              <w:t>40</w:t>
            </w:r>
          </w:p>
        </w:tc>
        <w:tc>
          <w:tcPr>
            <w:tcW w:w="640" w:type="dxa"/>
            <w:noWrap/>
            <w:vAlign w:val="bottom"/>
            <w:hideMark/>
          </w:tcPr>
          <w:p w14:paraId="60775629" w14:textId="77777777" w:rsidR="0084758B" w:rsidRPr="00B545B4" w:rsidRDefault="0084758B" w:rsidP="00CF6C9C">
            <w:pPr>
              <w:rPr>
                <w:rFonts w:ascii="Arial" w:hAnsi="Arial" w:cs="Arial"/>
                <w:sz w:val="20"/>
              </w:rPr>
            </w:pPr>
            <w:r w:rsidRPr="00B545B4">
              <w:rPr>
                <w:rFonts w:ascii="Arial" w:hAnsi="Arial" w:cs="Arial"/>
                <w:sz w:val="20"/>
              </w:rPr>
              <w:t>S40</w:t>
            </w:r>
          </w:p>
        </w:tc>
        <w:tc>
          <w:tcPr>
            <w:tcW w:w="1340" w:type="dxa"/>
            <w:noWrap/>
            <w:vAlign w:val="bottom"/>
            <w:hideMark/>
          </w:tcPr>
          <w:p w14:paraId="5D3151C9" w14:textId="77777777" w:rsidR="0084758B" w:rsidRPr="00B545B4" w:rsidRDefault="0084758B" w:rsidP="00CF6C9C">
            <w:pPr>
              <w:jc w:val="right"/>
              <w:rPr>
                <w:rFonts w:ascii="Arial" w:hAnsi="Arial" w:cs="Arial"/>
                <w:sz w:val="20"/>
              </w:rPr>
            </w:pPr>
            <w:r w:rsidRPr="00B545B4">
              <w:rPr>
                <w:rFonts w:ascii="Arial" w:hAnsi="Arial" w:cs="Arial"/>
                <w:sz w:val="20"/>
              </w:rPr>
              <w:t>40</w:t>
            </w:r>
          </w:p>
        </w:tc>
        <w:tc>
          <w:tcPr>
            <w:tcW w:w="820" w:type="dxa"/>
            <w:noWrap/>
            <w:vAlign w:val="bottom"/>
            <w:hideMark/>
          </w:tcPr>
          <w:p w14:paraId="481B85A1" w14:textId="77777777" w:rsidR="0084758B" w:rsidRPr="00B545B4" w:rsidRDefault="0084758B" w:rsidP="00CF6C9C">
            <w:pPr>
              <w:jc w:val="right"/>
              <w:rPr>
                <w:rFonts w:ascii="Arial" w:hAnsi="Arial" w:cs="Arial"/>
                <w:sz w:val="20"/>
              </w:rPr>
            </w:pPr>
            <w:r w:rsidRPr="00B545B4">
              <w:rPr>
                <w:rFonts w:ascii="Arial" w:hAnsi="Arial" w:cs="Arial"/>
                <w:sz w:val="20"/>
              </w:rPr>
              <w:t>1910</w:t>
            </w:r>
          </w:p>
        </w:tc>
        <w:tc>
          <w:tcPr>
            <w:tcW w:w="1300" w:type="dxa"/>
            <w:noWrap/>
            <w:vAlign w:val="bottom"/>
            <w:hideMark/>
          </w:tcPr>
          <w:p w14:paraId="62E243C2" w14:textId="77777777" w:rsidR="0084758B" w:rsidRPr="00B545B4" w:rsidRDefault="0084758B" w:rsidP="00CF6C9C">
            <w:pPr>
              <w:jc w:val="right"/>
              <w:rPr>
                <w:rFonts w:ascii="Arial" w:hAnsi="Arial" w:cs="Arial"/>
                <w:sz w:val="20"/>
              </w:rPr>
            </w:pPr>
            <w:r w:rsidRPr="00B545B4">
              <w:rPr>
                <w:rFonts w:ascii="Arial" w:hAnsi="Arial" w:cs="Arial"/>
                <w:sz w:val="20"/>
              </w:rPr>
              <w:t>0,131309904</w:t>
            </w:r>
          </w:p>
        </w:tc>
        <w:tc>
          <w:tcPr>
            <w:tcW w:w="1300" w:type="dxa"/>
            <w:noWrap/>
            <w:vAlign w:val="bottom"/>
            <w:hideMark/>
          </w:tcPr>
          <w:p w14:paraId="1D4E5440" w14:textId="77777777" w:rsidR="0084758B" w:rsidRPr="00B545B4" w:rsidRDefault="0084758B" w:rsidP="00CF6C9C">
            <w:pPr>
              <w:jc w:val="right"/>
              <w:rPr>
                <w:rFonts w:ascii="Arial" w:hAnsi="Arial" w:cs="Arial"/>
                <w:sz w:val="20"/>
              </w:rPr>
            </w:pPr>
            <w:r w:rsidRPr="00B545B4">
              <w:rPr>
                <w:rFonts w:ascii="Arial" w:hAnsi="Arial" w:cs="Arial"/>
                <w:sz w:val="20"/>
              </w:rPr>
              <w:t>0,215498093</w:t>
            </w:r>
          </w:p>
        </w:tc>
        <w:tc>
          <w:tcPr>
            <w:tcW w:w="960" w:type="dxa"/>
            <w:noWrap/>
            <w:vAlign w:val="bottom"/>
            <w:hideMark/>
          </w:tcPr>
          <w:p w14:paraId="6102EEDE" w14:textId="77777777" w:rsidR="0084758B" w:rsidRPr="00B545B4" w:rsidRDefault="0084758B" w:rsidP="00CF6C9C">
            <w:pPr>
              <w:jc w:val="right"/>
              <w:rPr>
                <w:rFonts w:ascii="Arial" w:hAnsi="Arial" w:cs="Arial"/>
                <w:sz w:val="20"/>
              </w:rPr>
            </w:pPr>
            <w:r w:rsidRPr="00B545B4">
              <w:rPr>
                <w:rFonts w:ascii="Arial" w:hAnsi="Arial" w:cs="Arial"/>
                <w:sz w:val="20"/>
              </w:rPr>
              <w:t>95</w:t>
            </w:r>
          </w:p>
        </w:tc>
      </w:tr>
      <w:tr w:rsidR="0084758B" w:rsidRPr="00B545B4" w14:paraId="260F5D73" w14:textId="77777777" w:rsidTr="00CF6C9C">
        <w:trPr>
          <w:trHeight w:val="264"/>
          <w:jc w:val="center"/>
        </w:trPr>
        <w:tc>
          <w:tcPr>
            <w:tcW w:w="1100" w:type="dxa"/>
            <w:noWrap/>
            <w:vAlign w:val="bottom"/>
            <w:hideMark/>
          </w:tcPr>
          <w:p w14:paraId="3E6DA202" w14:textId="77777777" w:rsidR="0084758B" w:rsidRPr="00B545B4" w:rsidRDefault="0084758B" w:rsidP="00CF6C9C">
            <w:pPr>
              <w:jc w:val="right"/>
              <w:rPr>
                <w:rFonts w:ascii="Arial" w:hAnsi="Arial" w:cs="Arial"/>
                <w:sz w:val="20"/>
              </w:rPr>
            </w:pPr>
            <w:r w:rsidRPr="00B545B4">
              <w:rPr>
                <w:rFonts w:ascii="Arial" w:hAnsi="Arial" w:cs="Arial"/>
                <w:sz w:val="20"/>
              </w:rPr>
              <w:t>32</w:t>
            </w:r>
          </w:p>
        </w:tc>
        <w:tc>
          <w:tcPr>
            <w:tcW w:w="640" w:type="dxa"/>
            <w:noWrap/>
            <w:vAlign w:val="bottom"/>
            <w:hideMark/>
          </w:tcPr>
          <w:p w14:paraId="0EECFC39" w14:textId="77777777" w:rsidR="0084758B" w:rsidRPr="00B545B4" w:rsidRDefault="0084758B" w:rsidP="00CF6C9C">
            <w:pPr>
              <w:rPr>
                <w:rFonts w:ascii="Arial" w:hAnsi="Arial" w:cs="Arial"/>
                <w:sz w:val="20"/>
              </w:rPr>
            </w:pPr>
            <w:r w:rsidRPr="00B545B4">
              <w:rPr>
                <w:rFonts w:ascii="Arial" w:hAnsi="Arial" w:cs="Arial"/>
                <w:sz w:val="20"/>
              </w:rPr>
              <w:t>S29</w:t>
            </w:r>
          </w:p>
        </w:tc>
        <w:tc>
          <w:tcPr>
            <w:tcW w:w="1340" w:type="dxa"/>
            <w:noWrap/>
            <w:vAlign w:val="bottom"/>
            <w:hideMark/>
          </w:tcPr>
          <w:p w14:paraId="3494D3D9" w14:textId="77777777" w:rsidR="0084758B" w:rsidRPr="00B545B4" w:rsidRDefault="0084758B" w:rsidP="00CF6C9C">
            <w:pPr>
              <w:jc w:val="right"/>
              <w:rPr>
                <w:rFonts w:ascii="Arial" w:hAnsi="Arial" w:cs="Arial"/>
                <w:sz w:val="20"/>
              </w:rPr>
            </w:pPr>
            <w:r w:rsidRPr="00B545B4">
              <w:rPr>
                <w:rFonts w:ascii="Arial" w:hAnsi="Arial" w:cs="Arial"/>
                <w:sz w:val="20"/>
              </w:rPr>
              <w:t>32</w:t>
            </w:r>
          </w:p>
        </w:tc>
        <w:tc>
          <w:tcPr>
            <w:tcW w:w="820" w:type="dxa"/>
            <w:noWrap/>
            <w:vAlign w:val="bottom"/>
            <w:hideMark/>
          </w:tcPr>
          <w:p w14:paraId="4C900E10" w14:textId="77777777" w:rsidR="0084758B" w:rsidRPr="00B545B4" w:rsidRDefault="0084758B" w:rsidP="00CF6C9C">
            <w:pPr>
              <w:jc w:val="right"/>
              <w:rPr>
                <w:rFonts w:ascii="Arial" w:hAnsi="Arial" w:cs="Arial"/>
                <w:sz w:val="20"/>
              </w:rPr>
            </w:pPr>
            <w:r w:rsidRPr="00B545B4">
              <w:rPr>
                <w:rFonts w:ascii="Arial" w:hAnsi="Arial" w:cs="Arial"/>
                <w:sz w:val="20"/>
              </w:rPr>
              <w:t>1850</w:t>
            </w:r>
          </w:p>
        </w:tc>
        <w:tc>
          <w:tcPr>
            <w:tcW w:w="1300" w:type="dxa"/>
            <w:noWrap/>
            <w:vAlign w:val="bottom"/>
            <w:hideMark/>
          </w:tcPr>
          <w:p w14:paraId="4D785AAC" w14:textId="77777777" w:rsidR="0084758B" w:rsidRPr="00B545B4" w:rsidRDefault="0084758B" w:rsidP="00CF6C9C">
            <w:pPr>
              <w:jc w:val="right"/>
              <w:rPr>
                <w:rFonts w:ascii="Arial" w:hAnsi="Arial" w:cs="Arial"/>
                <w:sz w:val="20"/>
              </w:rPr>
            </w:pPr>
            <w:r w:rsidRPr="00B545B4">
              <w:rPr>
                <w:rFonts w:ascii="Arial" w:hAnsi="Arial" w:cs="Arial"/>
                <w:sz w:val="20"/>
              </w:rPr>
              <w:t>0,127184985</w:t>
            </w:r>
          </w:p>
        </w:tc>
        <w:tc>
          <w:tcPr>
            <w:tcW w:w="1300" w:type="dxa"/>
            <w:noWrap/>
            <w:vAlign w:val="bottom"/>
            <w:hideMark/>
          </w:tcPr>
          <w:p w14:paraId="1D3B50AD" w14:textId="77777777" w:rsidR="0084758B" w:rsidRPr="00B545B4" w:rsidRDefault="0084758B" w:rsidP="00CF6C9C">
            <w:pPr>
              <w:jc w:val="right"/>
              <w:rPr>
                <w:rFonts w:ascii="Arial" w:hAnsi="Arial" w:cs="Arial"/>
                <w:sz w:val="20"/>
              </w:rPr>
            </w:pPr>
            <w:r w:rsidRPr="00B545B4">
              <w:rPr>
                <w:rFonts w:ascii="Arial" w:hAnsi="Arial" w:cs="Arial"/>
                <w:sz w:val="20"/>
              </w:rPr>
              <w:t>0,260117645</w:t>
            </w:r>
          </w:p>
        </w:tc>
        <w:tc>
          <w:tcPr>
            <w:tcW w:w="960" w:type="dxa"/>
            <w:noWrap/>
            <w:vAlign w:val="bottom"/>
            <w:hideMark/>
          </w:tcPr>
          <w:p w14:paraId="0792CEAC" w14:textId="77777777" w:rsidR="0084758B" w:rsidRPr="00B545B4" w:rsidRDefault="0084758B" w:rsidP="00CF6C9C">
            <w:pPr>
              <w:jc w:val="right"/>
              <w:rPr>
                <w:rFonts w:ascii="Arial" w:hAnsi="Arial" w:cs="Arial"/>
                <w:sz w:val="20"/>
              </w:rPr>
            </w:pPr>
            <w:r w:rsidRPr="00B545B4">
              <w:rPr>
                <w:rFonts w:ascii="Arial" w:hAnsi="Arial" w:cs="Arial"/>
                <w:sz w:val="20"/>
              </w:rPr>
              <w:t>123</w:t>
            </w:r>
          </w:p>
        </w:tc>
      </w:tr>
      <w:tr w:rsidR="0084758B" w:rsidRPr="00B545B4" w14:paraId="00FB31C0" w14:textId="77777777" w:rsidTr="00CF6C9C">
        <w:trPr>
          <w:trHeight w:val="264"/>
          <w:jc w:val="center"/>
        </w:trPr>
        <w:tc>
          <w:tcPr>
            <w:tcW w:w="1100" w:type="dxa"/>
            <w:noWrap/>
            <w:vAlign w:val="bottom"/>
            <w:hideMark/>
          </w:tcPr>
          <w:p w14:paraId="3680CAC3" w14:textId="77777777" w:rsidR="0084758B" w:rsidRPr="00B545B4" w:rsidRDefault="0084758B" w:rsidP="00CF6C9C">
            <w:pPr>
              <w:jc w:val="right"/>
              <w:rPr>
                <w:rFonts w:ascii="Arial" w:hAnsi="Arial" w:cs="Arial"/>
                <w:sz w:val="20"/>
              </w:rPr>
            </w:pPr>
            <w:r w:rsidRPr="00B545B4">
              <w:rPr>
                <w:rFonts w:ascii="Arial" w:hAnsi="Arial" w:cs="Arial"/>
                <w:sz w:val="20"/>
              </w:rPr>
              <w:t>31</w:t>
            </w:r>
          </w:p>
        </w:tc>
        <w:tc>
          <w:tcPr>
            <w:tcW w:w="640" w:type="dxa"/>
            <w:noWrap/>
            <w:vAlign w:val="bottom"/>
            <w:hideMark/>
          </w:tcPr>
          <w:p w14:paraId="05EF6758" w14:textId="77777777" w:rsidR="0084758B" w:rsidRPr="00B545B4" w:rsidRDefault="0084758B" w:rsidP="00CF6C9C">
            <w:pPr>
              <w:rPr>
                <w:rFonts w:ascii="Arial" w:hAnsi="Arial" w:cs="Arial"/>
                <w:sz w:val="20"/>
              </w:rPr>
            </w:pPr>
            <w:r w:rsidRPr="00B545B4">
              <w:rPr>
                <w:rFonts w:ascii="Arial" w:hAnsi="Arial" w:cs="Arial"/>
                <w:sz w:val="20"/>
              </w:rPr>
              <w:t>S37</w:t>
            </w:r>
          </w:p>
        </w:tc>
        <w:tc>
          <w:tcPr>
            <w:tcW w:w="1340" w:type="dxa"/>
            <w:noWrap/>
            <w:vAlign w:val="bottom"/>
            <w:hideMark/>
          </w:tcPr>
          <w:p w14:paraId="4C5C5FE7" w14:textId="77777777" w:rsidR="0084758B" w:rsidRPr="00B545B4" w:rsidRDefault="0084758B" w:rsidP="00CF6C9C">
            <w:pPr>
              <w:jc w:val="right"/>
              <w:rPr>
                <w:rFonts w:ascii="Arial" w:hAnsi="Arial" w:cs="Arial"/>
                <w:sz w:val="20"/>
              </w:rPr>
            </w:pPr>
            <w:r w:rsidRPr="00B545B4">
              <w:rPr>
                <w:rFonts w:ascii="Arial" w:hAnsi="Arial" w:cs="Arial"/>
                <w:sz w:val="20"/>
              </w:rPr>
              <w:t>31</w:t>
            </w:r>
          </w:p>
        </w:tc>
        <w:tc>
          <w:tcPr>
            <w:tcW w:w="820" w:type="dxa"/>
            <w:noWrap/>
            <w:vAlign w:val="bottom"/>
            <w:hideMark/>
          </w:tcPr>
          <w:p w14:paraId="0ED7FEF5" w14:textId="77777777" w:rsidR="0084758B" w:rsidRPr="00B545B4" w:rsidRDefault="0084758B" w:rsidP="00CF6C9C">
            <w:pPr>
              <w:jc w:val="right"/>
              <w:rPr>
                <w:rFonts w:ascii="Arial" w:hAnsi="Arial" w:cs="Arial"/>
                <w:sz w:val="20"/>
              </w:rPr>
            </w:pPr>
            <w:r w:rsidRPr="00B545B4">
              <w:rPr>
                <w:rFonts w:ascii="Arial" w:hAnsi="Arial" w:cs="Arial"/>
                <w:sz w:val="20"/>
              </w:rPr>
              <w:t>1856</w:t>
            </w:r>
          </w:p>
        </w:tc>
        <w:tc>
          <w:tcPr>
            <w:tcW w:w="1300" w:type="dxa"/>
            <w:noWrap/>
            <w:vAlign w:val="bottom"/>
            <w:hideMark/>
          </w:tcPr>
          <w:p w14:paraId="0F5CAEE9" w14:textId="77777777" w:rsidR="0084758B" w:rsidRPr="00B545B4" w:rsidRDefault="0084758B" w:rsidP="00CF6C9C">
            <w:pPr>
              <w:jc w:val="right"/>
              <w:rPr>
                <w:rFonts w:ascii="Arial" w:hAnsi="Arial" w:cs="Arial"/>
                <w:sz w:val="20"/>
              </w:rPr>
            </w:pPr>
            <w:r w:rsidRPr="00B545B4">
              <w:rPr>
                <w:rFonts w:ascii="Arial" w:hAnsi="Arial" w:cs="Arial"/>
                <w:sz w:val="20"/>
              </w:rPr>
              <w:t>0,127597477</w:t>
            </w:r>
          </w:p>
        </w:tc>
        <w:tc>
          <w:tcPr>
            <w:tcW w:w="1300" w:type="dxa"/>
            <w:noWrap/>
            <w:vAlign w:val="bottom"/>
            <w:hideMark/>
          </w:tcPr>
          <w:p w14:paraId="71AED312" w14:textId="77777777" w:rsidR="0084758B" w:rsidRPr="00B545B4" w:rsidRDefault="0084758B" w:rsidP="00CF6C9C">
            <w:pPr>
              <w:jc w:val="right"/>
              <w:rPr>
                <w:rFonts w:ascii="Arial" w:hAnsi="Arial" w:cs="Arial"/>
                <w:sz w:val="20"/>
              </w:rPr>
            </w:pPr>
            <w:r w:rsidRPr="00B545B4">
              <w:rPr>
                <w:rFonts w:ascii="Arial" w:hAnsi="Arial" w:cs="Arial"/>
                <w:sz w:val="20"/>
              </w:rPr>
              <w:t>0,276562106</w:t>
            </w:r>
          </w:p>
        </w:tc>
        <w:tc>
          <w:tcPr>
            <w:tcW w:w="960" w:type="dxa"/>
            <w:noWrap/>
            <w:vAlign w:val="bottom"/>
            <w:hideMark/>
          </w:tcPr>
          <w:p w14:paraId="5AE43CBE" w14:textId="77777777" w:rsidR="0084758B" w:rsidRPr="00B545B4" w:rsidRDefault="0084758B" w:rsidP="00CF6C9C">
            <w:pPr>
              <w:jc w:val="right"/>
              <w:rPr>
                <w:rFonts w:ascii="Arial" w:hAnsi="Arial" w:cs="Arial"/>
                <w:sz w:val="20"/>
              </w:rPr>
            </w:pPr>
            <w:r w:rsidRPr="00B545B4">
              <w:rPr>
                <w:rFonts w:ascii="Arial" w:hAnsi="Arial" w:cs="Arial"/>
                <w:sz w:val="20"/>
              </w:rPr>
              <w:t>86,5</w:t>
            </w:r>
          </w:p>
        </w:tc>
      </w:tr>
      <w:tr w:rsidR="0084758B" w:rsidRPr="00B545B4" w14:paraId="2E23833C" w14:textId="77777777" w:rsidTr="00CF6C9C">
        <w:trPr>
          <w:trHeight w:val="264"/>
          <w:jc w:val="center"/>
        </w:trPr>
        <w:tc>
          <w:tcPr>
            <w:tcW w:w="1100" w:type="dxa"/>
            <w:noWrap/>
            <w:vAlign w:val="bottom"/>
            <w:hideMark/>
          </w:tcPr>
          <w:p w14:paraId="3FB0355E" w14:textId="77777777" w:rsidR="0084758B" w:rsidRPr="00B545B4" w:rsidRDefault="0084758B" w:rsidP="00CF6C9C">
            <w:pPr>
              <w:jc w:val="right"/>
              <w:rPr>
                <w:rFonts w:ascii="Arial" w:hAnsi="Arial" w:cs="Arial"/>
                <w:sz w:val="20"/>
              </w:rPr>
            </w:pPr>
            <w:r w:rsidRPr="00B545B4">
              <w:rPr>
                <w:rFonts w:ascii="Arial" w:hAnsi="Arial" w:cs="Arial"/>
                <w:sz w:val="20"/>
              </w:rPr>
              <w:t>30</w:t>
            </w:r>
          </w:p>
        </w:tc>
        <w:tc>
          <w:tcPr>
            <w:tcW w:w="640" w:type="dxa"/>
            <w:noWrap/>
            <w:vAlign w:val="bottom"/>
            <w:hideMark/>
          </w:tcPr>
          <w:p w14:paraId="65FC2DD7" w14:textId="77777777" w:rsidR="0084758B" w:rsidRPr="00B545B4" w:rsidRDefault="0084758B" w:rsidP="00CF6C9C">
            <w:pPr>
              <w:rPr>
                <w:rFonts w:ascii="Arial" w:hAnsi="Arial" w:cs="Arial"/>
                <w:sz w:val="20"/>
              </w:rPr>
            </w:pPr>
            <w:r w:rsidRPr="00B545B4">
              <w:rPr>
                <w:rFonts w:ascii="Arial" w:hAnsi="Arial" w:cs="Arial"/>
                <w:sz w:val="20"/>
              </w:rPr>
              <w:t>S36</w:t>
            </w:r>
          </w:p>
        </w:tc>
        <w:tc>
          <w:tcPr>
            <w:tcW w:w="1340" w:type="dxa"/>
            <w:noWrap/>
            <w:vAlign w:val="bottom"/>
            <w:hideMark/>
          </w:tcPr>
          <w:p w14:paraId="16777C7B" w14:textId="77777777" w:rsidR="0084758B" w:rsidRPr="00B545B4" w:rsidRDefault="0084758B" w:rsidP="00CF6C9C">
            <w:pPr>
              <w:jc w:val="right"/>
              <w:rPr>
                <w:rFonts w:ascii="Arial" w:hAnsi="Arial" w:cs="Arial"/>
                <w:sz w:val="20"/>
              </w:rPr>
            </w:pPr>
            <w:r w:rsidRPr="00B545B4">
              <w:rPr>
                <w:rFonts w:ascii="Arial" w:hAnsi="Arial" w:cs="Arial"/>
                <w:sz w:val="20"/>
              </w:rPr>
              <w:t>30</w:t>
            </w:r>
          </w:p>
        </w:tc>
        <w:tc>
          <w:tcPr>
            <w:tcW w:w="820" w:type="dxa"/>
            <w:noWrap/>
            <w:vAlign w:val="bottom"/>
            <w:hideMark/>
          </w:tcPr>
          <w:p w14:paraId="00EF3954" w14:textId="77777777" w:rsidR="0084758B" w:rsidRPr="00B545B4" w:rsidRDefault="0084758B" w:rsidP="00CF6C9C">
            <w:pPr>
              <w:jc w:val="right"/>
              <w:rPr>
                <w:rFonts w:ascii="Arial" w:hAnsi="Arial" w:cs="Arial"/>
                <w:sz w:val="20"/>
              </w:rPr>
            </w:pPr>
            <w:r w:rsidRPr="00B545B4">
              <w:rPr>
                <w:rFonts w:ascii="Arial" w:hAnsi="Arial" w:cs="Arial"/>
                <w:sz w:val="20"/>
              </w:rPr>
              <w:t>1898</w:t>
            </w:r>
          </w:p>
        </w:tc>
        <w:tc>
          <w:tcPr>
            <w:tcW w:w="1300" w:type="dxa"/>
            <w:noWrap/>
            <w:vAlign w:val="bottom"/>
            <w:hideMark/>
          </w:tcPr>
          <w:p w14:paraId="7476F94B" w14:textId="77777777" w:rsidR="0084758B" w:rsidRPr="00B545B4" w:rsidRDefault="0084758B" w:rsidP="00CF6C9C">
            <w:pPr>
              <w:jc w:val="right"/>
              <w:rPr>
                <w:rFonts w:ascii="Arial" w:hAnsi="Arial" w:cs="Arial"/>
                <w:sz w:val="20"/>
              </w:rPr>
            </w:pPr>
            <w:r w:rsidRPr="00B545B4">
              <w:rPr>
                <w:rFonts w:ascii="Arial" w:hAnsi="Arial" w:cs="Arial"/>
                <w:sz w:val="20"/>
              </w:rPr>
              <w:t>0,13048492</w:t>
            </w:r>
          </w:p>
        </w:tc>
        <w:tc>
          <w:tcPr>
            <w:tcW w:w="1300" w:type="dxa"/>
            <w:noWrap/>
            <w:vAlign w:val="bottom"/>
            <w:hideMark/>
          </w:tcPr>
          <w:p w14:paraId="1346B1C7" w14:textId="77777777" w:rsidR="0084758B" w:rsidRPr="00B545B4" w:rsidRDefault="0084758B" w:rsidP="00CF6C9C">
            <w:pPr>
              <w:jc w:val="right"/>
              <w:rPr>
                <w:rFonts w:ascii="Arial" w:hAnsi="Arial" w:cs="Arial"/>
                <w:sz w:val="20"/>
              </w:rPr>
            </w:pPr>
            <w:r w:rsidRPr="00B545B4">
              <w:rPr>
                <w:rFonts w:ascii="Arial" w:hAnsi="Arial" w:cs="Arial"/>
                <w:sz w:val="20"/>
              </w:rPr>
              <w:t>0,252456882</w:t>
            </w:r>
          </w:p>
        </w:tc>
        <w:tc>
          <w:tcPr>
            <w:tcW w:w="960" w:type="dxa"/>
            <w:noWrap/>
            <w:vAlign w:val="bottom"/>
            <w:hideMark/>
          </w:tcPr>
          <w:p w14:paraId="1A1EE428" w14:textId="77777777" w:rsidR="0084758B" w:rsidRPr="00B545B4" w:rsidRDefault="0084758B" w:rsidP="00CF6C9C">
            <w:pPr>
              <w:jc w:val="right"/>
              <w:rPr>
                <w:rFonts w:ascii="Arial" w:hAnsi="Arial" w:cs="Arial"/>
                <w:sz w:val="20"/>
              </w:rPr>
            </w:pPr>
            <w:r w:rsidRPr="00B545B4">
              <w:rPr>
                <w:rFonts w:ascii="Arial" w:hAnsi="Arial" w:cs="Arial"/>
                <w:sz w:val="20"/>
              </w:rPr>
              <w:t>102</w:t>
            </w:r>
          </w:p>
        </w:tc>
      </w:tr>
      <w:tr w:rsidR="0084758B" w:rsidRPr="00B545B4" w14:paraId="3AB8853D" w14:textId="77777777" w:rsidTr="00CF6C9C">
        <w:trPr>
          <w:trHeight w:val="264"/>
          <w:jc w:val="center"/>
        </w:trPr>
        <w:tc>
          <w:tcPr>
            <w:tcW w:w="1100" w:type="dxa"/>
            <w:noWrap/>
            <w:vAlign w:val="bottom"/>
            <w:hideMark/>
          </w:tcPr>
          <w:p w14:paraId="236E712F" w14:textId="77777777" w:rsidR="0084758B" w:rsidRPr="00B545B4" w:rsidRDefault="0084758B" w:rsidP="00CF6C9C">
            <w:pPr>
              <w:jc w:val="right"/>
              <w:rPr>
                <w:rFonts w:ascii="Arial" w:hAnsi="Arial" w:cs="Arial"/>
                <w:sz w:val="20"/>
              </w:rPr>
            </w:pPr>
            <w:r w:rsidRPr="00B545B4">
              <w:rPr>
                <w:rFonts w:ascii="Arial" w:hAnsi="Arial" w:cs="Arial"/>
                <w:sz w:val="20"/>
              </w:rPr>
              <w:t>29</w:t>
            </w:r>
          </w:p>
        </w:tc>
        <w:tc>
          <w:tcPr>
            <w:tcW w:w="640" w:type="dxa"/>
            <w:noWrap/>
            <w:vAlign w:val="bottom"/>
            <w:hideMark/>
          </w:tcPr>
          <w:p w14:paraId="5EF8F07D" w14:textId="77777777" w:rsidR="0084758B" w:rsidRPr="00B545B4" w:rsidRDefault="0084758B" w:rsidP="00CF6C9C">
            <w:pPr>
              <w:rPr>
                <w:rFonts w:ascii="Arial" w:hAnsi="Arial" w:cs="Arial"/>
                <w:sz w:val="20"/>
              </w:rPr>
            </w:pPr>
            <w:r w:rsidRPr="00B545B4">
              <w:rPr>
                <w:rFonts w:ascii="Arial" w:hAnsi="Arial" w:cs="Arial"/>
                <w:sz w:val="20"/>
              </w:rPr>
              <w:t>S35</w:t>
            </w:r>
          </w:p>
        </w:tc>
        <w:tc>
          <w:tcPr>
            <w:tcW w:w="1340" w:type="dxa"/>
            <w:noWrap/>
            <w:vAlign w:val="bottom"/>
            <w:hideMark/>
          </w:tcPr>
          <w:p w14:paraId="0F2ED224" w14:textId="77777777" w:rsidR="0084758B" w:rsidRPr="00B545B4" w:rsidRDefault="0084758B" w:rsidP="00CF6C9C">
            <w:pPr>
              <w:jc w:val="right"/>
              <w:rPr>
                <w:rFonts w:ascii="Arial" w:hAnsi="Arial" w:cs="Arial"/>
                <w:sz w:val="20"/>
              </w:rPr>
            </w:pPr>
            <w:r w:rsidRPr="00B545B4">
              <w:rPr>
                <w:rFonts w:ascii="Arial" w:hAnsi="Arial" w:cs="Arial"/>
                <w:sz w:val="20"/>
              </w:rPr>
              <w:t>29</w:t>
            </w:r>
          </w:p>
        </w:tc>
        <w:tc>
          <w:tcPr>
            <w:tcW w:w="820" w:type="dxa"/>
            <w:noWrap/>
            <w:vAlign w:val="bottom"/>
            <w:hideMark/>
          </w:tcPr>
          <w:p w14:paraId="124063AE" w14:textId="77777777" w:rsidR="0084758B" w:rsidRPr="00B545B4" w:rsidRDefault="0084758B" w:rsidP="00CF6C9C">
            <w:pPr>
              <w:jc w:val="right"/>
              <w:rPr>
                <w:rFonts w:ascii="Arial" w:hAnsi="Arial" w:cs="Arial"/>
                <w:sz w:val="20"/>
              </w:rPr>
            </w:pPr>
            <w:r w:rsidRPr="00B545B4">
              <w:rPr>
                <w:rFonts w:ascii="Arial" w:hAnsi="Arial" w:cs="Arial"/>
                <w:sz w:val="20"/>
              </w:rPr>
              <w:t>1954</w:t>
            </w:r>
          </w:p>
        </w:tc>
        <w:tc>
          <w:tcPr>
            <w:tcW w:w="1300" w:type="dxa"/>
            <w:noWrap/>
            <w:vAlign w:val="bottom"/>
            <w:hideMark/>
          </w:tcPr>
          <w:p w14:paraId="4B3CD151" w14:textId="77777777" w:rsidR="0084758B" w:rsidRPr="00B545B4" w:rsidRDefault="0084758B" w:rsidP="00CF6C9C">
            <w:pPr>
              <w:jc w:val="right"/>
              <w:rPr>
                <w:rFonts w:ascii="Arial" w:hAnsi="Arial" w:cs="Arial"/>
                <w:sz w:val="20"/>
              </w:rPr>
            </w:pPr>
            <w:r w:rsidRPr="00B545B4">
              <w:rPr>
                <w:rFonts w:ascii="Arial" w:hAnsi="Arial" w:cs="Arial"/>
                <w:sz w:val="20"/>
              </w:rPr>
              <w:t>0,134334844</w:t>
            </w:r>
          </w:p>
        </w:tc>
        <w:tc>
          <w:tcPr>
            <w:tcW w:w="1300" w:type="dxa"/>
            <w:noWrap/>
            <w:vAlign w:val="bottom"/>
            <w:hideMark/>
          </w:tcPr>
          <w:p w14:paraId="7736F8B9" w14:textId="77777777" w:rsidR="0084758B" w:rsidRPr="00B545B4" w:rsidRDefault="0084758B" w:rsidP="00CF6C9C">
            <w:pPr>
              <w:jc w:val="right"/>
              <w:rPr>
                <w:rFonts w:ascii="Arial" w:hAnsi="Arial" w:cs="Arial"/>
                <w:sz w:val="20"/>
              </w:rPr>
            </w:pPr>
            <w:r w:rsidRPr="00B545B4">
              <w:rPr>
                <w:rFonts w:ascii="Arial" w:hAnsi="Arial" w:cs="Arial"/>
                <w:sz w:val="20"/>
              </w:rPr>
              <w:t>0,277934223</w:t>
            </w:r>
          </w:p>
        </w:tc>
        <w:tc>
          <w:tcPr>
            <w:tcW w:w="960" w:type="dxa"/>
            <w:noWrap/>
            <w:vAlign w:val="bottom"/>
            <w:hideMark/>
          </w:tcPr>
          <w:p w14:paraId="12F0CB6B" w14:textId="77777777" w:rsidR="0084758B" w:rsidRPr="00B545B4" w:rsidRDefault="0084758B" w:rsidP="00CF6C9C">
            <w:pPr>
              <w:jc w:val="right"/>
              <w:rPr>
                <w:rFonts w:ascii="Arial" w:hAnsi="Arial" w:cs="Arial"/>
                <w:sz w:val="20"/>
              </w:rPr>
            </w:pPr>
            <w:r w:rsidRPr="00B545B4">
              <w:rPr>
                <w:rFonts w:ascii="Arial" w:hAnsi="Arial" w:cs="Arial"/>
                <w:sz w:val="20"/>
              </w:rPr>
              <w:t>106</w:t>
            </w:r>
          </w:p>
        </w:tc>
      </w:tr>
      <w:tr w:rsidR="0084758B" w:rsidRPr="00B545B4" w14:paraId="3CFDCC95" w14:textId="77777777" w:rsidTr="00CF6C9C">
        <w:trPr>
          <w:trHeight w:val="264"/>
          <w:jc w:val="center"/>
        </w:trPr>
        <w:tc>
          <w:tcPr>
            <w:tcW w:w="1100" w:type="dxa"/>
            <w:noWrap/>
            <w:vAlign w:val="bottom"/>
            <w:hideMark/>
          </w:tcPr>
          <w:p w14:paraId="53DC45EF" w14:textId="77777777" w:rsidR="0084758B" w:rsidRPr="00B545B4" w:rsidRDefault="0084758B" w:rsidP="00CF6C9C">
            <w:pPr>
              <w:jc w:val="right"/>
              <w:rPr>
                <w:rFonts w:ascii="Arial" w:hAnsi="Arial" w:cs="Arial"/>
                <w:sz w:val="20"/>
              </w:rPr>
            </w:pPr>
            <w:r w:rsidRPr="00B545B4">
              <w:rPr>
                <w:rFonts w:ascii="Arial" w:hAnsi="Arial" w:cs="Arial"/>
                <w:sz w:val="20"/>
              </w:rPr>
              <w:t>24</w:t>
            </w:r>
          </w:p>
        </w:tc>
        <w:tc>
          <w:tcPr>
            <w:tcW w:w="640" w:type="dxa"/>
            <w:noWrap/>
            <w:vAlign w:val="bottom"/>
            <w:hideMark/>
          </w:tcPr>
          <w:p w14:paraId="4473B452" w14:textId="77777777" w:rsidR="0084758B" w:rsidRPr="00B545B4" w:rsidRDefault="0084758B" w:rsidP="00CF6C9C">
            <w:pPr>
              <w:rPr>
                <w:rFonts w:ascii="Arial" w:hAnsi="Arial" w:cs="Arial"/>
                <w:sz w:val="20"/>
              </w:rPr>
            </w:pPr>
            <w:r w:rsidRPr="00B545B4">
              <w:rPr>
                <w:rFonts w:ascii="Arial" w:hAnsi="Arial" w:cs="Arial"/>
                <w:sz w:val="20"/>
              </w:rPr>
              <w:t>S31</w:t>
            </w:r>
          </w:p>
        </w:tc>
        <w:tc>
          <w:tcPr>
            <w:tcW w:w="1340" w:type="dxa"/>
            <w:noWrap/>
            <w:vAlign w:val="bottom"/>
            <w:hideMark/>
          </w:tcPr>
          <w:p w14:paraId="25D9871B" w14:textId="77777777" w:rsidR="0084758B" w:rsidRPr="00B545B4" w:rsidRDefault="0084758B" w:rsidP="00CF6C9C">
            <w:pPr>
              <w:jc w:val="right"/>
              <w:rPr>
                <w:rFonts w:ascii="Arial" w:hAnsi="Arial" w:cs="Arial"/>
                <w:sz w:val="20"/>
              </w:rPr>
            </w:pPr>
            <w:r w:rsidRPr="00B545B4">
              <w:rPr>
                <w:rFonts w:ascii="Arial" w:hAnsi="Arial" w:cs="Arial"/>
                <w:sz w:val="20"/>
              </w:rPr>
              <w:t>24</w:t>
            </w:r>
          </w:p>
        </w:tc>
        <w:tc>
          <w:tcPr>
            <w:tcW w:w="820" w:type="dxa"/>
            <w:noWrap/>
            <w:vAlign w:val="bottom"/>
            <w:hideMark/>
          </w:tcPr>
          <w:p w14:paraId="2520DE11" w14:textId="77777777" w:rsidR="0084758B" w:rsidRPr="00B545B4" w:rsidRDefault="0084758B" w:rsidP="00CF6C9C">
            <w:pPr>
              <w:jc w:val="right"/>
              <w:rPr>
                <w:rFonts w:ascii="Arial" w:hAnsi="Arial" w:cs="Arial"/>
                <w:sz w:val="20"/>
              </w:rPr>
            </w:pPr>
            <w:r w:rsidRPr="00B545B4">
              <w:rPr>
                <w:rFonts w:ascii="Arial" w:hAnsi="Arial" w:cs="Arial"/>
                <w:sz w:val="20"/>
              </w:rPr>
              <w:t>1870</w:t>
            </w:r>
          </w:p>
        </w:tc>
        <w:tc>
          <w:tcPr>
            <w:tcW w:w="1300" w:type="dxa"/>
            <w:noWrap/>
            <w:vAlign w:val="bottom"/>
            <w:hideMark/>
          </w:tcPr>
          <w:p w14:paraId="78F4020C" w14:textId="77777777" w:rsidR="0084758B" w:rsidRPr="00B545B4" w:rsidRDefault="0084758B" w:rsidP="00CF6C9C">
            <w:pPr>
              <w:jc w:val="right"/>
              <w:rPr>
                <w:rFonts w:ascii="Arial" w:hAnsi="Arial" w:cs="Arial"/>
                <w:sz w:val="20"/>
              </w:rPr>
            </w:pPr>
            <w:r w:rsidRPr="00B545B4">
              <w:rPr>
                <w:rFonts w:ascii="Arial" w:hAnsi="Arial" w:cs="Arial"/>
                <w:sz w:val="20"/>
              </w:rPr>
              <w:t>0,128559958</w:t>
            </w:r>
          </w:p>
        </w:tc>
        <w:tc>
          <w:tcPr>
            <w:tcW w:w="1300" w:type="dxa"/>
            <w:noWrap/>
            <w:vAlign w:val="bottom"/>
            <w:hideMark/>
          </w:tcPr>
          <w:p w14:paraId="43FF7853" w14:textId="77777777" w:rsidR="0084758B" w:rsidRPr="00B545B4" w:rsidRDefault="0084758B" w:rsidP="00CF6C9C">
            <w:pPr>
              <w:jc w:val="right"/>
              <w:rPr>
                <w:rFonts w:ascii="Arial" w:hAnsi="Arial" w:cs="Arial"/>
                <w:sz w:val="20"/>
              </w:rPr>
            </w:pPr>
            <w:r w:rsidRPr="00B545B4">
              <w:rPr>
                <w:rFonts w:ascii="Arial" w:hAnsi="Arial" w:cs="Arial"/>
                <w:sz w:val="20"/>
              </w:rPr>
              <w:t>0,234839199</w:t>
            </w:r>
          </w:p>
        </w:tc>
        <w:tc>
          <w:tcPr>
            <w:tcW w:w="960" w:type="dxa"/>
            <w:noWrap/>
            <w:vAlign w:val="bottom"/>
            <w:hideMark/>
          </w:tcPr>
          <w:p w14:paraId="3AB7ECA2" w14:textId="77777777" w:rsidR="0084758B" w:rsidRPr="00B545B4" w:rsidRDefault="0084758B" w:rsidP="00CF6C9C">
            <w:pPr>
              <w:jc w:val="right"/>
              <w:rPr>
                <w:rFonts w:ascii="Arial" w:hAnsi="Arial" w:cs="Arial"/>
                <w:sz w:val="20"/>
              </w:rPr>
            </w:pPr>
            <w:r w:rsidRPr="00B545B4">
              <w:rPr>
                <w:rFonts w:ascii="Arial" w:hAnsi="Arial" w:cs="Arial"/>
                <w:sz w:val="20"/>
              </w:rPr>
              <w:t>92</w:t>
            </w:r>
          </w:p>
        </w:tc>
      </w:tr>
      <w:tr w:rsidR="0084758B" w:rsidRPr="00B545B4" w14:paraId="3F386F05" w14:textId="77777777" w:rsidTr="00CF6C9C">
        <w:trPr>
          <w:trHeight w:val="264"/>
          <w:jc w:val="center"/>
        </w:trPr>
        <w:tc>
          <w:tcPr>
            <w:tcW w:w="1100" w:type="dxa"/>
            <w:noWrap/>
            <w:vAlign w:val="bottom"/>
            <w:hideMark/>
          </w:tcPr>
          <w:p w14:paraId="6F9E3FC6" w14:textId="77777777" w:rsidR="0084758B" w:rsidRPr="00B545B4" w:rsidRDefault="0084758B" w:rsidP="00CF6C9C">
            <w:pPr>
              <w:jc w:val="right"/>
              <w:rPr>
                <w:rFonts w:ascii="Arial" w:hAnsi="Arial" w:cs="Arial"/>
                <w:sz w:val="20"/>
              </w:rPr>
            </w:pPr>
            <w:r w:rsidRPr="00B545B4">
              <w:rPr>
                <w:rFonts w:ascii="Arial" w:hAnsi="Arial" w:cs="Arial"/>
                <w:sz w:val="20"/>
              </w:rPr>
              <w:t>22</w:t>
            </w:r>
          </w:p>
        </w:tc>
        <w:tc>
          <w:tcPr>
            <w:tcW w:w="640" w:type="dxa"/>
            <w:noWrap/>
            <w:vAlign w:val="bottom"/>
            <w:hideMark/>
          </w:tcPr>
          <w:p w14:paraId="2501925B" w14:textId="77777777" w:rsidR="0084758B" w:rsidRPr="00B545B4" w:rsidRDefault="0084758B" w:rsidP="00CF6C9C">
            <w:pPr>
              <w:rPr>
                <w:rFonts w:ascii="Arial" w:hAnsi="Arial" w:cs="Arial"/>
                <w:sz w:val="20"/>
              </w:rPr>
            </w:pPr>
            <w:r w:rsidRPr="00B545B4">
              <w:rPr>
                <w:rFonts w:ascii="Arial" w:hAnsi="Arial" w:cs="Arial"/>
                <w:sz w:val="20"/>
              </w:rPr>
              <w:t>S14</w:t>
            </w:r>
          </w:p>
        </w:tc>
        <w:tc>
          <w:tcPr>
            <w:tcW w:w="1340" w:type="dxa"/>
            <w:noWrap/>
            <w:vAlign w:val="bottom"/>
            <w:hideMark/>
          </w:tcPr>
          <w:p w14:paraId="4858779D" w14:textId="77777777" w:rsidR="0084758B" w:rsidRPr="00B545B4" w:rsidRDefault="0084758B" w:rsidP="00CF6C9C">
            <w:pPr>
              <w:jc w:val="right"/>
              <w:rPr>
                <w:rFonts w:ascii="Arial" w:hAnsi="Arial" w:cs="Arial"/>
                <w:sz w:val="20"/>
              </w:rPr>
            </w:pPr>
            <w:r w:rsidRPr="00B545B4">
              <w:rPr>
                <w:rFonts w:ascii="Arial" w:hAnsi="Arial" w:cs="Arial"/>
                <w:sz w:val="20"/>
              </w:rPr>
              <w:t>22</w:t>
            </w:r>
          </w:p>
        </w:tc>
        <w:tc>
          <w:tcPr>
            <w:tcW w:w="820" w:type="dxa"/>
            <w:noWrap/>
            <w:vAlign w:val="bottom"/>
            <w:hideMark/>
          </w:tcPr>
          <w:p w14:paraId="04F1919D" w14:textId="77777777" w:rsidR="0084758B" w:rsidRPr="00B545B4" w:rsidRDefault="0084758B" w:rsidP="00CF6C9C">
            <w:pPr>
              <w:jc w:val="right"/>
              <w:rPr>
                <w:rFonts w:ascii="Arial" w:hAnsi="Arial" w:cs="Arial"/>
                <w:sz w:val="20"/>
              </w:rPr>
            </w:pPr>
            <w:r w:rsidRPr="00B545B4">
              <w:rPr>
                <w:rFonts w:ascii="Arial" w:hAnsi="Arial" w:cs="Arial"/>
                <w:sz w:val="20"/>
              </w:rPr>
              <w:t>1902</w:t>
            </w:r>
          </w:p>
        </w:tc>
        <w:tc>
          <w:tcPr>
            <w:tcW w:w="1300" w:type="dxa"/>
            <w:noWrap/>
            <w:vAlign w:val="bottom"/>
            <w:hideMark/>
          </w:tcPr>
          <w:p w14:paraId="426BE3C4" w14:textId="77777777" w:rsidR="0084758B" w:rsidRPr="00B545B4" w:rsidRDefault="0084758B" w:rsidP="00CF6C9C">
            <w:pPr>
              <w:jc w:val="right"/>
              <w:rPr>
                <w:rFonts w:ascii="Arial" w:hAnsi="Arial" w:cs="Arial"/>
                <w:sz w:val="20"/>
              </w:rPr>
            </w:pPr>
            <w:r w:rsidRPr="00B545B4">
              <w:rPr>
                <w:rFonts w:ascii="Arial" w:hAnsi="Arial" w:cs="Arial"/>
                <w:sz w:val="20"/>
              </w:rPr>
              <w:t>0,130759914</w:t>
            </w:r>
          </w:p>
        </w:tc>
        <w:tc>
          <w:tcPr>
            <w:tcW w:w="1300" w:type="dxa"/>
            <w:noWrap/>
            <w:vAlign w:val="bottom"/>
            <w:hideMark/>
          </w:tcPr>
          <w:p w14:paraId="400DA4BA" w14:textId="77777777" w:rsidR="0084758B" w:rsidRPr="00B545B4" w:rsidRDefault="0084758B" w:rsidP="00CF6C9C">
            <w:pPr>
              <w:jc w:val="right"/>
              <w:rPr>
                <w:rFonts w:ascii="Arial" w:hAnsi="Arial" w:cs="Arial"/>
                <w:sz w:val="20"/>
              </w:rPr>
            </w:pPr>
            <w:r w:rsidRPr="00B545B4">
              <w:rPr>
                <w:rFonts w:ascii="Arial" w:hAnsi="Arial" w:cs="Arial"/>
                <w:sz w:val="20"/>
              </w:rPr>
              <w:t>0,251292882</w:t>
            </w:r>
          </w:p>
        </w:tc>
        <w:tc>
          <w:tcPr>
            <w:tcW w:w="960" w:type="dxa"/>
            <w:noWrap/>
            <w:vAlign w:val="bottom"/>
            <w:hideMark/>
          </w:tcPr>
          <w:p w14:paraId="66755B32" w14:textId="77777777" w:rsidR="0084758B" w:rsidRPr="00B545B4" w:rsidRDefault="0084758B" w:rsidP="00CF6C9C">
            <w:pPr>
              <w:jc w:val="right"/>
              <w:rPr>
                <w:rFonts w:ascii="Arial" w:hAnsi="Arial" w:cs="Arial"/>
                <w:sz w:val="20"/>
              </w:rPr>
            </w:pPr>
            <w:r w:rsidRPr="00B545B4">
              <w:rPr>
                <w:rFonts w:ascii="Arial" w:hAnsi="Arial" w:cs="Arial"/>
                <w:sz w:val="20"/>
              </w:rPr>
              <w:t>93</w:t>
            </w:r>
          </w:p>
        </w:tc>
      </w:tr>
      <w:tr w:rsidR="0084758B" w:rsidRPr="00B545B4" w14:paraId="6B3210E6" w14:textId="77777777" w:rsidTr="00CF6C9C">
        <w:trPr>
          <w:trHeight w:val="264"/>
          <w:jc w:val="center"/>
        </w:trPr>
        <w:tc>
          <w:tcPr>
            <w:tcW w:w="1100" w:type="dxa"/>
            <w:noWrap/>
            <w:vAlign w:val="bottom"/>
            <w:hideMark/>
          </w:tcPr>
          <w:p w14:paraId="7307F532" w14:textId="77777777" w:rsidR="0084758B" w:rsidRPr="00B545B4" w:rsidRDefault="0084758B" w:rsidP="00CF6C9C">
            <w:pPr>
              <w:jc w:val="right"/>
              <w:rPr>
                <w:rFonts w:ascii="Arial" w:hAnsi="Arial" w:cs="Arial"/>
                <w:sz w:val="20"/>
              </w:rPr>
            </w:pPr>
            <w:r w:rsidRPr="00B545B4">
              <w:rPr>
                <w:rFonts w:ascii="Arial" w:hAnsi="Arial" w:cs="Arial"/>
                <w:sz w:val="20"/>
              </w:rPr>
              <w:t>23</w:t>
            </w:r>
          </w:p>
        </w:tc>
        <w:tc>
          <w:tcPr>
            <w:tcW w:w="640" w:type="dxa"/>
            <w:noWrap/>
            <w:vAlign w:val="bottom"/>
            <w:hideMark/>
          </w:tcPr>
          <w:p w14:paraId="13566BF7" w14:textId="77777777" w:rsidR="0084758B" w:rsidRPr="00B545B4" w:rsidRDefault="0084758B" w:rsidP="00CF6C9C">
            <w:pPr>
              <w:rPr>
                <w:rFonts w:ascii="Arial" w:hAnsi="Arial" w:cs="Arial"/>
                <w:sz w:val="20"/>
              </w:rPr>
            </w:pPr>
            <w:r w:rsidRPr="00B545B4">
              <w:rPr>
                <w:rFonts w:ascii="Arial" w:hAnsi="Arial" w:cs="Arial"/>
                <w:sz w:val="20"/>
              </w:rPr>
              <w:t>S13</w:t>
            </w:r>
          </w:p>
        </w:tc>
        <w:tc>
          <w:tcPr>
            <w:tcW w:w="1340" w:type="dxa"/>
            <w:noWrap/>
            <w:vAlign w:val="bottom"/>
            <w:hideMark/>
          </w:tcPr>
          <w:p w14:paraId="75788C50" w14:textId="77777777" w:rsidR="0084758B" w:rsidRPr="00B545B4" w:rsidRDefault="0084758B" w:rsidP="00CF6C9C">
            <w:pPr>
              <w:jc w:val="right"/>
              <w:rPr>
                <w:rFonts w:ascii="Arial" w:hAnsi="Arial" w:cs="Arial"/>
                <w:sz w:val="20"/>
              </w:rPr>
            </w:pPr>
            <w:r w:rsidRPr="00B545B4">
              <w:rPr>
                <w:rFonts w:ascii="Arial" w:hAnsi="Arial" w:cs="Arial"/>
                <w:sz w:val="20"/>
              </w:rPr>
              <w:t>23</w:t>
            </w:r>
          </w:p>
        </w:tc>
        <w:tc>
          <w:tcPr>
            <w:tcW w:w="820" w:type="dxa"/>
            <w:noWrap/>
            <w:vAlign w:val="bottom"/>
            <w:hideMark/>
          </w:tcPr>
          <w:p w14:paraId="2CABD200" w14:textId="77777777" w:rsidR="0084758B" w:rsidRPr="00B545B4" w:rsidRDefault="0084758B" w:rsidP="00CF6C9C">
            <w:pPr>
              <w:jc w:val="right"/>
              <w:rPr>
                <w:rFonts w:ascii="Arial" w:hAnsi="Arial" w:cs="Arial"/>
                <w:sz w:val="20"/>
              </w:rPr>
            </w:pPr>
            <w:r w:rsidRPr="00B545B4">
              <w:rPr>
                <w:rFonts w:ascii="Arial" w:hAnsi="Arial" w:cs="Arial"/>
                <w:sz w:val="20"/>
              </w:rPr>
              <w:t>1915</w:t>
            </w:r>
          </w:p>
        </w:tc>
        <w:tc>
          <w:tcPr>
            <w:tcW w:w="1300" w:type="dxa"/>
            <w:noWrap/>
            <w:vAlign w:val="bottom"/>
            <w:hideMark/>
          </w:tcPr>
          <w:p w14:paraId="56A40412" w14:textId="77777777" w:rsidR="0084758B" w:rsidRPr="00B545B4" w:rsidRDefault="0084758B" w:rsidP="00CF6C9C">
            <w:pPr>
              <w:jc w:val="right"/>
              <w:rPr>
                <w:rFonts w:ascii="Arial" w:hAnsi="Arial" w:cs="Arial"/>
                <w:sz w:val="20"/>
              </w:rPr>
            </w:pPr>
            <w:r w:rsidRPr="00B545B4">
              <w:rPr>
                <w:rFonts w:ascii="Arial" w:hAnsi="Arial" w:cs="Arial"/>
                <w:sz w:val="20"/>
              </w:rPr>
              <w:t>0,131653647</w:t>
            </w:r>
          </w:p>
        </w:tc>
        <w:tc>
          <w:tcPr>
            <w:tcW w:w="1300" w:type="dxa"/>
            <w:noWrap/>
            <w:vAlign w:val="bottom"/>
            <w:hideMark/>
          </w:tcPr>
          <w:p w14:paraId="6D3CF79C" w14:textId="77777777" w:rsidR="0084758B" w:rsidRPr="00B545B4" w:rsidRDefault="0084758B" w:rsidP="00CF6C9C">
            <w:pPr>
              <w:jc w:val="right"/>
              <w:rPr>
                <w:rFonts w:ascii="Arial" w:hAnsi="Arial" w:cs="Arial"/>
                <w:sz w:val="20"/>
              </w:rPr>
            </w:pPr>
            <w:r w:rsidRPr="00B545B4">
              <w:rPr>
                <w:rFonts w:ascii="Arial" w:hAnsi="Arial" w:cs="Arial"/>
                <w:sz w:val="20"/>
              </w:rPr>
              <w:t>0,228734288</w:t>
            </w:r>
          </w:p>
        </w:tc>
        <w:tc>
          <w:tcPr>
            <w:tcW w:w="960" w:type="dxa"/>
            <w:noWrap/>
            <w:vAlign w:val="bottom"/>
            <w:hideMark/>
          </w:tcPr>
          <w:p w14:paraId="56F40A0A" w14:textId="77777777" w:rsidR="0084758B" w:rsidRPr="00B545B4" w:rsidRDefault="0084758B" w:rsidP="00CF6C9C">
            <w:pPr>
              <w:jc w:val="right"/>
              <w:rPr>
                <w:rFonts w:ascii="Arial" w:hAnsi="Arial" w:cs="Arial"/>
                <w:sz w:val="20"/>
              </w:rPr>
            </w:pPr>
            <w:r w:rsidRPr="00B545B4">
              <w:rPr>
                <w:rFonts w:ascii="Arial" w:hAnsi="Arial" w:cs="Arial"/>
                <w:sz w:val="20"/>
              </w:rPr>
              <w:t>35</w:t>
            </w:r>
          </w:p>
        </w:tc>
      </w:tr>
    </w:tbl>
    <w:p w14:paraId="7ABF3DA3" w14:textId="77777777" w:rsidR="0084758B" w:rsidRPr="00CF1648" w:rsidRDefault="0084758B" w:rsidP="0084758B">
      <w:pPr>
        <w:pStyle w:val="Ngunhnh"/>
        <w:rPr>
          <w:color w:val="auto"/>
          <w:sz w:val="24"/>
          <w:szCs w:val="28"/>
        </w:rPr>
      </w:pPr>
      <w:bookmarkStart w:id="73" w:name="_Toc196475537"/>
      <w:bookmarkStart w:id="74" w:name="_Toc196481476"/>
      <w:bookmarkStart w:id="75" w:name="_Toc198198681"/>
      <w:r>
        <w:t xml:space="preserve">HÌnh 3. </w:t>
      </w:r>
      <w:r>
        <w:fldChar w:fldCharType="begin"/>
      </w:r>
      <w:r>
        <w:instrText xml:space="preserve"> SEQ HÌnh_3. \* ARABIC </w:instrText>
      </w:r>
      <w:r>
        <w:fldChar w:fldCharType="separate"/>
      </w:r>
      <w:r>
        <w:rPr>
          <w:noProof/>
        </w:rPr>
        <w:t>5</w:t>
      </w:r>
      <w:r>
        <w:fldChar w:fldCharType="end"/>
      </w:r>
      <w:r w:rsidRPr="00CA4510">
        <w:rPr>
          <w:lang w:val="vi"/>
        </w:rPr>
        <w:t xml:space="preserve">. Thống kê tương quan sản lượng chè với </w:t>
      </w:r>
      <w:r w:rsidRPr="00CF1648">
        <w:rPr>
          <w:color w:val="auto"/>
          <w:sz w:val="24"/>
          <w:szCs w:val="28"/>
        </w:rPr>
        <w:t>GNDVI</w:t>
      </w:r>
      <w:bookmarkEnd w:id="73"/>
      <w:bookmarkEnd w:id="74"/>
      <w:bookmarkEnd w:id="75"/>
    </w:p>
    <w:p w14:paraId="15ACA09C" w14:textId="77777777" w:rsidR="0084758B" w:rsidRDefault="0084758B" w:rsidP="0084758B">
      <w:pPr>
        <w:jc w:val="center"/>
        <w:rPr>
          <w:szCs w:val="28"/>
        </w:rPr>
      </w:pPr>
      <w:r>
        <w:rPr>
          <w:noProof/>
        </w:rPr>
        <w:drawing>
          <wp:inline distT="0" distB="0" distL="0" distR="0" wp14:anchorId="42F5B21F" wp14:editId="66BF2F65">
            <wp:extent cx="4941116" cy="1901190"/>
            <wp:effectExtent l="0" t="0" r="12065" b="3810"/>
            <wp:docPr id="86" name="Chart 86"/>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tbl>
      <w:tblPr>
        <w:tblW w:w="7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7"/>
        <w:gridCol w:w="716"/>
        <w:gridCol w:w="1360"/>
        <w:gridCol w:w="832"/>
        <w:gridCol w:w="1405"/>
        <w:gridCol w:w="1405"/>
        <w:gridCol w:w="954"/>
      </w:tblGrid>
      <w:tr w:rsidR="0084758B" w:rsidRPr="00B545B4" w14:paraId="2B1C6726" w14:textId="77777777" w:rsidTr="00CF6C9C">
        <w:trPr>
          <w:trHeight w:val="266"/>
          <w:jc w:val="center"/>
        </w:trPr>
        <w:tc>
          <w:tcPr>
            <w:tcW w:w="1117" w:type="dxa"/>
            <w:noWrap/>
            <w:vAlign w:val="bottom"/>
            <w:hideMark/>
          </w:tcPr>
          <w:p w14:paraId="1A9A4708" w14:textId="77777777" w:rsidR="0084758B" w:rsidRPr="00B545B4" w:rsidRDefault="0084758B" w:rsidP="00CF6C9C">
            <w:pPr>
              <w:jc w:val="right"/>
              <w:rPr>
                <w:rFonts w:ascii="Arial" w:hAnsi="Arial" w:cs="Arial"/>
                <w:sz w:val="20"/>
              </w:rPr>
            </w:pPr>
            <w:r w:rsidRPr="00B545B4">
              <w:rPr>
                <w:rFonts w:ascii="Arial" w:hAnsi="Arial" w:cs="Arial"/>
                <w:sz w:val="20"/>
              </w:rPr>
              <w:t>1</w:t>
            </w:r>
          </w:p>
        </w:tc>
        <w:tc>
          <w:tcPr>
            <w:tcW w:w="716" w:type="dxa"/>
            <w:noWrap/>
            <w:vAlign w:val="bottom"/>
            <w:hideMark/>
          </w:tcPr>
          <w:p w14:paraId="2BA3C6E3" w14:textId="77777777" w:rsidR="0084758B" w:rsidRPr="00B545B4" w:rsidRDefault="0084758B" w:rsidP="00CF6C9C">
            <w:pPr>
              <w:rPr>
                <w:rFonts w:ascii="Arial" w:hAnsi="Arial" w:cs="Arial"/>
                <w:sz w:val="20"/>
              </w:rPr>
            </w:pPr>
            <w:r w:rsidRPr="00B545B4">
              <w:rPr>
                <w:rFonts w:ascii="Arial" w:hAnsi="Arial" w:cs="Arial"/>
                <w:sz w:val="20"/>
              </w:rPr>
              <w:t>AS1</w:t>
            </w:r>
          </w:p>
        </w:tc>
        <w:tc>
          <w:tcPr>
            <w:tcW w:w="1360" w:type="dxa"/>
            <w:noWrap/>
            <w:vAlign w:val="bottom"/>
            <w:hideMark/>
          </w:tcPr>
          <w:p w14:paraId="4511C928" w14:textId="77777777" w:rsidR="0084758B" w:rsidRPr="00B545B4" w:rsidRDefault="0084758B" w:rsidP="00CF6C9C">
            <w:pPr>
              <w:jc w:val="right"/>
              <w:rPr>
                <w:rFonts w:ascii="Arial" w:hAnsi="Arial" w:cs="Arial"/>
                <w:sz w:val="20"/>
              </w:rPr>
            </w:pPr>
            <w:r w:rsidRPr="00B545B4">
              <w:rPr>
                <w:rFonts w:ascii="Arial" w:hAnsi="Arial" w:cs="Arial"/>
                <w:sz w:val="20"/>
              </w:rPr>
              <w:t>1</w:t>
            </w:r>
          </w:p>
        </w:tc>
        <w:tc>
          <w:tcPr>
            <w:tcW w:w="832" w:type="dxa"/>
            <w:noWrap/>
            <w:vAlign w:val="bottom"/>
            <w:hideMark/>
          </w:tcPr>
          <w:p w14:paraId="565EE370" w14:textId="77777777" w:rsidR="0084758B" w:rsidRPr="00B545B4" w:rsidRDefault="0084758B" w:rsidP="00CF6C9C">
            <w:pPr>
              <w:jc w:val="right"/>
              <w:rPr>
                <w:rFonts w:ascii="Arial" w:hAnsi="Arial" w:cs="Arial"/>
                <w:sz w:val="20"/>
              </w:rPr>
            </w:pPr>
            <w:r w:rsidRPr="00B545B4">
              <w:rPr>
                <w:rFonts w:ascii="Arial" w:hAnsi="Arial" w:cs="Arial"/>
                <w:sz w:val="20"/>
              </w:rPr>
              <w:t>1924</w:t>
            </w:r>
          </w:p>
        </w:tc>
        <w:tc>
          <w:tcPr>
            <w:tcW w:w="1405" w:type="dxa"/>
            <w:noWrap/>
            <w:vAlign w:val="bottom"/>
            <w:hideMark/>
          </w:tcPr>
          <w:p w14:paraId="11482CB6" w14:textId="77777777" w:rsidR="0084758B" w:rsidRPr="00B545B4" w:rsidRDefault="0084758B" w:rsidP="00CF6C9C">
            <w:pPr>
              <w:jc w:val="right"/>
              <w:rPr>
                <w:rFonts w:ascii="Arial" w:hAnsi="Arial" w:cs="Arial"/>
                <w:sz w:val="20"/>
              </w:rPr>
            </w:pPr>
            <w:r w:rsidRPr="00B545B4">
              <w:rPr>
                <w:rFonts w:ascii="Arial" w:hAnsi="Arial" w:cs="Arial"/>
                <w:sz w:val="20"/>
              </w:rPr>
              <w:t>0,132272384</w:t>
            </w:r>
          </w:p>
        </w:tc>
        <w:tc>
          <w:tcPr>
            <w:tcW w:w="1405" w:type="dxa"/>
            <w:noWrap/>
            <w:vAlign w:val="bottom"/>
            <w:hideMark/>
          </w:tcPr>
          <w:p w14:paraId="18E8009C" w14:textId="77777777" w:rsidR="0084758B" w:rsidRPr="00B545B4" w:rsidRDefault="0084758B" w:rsidP="00CF6C9C">
            <w:pPr>
              <w:jc w:val="right"/>
              <w:rPr>
                <w:rFonts w:ascii="Arial" w:hAnsi="Arial" w:cs="Arial"/>
                <w:sz w:val="20"/>
              </w:rPr>
            </w:pPr>
            <w:r w:rsidRPr="00B545B4">
              <w:rPr>
                <w:rFonts w:ascii="Arial" w:hAnsi="Arial" w:cs="Arial"/>
                <w:sz w:val="20"/>
              </w:rPr>
              <w:t>0,865331597</w:t>
            </w:r>
          </w:p>
        </w:tc>
        <w:tc>
          <w:tcPr>
            <w:tcW w:w="954" w:type="dxa"/>
            <w:noWrap/>
            <w:vAlign w:val="bottom"/>
            <w:hideMark/>
          </w:tcPr>
          <w:p w14:paraId="176C26E2" w14:textId="77777777" w:rsidR="0084758B" w:rsidRPr="00B545B4" w:rsidRDefault="0084758B" w:rsidP="00CF6C9C">
            <w:pPr>
              <w:jc w:val="right"/>
              <w:rPr>
                <w:rFonts w:ascii="Arial" w:hAnsi="Arial" w:cs="Arial"/>
                <w:sz w:val="20"/>
              </w:rPr>
            </w:pPr>
            <w:r w:rsidRPr="00B545B4">
              <w:rPr>
                <w:rFonts w:ascii="Arial" w:hAnsi="Arial" w:cs="Arial"/>
                <w:sz w:val="20"/>
              </w:rPr>
              <w:t>108,5</w:t>
            </w:r>
          </w:p>
        </w:tc>
      </w:tr>
      <w:tr w:rsidR="0084758B" w:rsidRPr="00B545B4" w14:paraId="3DB559CA" w14:textId="77777777" w:rsidTr="00CF6C9C">
        <w:trPr>
          <w:trHeight w:val="266"/>
          <w:jc w:val="center"/>
        </w:trPr>
        <w:tc>
          <w:tcPr>
            <w:tcW w:w="1117" w:type="dxa"/>
            <w:noWrap/>
            <w:vAlign w:val="bottom"/>
            <w:hideMark/>
          </w:tcPr>
          <w:p w14:paraId="7BADD55F" w14:textId="77777777" w:rsidR="0084758B" w:rsidRPr="00B545B4" w:rsidRDefault="0084758B" w:rsidP="00CF6C9C">
            <w:pPr>
              <w:jc w:val="right"/>
              <w:rPr>
                <w:rFonts w:ascii="Arial" w:hAnsi="Arial" w:cs="Arial"/>
                <w:sz w:val="20"/>
              </w:rPr>
            </w:pPr>
            <w:r w:rsidRPr="00B545B4">
              <w:rPr>
                <w:rFonts w:ascii="Arial" w:hAnsi="Arial" w:cs="Arial"/>
                <w:sz w:val="20"/>
              </w:rPr>
              <w:t>2</w:t>
            </w:r>
          </w:p>
        </w:tc>
        <w:tc>
          <w:tcPr>
            <w:tcW w:w="716" w:type="dxa"/>
            <w:noWrap/>
            <w:vAlign w:val="bottom"/>
            <w:hideMark/>
          </w:tcPr>
          <w:p w14:paraId="56DFA308" w14:textId="77777777" w:rsidR="0084758B" w:rsidRPr="00B545B4" w:rsidRDefault="0084758B" w:rsidP="00CF6C9C">
            <w:pPr>
              <w:rPr>
                <w:rFonts w:ascii="Arial" w:hAnsi="Arial" w:cs="Arial"/>
                <w:sz w:val="20"/>
              </w:rPr>
            </w:pPr>
            <w:r w:rsidRPr="00B545B4">
              <w:rPr>
                <w:rFonts w:ascii="Arial" w:hAnsi="Arial" w:cs="Arial"/>
                <w:sz w:val="20"/>
              </w:rPr>
              <w:t>AS2</w:t>
            </w:r>
          </w:p>
        </w:tc>
        <w:tc>
          <w:tcPr>
            <w:tcW w:w="1360" w:type="dxa"/>
            <w:noWrap/>
            <w:vAlign w:val="bottom"/>
            <w:hideMark/>
          </w:tcPr>
          <w:p w14:paraId="5C7E5E1E" w14:textId="77777777" w:rsidR="0084758B" w:rsidRPr="00B545B4" w:rsidRDefault="0084758B" w:rsidP="00CF6C9C">
            <w:pPr>
              <w:jc w:val="right"/>
              <w:rPr>
                <w:rFonts w:ascii="Arial" w:hAnsi="Arial" w:cs="Arial"/>
                <w:sz w:val="20"/>
              </w:rPr>
            </w:pPr>
            <w:r w:rsidRPr="00B545B4">
              <w:rPr>
                <w:rFonts w:ascii="Arial" w:hAnsi="Arial" w:cs="Arial"/>
                <w:sz w:val="20"/>
              </w:rPr>
              <w:t>2</w:t>
            </w:r>
          </w:p>
        </w:tc>
        <w:tc>
          <w:tcPr>
            <w:tcW w:w="832" w:type="dxa"/>
            <w:noWrap/>
            <w:vAlign w:val="bottom"/>
            <w:hideMark/>
          </w:tcPr>
          <w:p w14:paraId="76ED9A88" w14:textId="77777777" w:rsidR="0084758B" w:rsidRPr="00B545B4" w:rsidRDefault="0084758B" w:rsidP="00CF6C9C">
            <w:pPr>
              <w:jc w:val="right"/>
              <w:rPr>
                <w:rFonts w:ascii="Arial" w:hAnsi="Arial" w:cs="Arial"/>
                <w:sz w:val="20"/>
              </w:rPr>
            </w:pPr>
            <w:r w:rsidRPr="00B545B4">
              <w:rPr>
                <w:rFonts w:ascii="Arial" w:hAnsi="Arial" w:cs="Arial"/>
                <w:sz w:val="20"/>
              </w:rPr>
              <w:t>1980</w:t>
            </w:r>
          </w:p>
        </w:tc>
        <w:tc>
          <w:tcPr>
            <w:tcW w:w="1405" w:type="dxa"/>
            <w:noWrap/>
            <w:vAlign w:val="bottom"/>
            <w:hideMark/>
          </w:tcPr>
          <w:p w14:paraId="144E5A5B" w14:textId="77777777" w:rsidR="0084758B" w:rsidRPr="00B545B4" w:rsidRDefault="0084758B" w:rsidP="00CF6C9C">
            <w:pPr>
              <w:jc w:val="right"/>
              <w:rPr>
                <w:rFonts w:ascii="Arial" w:hAnsi="Arial" w:cs="Arial"/>
                <w:sz w:val="20"/>
              </w:rPr>
            </w:pPr>
            <w:r w:rsidRPr="00B545B4">
              <w:rPr>
                <w:rFonts w:ascii="Arial" w:hAnsi="Arial" w:cs="Arial"/>
                <w:sz w:val="20"/>
              </w:rPr>
              <w:t>0,136122308</w:t>
            </w:r>
          </w:p>
        </w:tc>
        <w:tc>
          <w:tcPr>
            <w:tcW w:w="1405" w:type="dxa"/>
            <w:noWrap/>
            <w:vAlign w:val="bottom"/>
            <w:hideMark/>
          </w:tcPr>
          <w:p w14:paraId="1CED0DC8" w14:textId="77777777" w:rsidR="0084758B" w:rsidRPr="00B545B4" w:rsidRDefault="0084758B" w:rsidP="00CF6C9C">
            <w:pPr>
              <w:jc w:val="right"/>
              <w:rPr>
                <w:rFonts w:ascii="Arial" w:hAnsi="Arial" w:cs="Arial"/>
                <w:sz w:val="20"/>
              </w:rPr>
            </w:pPr>
            <w:r w:rsidRPr="00B545B4">
              <w:rPr>
                <w:rFonts w:ascii="Arial" w:hAnsi="Arial" w:cs="Arial"/>
                <w:sz w:val="20"/>
              </w:rPr>
              <w:t>0,881345134</w:t>
            </w:r>
          </w:p>
        </w:tc>
        <w:tc>
          <w:tcPr>
            <w:tcW w:w="954" w:type="dxa"/>
            <w:noWrap/>
            <w:vAlign w:val="bottom"/>
            <w:hideMark/>
          </w:tcPr>
          <w:p w14:paraId="4D367863" w14:textId="77777777" w:rsidR="0084758B" w:rsidRPr="00B545B4" w:rsidRDefault="0084758B" w:rsidP="00CF6C9C">
            <w:pPr>
              <w:jc w:val="right"/>
              <w:rPr>
                <w:rFonts w:ascii="Arial" w:hAnsi="Arial" w:cs="Arial"/>
                <w:sz w:val="20"/>
              </w:rPr>
            </w:pPr>
            <w:r w:rsidRPr="00B545B4">
              <w:rPr>
                <w:rFonts w:ascii="Arial" w:hAnsi="Arial" w:cs="Arial"/>
                <w:sz w:val="20"/>
              </w:rPr>
              <w:t>80</w:t>
            </w:r>
          </w:p>
        </w:tc>
      </w:tr>
      <w:tr w:rsidR="0084758B" w:rsidRPr="00B545B4" w14:paraId="39BE6F5D" w14:textId="77777777" w:rsidTr="00CF6C9C">
        <w:trPr>
          <w:trHeight w:val="266"/>
          <w:jc w:val="center"/>
        </w:trPr>
        <w:tc>
          <w:tcPr>
            <w:tcW w:w="1117" w:type="dxa"/>
            <w:noWrap/>
            <w:vAlign w:val="bottom"/>
            <w:hideMark/>
          </w:tcPr>
          <w:p w14:paraId="71425C78" w14:textId="77777777" w:rsidR="0084758B" w:rsidRPr="00B545B4" w:rsidRDefault="0084758B" w:rsidP="00CF6C9C">
            <w:pPr>
              <w:jc w:val="right"/>
              <w:rPr>
                <w:rFonts w:ascii="Arial" w:hAnsi="Arial" w:cs="Arial"/>
                <w:sz w:val="20"/>
              </w:rPr>
            </w:pPr>
            <w:r w:rsidRPr="00B545B4">
              <w:rPr>
                <w:rFonts w:ascii="Arial" w:hAnsi="Arial" w:cs="Arial"/>
                <w:sz w:val="20"/>
              </w:rPr>
              <w:t>3</w:t>
            </w:r>
          </w:p>
        </w:tc>
        <w:tc>
          <w:tcPr>
            <w:tcW w:w="716" w:type="dxa"/>
            <w:noWrap/>
            <w:vAlign w:val="bottom"/>
            <w:hideMark/>
          </w:tcPr>
          <w:p w14:paraId="19E24961" w14:textId="77777777" w:rsidR="0084758B" w:rsidRPr="00B545B4" w:rsidRDefault="0084758B" w:rsidP="00CF6C9C">
            <w:pPr>
              <w:rPr>
                <w:rFonts w:ascii="Arial" w:hAnsi="Arial" w:cs="Arial"/>
                <w:sz w:val="20"/>
              </w:rPr>
            </w:pPr>
            <w:r w:rsidRPr="00B545B4">
              <w:rPr>
                <w:rFonts w:ascii="Arial" w:hAnsi="Arial" w:cs="Arial"/>
                <w:sz w:val="20"/>
              </w:rPr>
              <w:t>S24</w:t>
            </w:r>
          </w:p>
        </w:tc>
        <w:tc>
          <w:tcPr>
            <w:tcW w:w="1360" w:type="dxa"/>
            <w:noWrap/>
            <w:vAlign w:val="bottom"/>
            <w:hideMark/>
          </w:tcPr>
          <w:p w14:paraId="1925C35D" w14:textId="77777777" w:rsidR="0084758B" w:rsidRPr="00B545B4" w:rsidRDefault="0084758B" w:rsidP="00CF6C9C">
            <w:pPr>
              <w:jc w:val="right"/>
              <w:rPr>
                <w:rFonts w:ascii="Arial" w:hAnsi="Arial" w:cs="Arial"/>
                <w:sz w:val="20"/>
              </w:rPr>
            </w:pPr>
            <w:r w:rsidRPr="00B545B4">
              <w:rPr>
                <w:rFonts w:ascii="Arial" w:hAnsi="Arial" w:cs="Arial"/>
                <w:sz w:val="20"/>
              </w:rPr>
              <w:t>3</w:t>
            </w:r>
          </w:p>
        </w:tc>
        <w:tc>
          <w:tcPr>
            <w:tcW w:w="832" w:type="dxa"/>
            <w:noWrap/>
            <w:vAlign w:val="bottom"/>
            <w:hideMark/>
          </w:tcPr>
          <w:p w14:paraId="58C4984E" w14:textId="77777777" w:rsidR="0084758B" w:rsidRPr="00B545B4" w:rsidRDefault="0084758B" w:rsidP="00CF6C9C">
            <w:pPr>
              <w:jc w:val="right"/>
              <w:rPr>
                <w:rFonts w:ascii="Arial" w:hAnsi="Arial" w:cs="Arial"/>
                <w:sz w:val="20"/>
              </w:rPr>
            </w:pPr>
            <w:r w:rsidRPr="00B545B4">
              <w:rPr>
                <w:rFonts w:ascii="Arial" w:hAnsi="Arial" w:cs="Arial"/>
                <w:sz w:val="20"/>
              </w:rPr>
              <w:t>1906</w:t>
            </w:r>
          </w:p>
        </w:tc>
        <w:tc>
          <w:tcPr>
            <w:tcW w:w="1405" w:type="dxa"/>
            <w:noWrap/>
            <w:vAlign w:val="bottom"/>
            <w:hideMark/>
          </w:tcPr>
          <w:p w14:paraId="0913DA28" w14:textId="77777777" w:rsidR="0084758B" w:rsidRPr="00B545B4" w:rsidRDefault="0084758B" w:rsidP="00CF6C9C">
            <w:pPr>
              <w:jc w:val="right"/>
              <w:rPr>
                <w:rFonts w:ascii="Arial" w:hAnsi="Arial" w:cs="Arial"/>
                <w:sz w:val="20"/>
              </w:rPr>
            </w:pPr>
            <w:r w:rsidRPr="00B545B4">
              <w:rPr>
                <w:rFonts w:ascii="Arial" w:hAnsi="Arial" w:cs="Arial"/>
                <w:sz w:val="20"/>
              </w:rPr>
              <w:t>0,131034909</w:t>
            </w:r>
          </w:p>
        </w:tc>
        <w:tc>
          <w:tcPr>
            <w:tcW w:w="1405" w:type="dxa"/>
            <w:noWrap/>
            <w:vAlign w:val="bottom"/>
            <w:hideMark/>
          </w:tcPr>
          <w:p w14:paraId="59A4E0A2" w14:textId="77777777" w:rsidR="0084758B" w:rsidRPr="00B545B4" w:rsidRDefault="0084758B" w:rsidP="00CF6C9C">
            <w:pPr>
              <w:jc w:val="right"/>
              <w:rPr>
                <w:rFonts w:ascii="Arial" w:hAnsi="Arial" w:cs="Arial"/>
                <w:sz w:val="20"/>
              </w:rPr>
            </w:pPr>
            <w:r w:rsidRPr="00B545B4">
              <w:rPr>
                <w:rFonts w:ascii="Arial" w:hAnsi="Arial" w:cs="Arial"/>
                <w:sz w:val="20"/>
              </w:rPr>
              <w:t>0,915343765</w:t>
            </w:r>
          </w:p>
        </w:tc>
        <w:tc>
          <w:tcPr>
            <w:tcW w:w="954" w:type="dxa"/>
            <w:noWrap/>
            <w:vAlign w:val="bottom"/>
            <w:hideMark/>
          </w:tcPr>
          <w:p w14:paraId="254A9838" w14:textId="77777777" w:rsidR="0084758B" w:rsidRPr="00B545B4" w:rsidRDefault="0084758B" w:rsidP="00CF6C9C">
            <w:pPr>
              <w:jc w:val="right"/>
              <w:rPr>
                <w:rFonts w:ascii="Arial" w:hAnsi="Arial" w:cs="Arial"/>
                <w:sz w:val="20"/>
              </w:rPr>
            </w:pPr>
            <w:r w:rsidRPr="00B545B4">
              <w:rPr>
                <w:rFonts w:ascii="Arial" w:hAnsi="Arial" w:cs="Arial"/>
                <w:sz w:val="20"/>
              </w:rPr>
              <w:t>111</w:t>
            </w:r>
          </w:p>
        </w:tc>
      </w:tr>
      <w:tr w:rsidR="0084758B" w:rsidRPr="00B545B4" w14:paraId="10DC1062" w14:textId="77777777" w:rsidTr="00CF6C9C">
        <w:trPr>
          <w:trHeight w:val="266"/>
          <w:jc w:val="center"/>
        </w:trPr>
        <w:tc>
          <w:tcPr>
            <w:tcW w:w="1117" w:type="dxa"/>
            <w:noWrap/>
            <w:vAlign w:val="bottom"/>
            <w:hideMark/>
          </w:tcPr>
          <w:p w14:paraId="59C32683" w14:textId="77777777" w:rsidR="0084758B" w:rsidRPr="00B545B4" w:rsidRDefault="0084758B" w:rsidP="00CF6C9C">
            <w:pPr>
              <w:jc w:val="right"/>
              <w:rPr>
                <w:rFonts w:ascii="Arial" w:hAnsi="Arial" w:cs="Arial"/>
                <w:sz w:val="20"/>
              </w:rPr>
            </w:pPr>
            <w:r w:rsidRPr="00B545B4">
              <w:rPr>
                <w:rFonts w:ascii="Arial" w:hAnsi="Arial" w:cs="Arial"/>
                <w:sz w:val="20"/>
              </w:rPr>
              <w:t>5</w:t>
            </w:r>
          </w:p>
        </w:tc>
        <w:tc>
          <w:tcPr>
            <w:tcW w:w="716" w:type="dxa"/>
            <w:noWrap/>
            <w:vAlign w:val="bottom"/>
            <w:hideMark/>
          </w:tcPr>
          <w:p w14:paraId="2EA966BA" w14:textId="77777777" w:rsidR="0084758B" w:rsidRPr="00B545B4" w:rsidRDefault="0084758B" w:rsidP="00CF6C9C">
            <w:pPr>
              <w:rPr>
                <w:rFonts w:ascii="Arial" w:hAnsi="Arial" w:cs="Arial"/>
                <w:sz w:val="20"/>
              </w:rPr>
            </w:pPr>
            <w:r w:rsidRPr="00B545B4">
              <w:rPr>
                <w:rFonts w:ascii="Arial" w:hAnsi="Arial" w:cs="Arial"/>
                <w:sz w:val="20"/>
              </w:rPr>
              <w:t>S23</w:t>
            </w:r>
          </w:p>
        </w:tc>
        <w:tc>
          <w:tcPr>
            <w:tcW w:w="1360" w:type="dxa"/>
            <w:noWrap/>
            <w:vAlign w:val="bottom"/>
            <w:hideMark/>
          </w:tcPr>
          <w:p w14:paraId="33D6C011" w14:textId="77777777" w:rsidR="0084758B" w:rsidRPr="00B545B4" w:rsidRDefault="0084758B" w:rsidP="00CF6C9C">
            <w:pPr>
              <w:jc w:val="right"/>
              <w:rPr>
                <w:rFonts w:ascii="Arial" w:hAnsi="Arial" w:cs="Arial"/>
                <w:sz w:val="20"/>
              </w:rPr>
            </w:pPr>
            <w:r w:rsidRPr="00B545B4">
              <w:rPr>
                <w:rFonts w:ascii="Arial" w:hAnsi="Arial" w:cs="Arial"/>
                <w:sz w:val="20"/>
              </w:rPr>
              <w:t>5</w:t>
            </w:r>
          </w:p>
        </w:tc>
        <w:tc>
          <w:tcPr>
            <w:tcW w:w="832" w:type="dxa"/>
            <w:noWrap/>
            <w:vAlign w:val="bottom"/>
            <w:hideMark/>
          </w:tcPr>
          <w:p w14:paraId="5093257D" w14:textId="77777777" w:rsidR="0084758B" w:rsidRPr="00B545B4" w:rsidRDefault="0084758B" w:rsidP="00CF6C9C">
            <w:pPr>
              <w:jc w:val="right"/>
              <w:rPr>
                <w:rFonts w:ascii="Arial" w:hAnsi="Arial" w:cs="Arial"/>
                <w:sz w:val="20"/>
              </w:rPr>
            </w:pPr>
            <w:r w:rsidRPr="00B545B4">
              <w:rPr>
                <w:rFonts w:ascii="Arial" w:hAnsi="Arial" w:cs="Arial"/>
                <w:sz w:val="20"/>
              </w:rPr>
              <w:t>1905</w:t>
            </w:r>
          </w:p>
        </w:tc>
        <w:tc>
          <w:tcPr>
            <w:tcW w:w="1405" w:type="dxa"/>
            <w:noWrap/>
            <w:vAlign w:val="bottom"/>
            <w:hideMark/>
          </w:tcPr>
          <w:p w14:paraId="38121A08" w14:textId="77777777" w:rsidR="0084758B" w:rsidRPr="00B545B4" w:rsidRDefault="0084758B" w:rsidP="00CF6C9C">
            <w:pPr>
              <w:jc w:val="right"/>
              <w:rPr>
                <w:rFonts w:ascii="Arial" w:hAnsi="Arial" w:cs="Arial"/>
                <w:sz w:val="20"/>
              </w:rPr>
            </w:pPr>
            <w:r w:rsidRPr="00B545B4">
              <w:rPr>
                <w:rFonts w:ascii="Arial" w:hAnsi="Arial" w:cs="Arial"/>
                <w:sz w:val="20"/>
              </w:rPr>
              <w:t>0,13096616</w:t>
            </w:r>
          </w:p>
        </w:tc>
        <w:tc>
          <w:tcPr>
            <w:tcW w:w="1405" w:type="dxa"/>
            <w:noWrap/>
            <w:vAlign w:val="bottom"/>
            <w:hideMark/>
          </w:tcPr>
          <w:p w14:paraId="297D74C8" w14:textId="77777777" w:rsidR="0084758B" w:rsidRPr="00B545B4" w:rsidRDefault="0084758B" w:rsidP="00CF6C9C">
            <w:pPr>
              <w:jc w:val="right"/>
              <w:rPr>
                <w:rFonts w:ascii="Arial" w:hAnsi="Arial" w:cs="Arial"/>
                <w:sz w:val="20"/>
              </w:rPr>
            </w:pPr>
            <w:r w:rsidRPr="00B545B4">
              <w:rPr>
                <w:rFonts w:ascii="Arial" w:hAnsi="Arial" w:cs="Arial"/>
                <w:sz w:val="20"/>
              </w:rPr>
              <w:t>0,811536443</w:t>
            </w:r>
          </w:p>
        </w:tc>
        <w:tc>
          <w:tcPr>
            <w:tcW w:w="954" w:type="dxa"/>
            <w:noWrap/>
            <w:vAlign w:val="bottom"/>
            <w:hideMark/>
          </w:tcPr>
          <w:p w14:paraId="4CF5E842" w14:textId="77777777" w:rsidR="0084758B" w:rsidRPr="00B545B4" w:rsidRDefault="0084758B" w:rsidP="00CF6C9C">
            <w:pPr>
              <w:jc w:val="right"/>
              <w:rPr>
                <w:rFonts w:ascii="Arial" w:hAnsi="Arial" w:cs="Arial"/>
                <w:sz w:val="20"/>
              </w:rPr>
            </w:pPr>
            <w:r w:rsidRPr="00B545B4">
              <w:rPr>
                <w:rFonts w:ascii="Arial" w:hAnsi="Arial" w:cs="Arial"/>
                <w:sz w:val="20"/>
              </w:rPr>
              <w:t>73</w:t>
            </w:r>
          </w:p>
        </w:tc>
      </w:tr>
      <w:tr w:rsidR="0084758B" w:rsidRPr="00B545B4" w14:paraId="6D2C162C" w14:textId="77777777" w:rsidTr="00CF6C9C">
        <w:trPr>
          <w:trHeight w:val="266"/>
          <w:jc w:val="center"/>
        </w:trPr>
        <w:tc>
          <w:tcPr>
            <w:tcW w:w="1117" w:type="dxa"/>
            <w:noWrap/>
            <w:vAlign w:val="bottom"/>
            <w:hideMark/>
          </w:tcPr>
          <w:p w14:paraId="656D425C" w14:textId="77777777" w:rsidR="0084758B" w:rsidRPr="00B545B4" w:rsidRDefault="0084758B" w:rsidP="00CF6C9C">
            <w:pPr>
              <w:jc w:val="right"/>
              <w:rPr>
                <w:rFonts w:ascii="Arial" w:hAnsi="Arial" w:cs="Arial"/>
                <w:sz w:val="20"/>
              </w:rPr>
            </w:pPr>
            <w:r w:rsidRPr="00B545B4">
              <w:rPr>
                <w:rFonts w:ascii="Arial" w:hAnsi="Arial" w:cs="Arial"/>
                <w:sz w:val="20"/>
              </w:rPr>
              <w:t>6</w:t>
            </w:r>
          </w:p>
        </w:tc>
        <w:tc>
          <w:tcPr>
            <w:tcW w:w="716" w:type="dxa"/>
            <w:noWrap/>
            <w:vAlign w:val="bottom"/>
            <w:hideMark/>
          </w:tcPr>
          <w:p w14:paraId="2B97BD8E" w14:textId="77777777" w:rsidR="0084758B" w:rsidRPr="00B545B4" w:rsidRDefault="0084758B" w:rsidP="00CF6C9C">
            <w:pPr>
              <w:rPr>
                <w:rFonts w:ascii="Arial" w:hAnsi="Arial" w:cs="Arial"/>
                <w:sz w:val="20"/>
              </w:rPr>
            </w:pPr>
            <w:r w:rsidRPr="00B545B4">
              <w:rPr>
                <w:rFonts w:ascii="Arial" w:hAnsi="Arial" w:cs="Arial"/>
                <w:sz w:val="20"/>
              </w:rPr>
              <w:t>S22</w:t>
            </w:r>
          </w:p>
        </w:tc>
        <w:tc>
          <w:tcPr>
            <w:tcW w:w="1360" w:type="dxa"/>
            <w:noWrap/>
            <w:vAlign w:val="bottom"/>
            <w:hideMark/>
          </w:tcPr>
          <w:p w14:paraId="774FCD45" w14:textId="77777777" w:rsidR="0084758B" w:rsidRPr="00B545B4" w:rsidRDefault="0084758B" w:rsidP="00CF6C9C">
            <w:pPr>
              <w:jc w:val="right"/>
              <w:rPr>
                <w:rFonts w:ascii="Arial" w:hAnsi="Arial" w:cs="Arial"/>
                <w:sz w:val="20"/>
              </w:rPr>
            </w:pPr>
            <w:r w:rsidRPr="00B545B4">
              <w:rPr>
                <w:rFonts w:ascii="Arial" w:hAnsi="Arial" w:cs="Arial"/>
                <w:sz w:val="20"/>
              </w:rPr>
              <w:t>6</w:t>
            </w:r>
          </w:p>
        </w:tc>
        <w:tc>
          <w:tcPr>
            <w:tcW w:w="832" w:type="dxa"/>
            <w:noWrap/>
            <w:vAlign w:val="bottom"/>
            <w:hideMark/>
          </w:tcPr>
          <w:p w14:paraId="4B82C45B" w14:textId="77777777" w:rsidR="0084758B" w:rsidRPr="00B545B4" w:rsidRDefault="0084758B" w:rsidP="00CF6C9C">
            <w:pPr>
              <w:jc w:val="right"/>
              <w:rPr>
                <w:rFonts w:ascii="Arial" w:hAnsi="Arial" w:cs="Arial"/>
                <w:sz w:val="20"/>
              </w:rPr>
            </w:pPr>
            <w:r w:rsidRPr="00B545B4">
              <w:rPr>
                <w:rFonts w:ascii="Arial" w:hAnsi="Arial" w:cs="Arial"/>
                <w:sz w:val="20"/>
              </w:rPr>
              <w:t>1864</w:t>
            </w:r>
          </w:p>
        </w:tc>
        <w:tc>
          <w:tcPr>
            <w:tcW w:w="1405" w:type="dxa"/>
            <w:noWrap/>
            <w:vAlign w:val="bottom"/>
            <w:hideMark/>
          </w:tcPr>
          <w:p w14:paraId="72B3AD4C" w14:textId="77777777" w:rsidR="0084758B" w:rsidRPr="00B545B4" w:rsidRDefault="0084758B" w:rsidP="00CF6C9C">
            <w:pPr>
              <w:jc w:val="right"/>
              <w:rPr>
                <w:rFonts w:ascii="Arial" w:hAnsi="Arial" w:cs="Arial"/>
                <w:sz w:val="20"/>
              </w:rPr>
            </w:pPr>
            <w:r w:rsidRPr="00B545B4">
              <w:rPr>
                <w:rFonts w:ascii="Arial" w:hAnsi="Arial" w:cs="Arial"/>
                <w:sz w:val="20"/>
              </w:rPr>
              <w:t>0,128147466</w:t>
            </w:r>
          </w:p>
        </w:tc>
        <w:tc>
          <w:tcPr>
            <w:tcW w:w="1405" w:type="dxa"/>
            <w:noWrap/>
            <w:vAlign w:val="bottom"/>
            <w:hideMark/>
          </w:tcPr>
          <w:p w14:paraId="720C3F6E" w14:textId="77777777" w:rsidR="0084758B" w:rsidRPr="00B545B4" w:rsidRDefault="0084758B" w:rsidP="00CF6C9C">
            <w:pPr>
              <w:jc w:val="right"/>
              <w:rPr>
                <w:rFonts w:ascii="Arial" w:hAnsi="Arial" w:cs="Arial"/>
                <w:sz w:val="20"/>
              </w:rPr>
            </w:pPr>
            <w:r w:rsidRPr="00B545B4">
              <w:rPr>
                <w:rFonts w:ascii="Arial" w:hAnsi="Arial" w:cs="Arial"/>
                <w:sz w:val="20"/>
              </w:rPr>
              <w:t>1,019335499</w:t>
            </w:r>
          </w:p>
        </w:tc>
        <w:tc>
          <w:tcPr>
            <w:tcW w:w="954" w:type="dxa"/>
            <w:noWrap/>
            <w:vAlign w:val="bottom"/>
            <w:hideMark/>
          </w:tcPr>
          <w:p w14:paraId="5AEA64DB" w14:textId="77777777" w:rsidR="0084758B" w:rsidRPr="00B545B4" w:rsidRDefault="0084758B" w:rsidP="00CF6C9C">
            <w:pPr>
              <w:jc w:val="right"/>
              <w:rPr>
                <w:rFonts w:ascii="Arial" w:hAnsi="Arial" w:cs="Arial"/>
                <w:sz w:val="20"/>
              </w:rPr>
            </w:pPr>
            <w:r w:rsidRPr="00B545B4">
              <w:rPr>
                <w:rFonts w:ascii="Arial" w:hAnsi="Arial" w:cs="Arial"/>
                <w:sz w:val="20"/>
              </w:rPr>
              <w:t>122,5</w:t>
            </w:r>
          </w:p>
        </w:tc>
      </w:tr>
      <w:tr w:rsidR="0084758B" w:rsidRPr="00B545B4" w14:paraId="3F24D66C" w14:textId="77777777" w:rsidTr="00CF6C9C">
        <w:trPr>
          <w:trHeight w:val="266"/>
          <w:jc w:val="center"/>
        </w:trPr>
        <w:tc>
          <w:tcPr>
            <w:tcW w:w="1117" w:type="dxa"/>
            <w:noWrap/>
            <w:vAlign w:val="bottom"/>
            <w:hideMark/>
          </w:tcPr>
          <w:p w14:paraId="4F5B9669" w14:textId="77777777" w:rsidR="0084758B" w:rsidRPr="00B545B4" w:rsidRDefault="0084758B" w:rsidP="00CF6C9C">
            <w:pPr>
              <w:jc w:val="right"/>
              <w:rPr>
                <w:rFonts w:ascii="Arial" w:hAnsi="Arial" w:cs="Arial"/>
                <w:sz w:val="20"/>
              </w:rPr>
            </w:pPr>
            <w:r w:rsidRPr="00B545B4">
              <w:rPr>
                <w:rFonts w:ascii="Arial" w:hAnsi="Arial" w:cs="Arial"/>
                <w:sz w:val="20"/>
              </w:rPr>
              <w:t>7</w:t>
            </w:r>
          </w:p>
        </w:tc>
        <w:tc>
          <w:tcPr>
            <w:tcW w:w="716" w:type="dxa"/>
            <w:noWrap/>
            <w:vAlign w:val="bottom"/>
            <w:hideMark/>
          </w:tcPr>
          <w:p w14:paraId="07A620E0" w14:textId="77777777" w:rsidR="0084758B" w:rsidRPr="00B545B4" w:rsidRDefault="0084758B" w:rsidP="00CF6C9C">
            <w:pPr>
              <w:rPr>
                <w:rFonts w:ascii="Arial" w:hAnsi="Arial" w:cs="Arial"/>
                <w:sz w:val="20"/>
              </w:rPr>
            </w:pPr>
            <w:r w:rsidRPr="00B545B4">
              <w:rPr>
                <w:rFonts w:ascii="Arial" w:hAnsi="Arial" w:cs="Arial"/>
                <w:sz w:val="20"/>
              </w:rPr>
              <w:t>AS4</w:t>
            </w:r>
          </w:p>
        </w:tc>
        <w:tc>
          <w:tcPr>
            <w:tcW w:w="1360" w:type="dxa"/>
            <w:noWrap/>
            <w:vAlign w:val="bottom"/>
            <w:hideMark/>
          </w:tcPr>
          <w:p w14:paraId="0B47E5FA" w14:textId="77777777" w:rsidR="0084758B" w:rsidRPr="00B545B4" w:rsidRDefault="0084758B" w:rsidP="00CF6C9C">
            <w:pPr>
              <w:jc w:val="right"/>
              <w:rPr>
                <w:rFonts w:ascii="Arial" w:hAnsi="Arial" w:cs="Arial"/>
                <w:sz w:val="20"/>
              </w:rPr>
            </w:pPr>
            <w:r w:rsidRPr="00B545B4">
              <w:rPr>
                <w:rFonts w:ascii="Arial" w:hAnsi="Arial" w:cs="Arial"/>
                <w:sz w:val="20"/>
              </w:rPr>
              <w:t>7</w:t>
            </w:r>
          </w:p>
        </w:tc>
        <w:tc>
          <w:tcPr>
            <w:tcW w:w="832" w:type="dxa"/>
            <w:noWrap/>
            <w:vAlign w:val="bottom"/>
            <w:hideMark/>
          </w:tcPr>
          <w:p w14:paraId="604E6EED" w14:textId="77777777" w:rsidR="0084758B" w:rsidRPr="00B545B4" w:rsidRDefault="0084758B" w:rsidP="00CF6C9C">
            <w:pPr>
              <w:jc w:val="right"/>
              <w:rPr>
                <w:rFonts w:ascii="Arial" w:hAnsi="Arial" w:cs="Arial"/>
                <w:sz w:val="20"/>
              </w:rPr>
            </w:pPr>
            <w:r w:rsidRPr="00B545B4">
              <w:rPr>
                <w:rFonts w:ascii="Arial" w:hAnsi="Arial" w:cs="Arial"/>
                <w:sz w:val="20"/>
              </w:rPr>
              <w:t>1934</w:t>
            </w:r>
          </w:p>
        </w:tc>
        <w:tc>
          <w:tcPr>
            <w:tcW w:w="1405" w:type="dxa"/>
            <w:noWrap/>
            <w:vAlign w:val="bottom"/>
            <w:hideMark/>
          </w:tcPr>
          <w:p w14:paraId="3C026266" w14:textId="77777777" w:rsidR="0084758B" w:rsidRPr="00B545B4" w:rsidRDefault="0084758B" w:rsidP="00CF6C9C">
            <w:pPr>
              <w:jc w:val="right"/>
              <w:rPr>
                <w:rFonts w:ascii="Arial" w:hAnsi="Arial" w:cs="Arial"/>
                <w:sz w:val="20"/>
              </w:rPr>
            </w:pPr>
            <w:r w:rsidRPr="00B545B4">
              <w:rPr>
                <w:rFonts w:ascii="Arial" w:hAnsi="Arial" w:cs="Arial"/>
                <w:sz w:val="20"/>
              </w:rPr>
              <w:t>0,132959871</w:t>
            </w:r>
          </w:p>
        </w:tc>
        <w:tc>
          <w:tcPr>
            <w:tcW w:w="1405" w:type="dxa"/>
            <w:noWrap/>
            <w:vAlign w:val="bottom"/>
            <w:hideMark/>
          </w:tcPr>
          <w:p w14:paraId="4285B6E6" w14:textId="77777777" w:rsidR="0084758B" w:rsidRPr="00B545B4" w:rsidRDefault="0084758B" w:rsidP="00CF6C9C">
            <w:pPr>
              <w:jc w:val="right"/>
              <w:rPr>
                <w:rFonts w:ascii="Arial" w:hAnsi="Arial" w:cs="Arial"/>
                <w:sz w:val="20"/>
              </w:rPr>
            </w:pPr>
            <w:r w:rsidRPr="00B545B4">
              <w:rPr>
                <w:rFonts w:ascii="Arial" w:hAnsi="Arial" w:cs="Arial"/>
                <w:sz w:val="20"/>
              </w:rPr>
              <w:t>0,853068081</w:t>
            </w:r>
          </w:p>
        </w:tc>
        <w:tc>
          <w:tcPr>
            <w:tcW w:w="954" w:type="dxa"/>
            <w:noWrap/>
            <w:vAlign w:val="bottom"/>
            <w:hideMark/>
          </w:tcPr>
          <w:p w14:paraId="1EC67936" w14:textId="77777777" w:rsidR="0084758B" w:rsidRPr="00B545B4" w:rsidRDefault="0084758B" w:rsidP="00CF6C9C">
            <w:pPr>
              <w:jc w:val="right"/>
              <w:rPr>
                <w:rFonts w:ascii="Arial" w:hAnsi="Arial" w:cs="Arial"/>
                <w:sz w:val="20"/>
              </w:rPr>
            </w:pPr>
            <w:r w:rsidRPr="00B545B4">
              <w:rPr>
                <w:rFonts w:ascii="Arial" w:hAnsi="Arial" w:cs="Arial"/>
                <w:sz w:val="20"/>
              </w:rPr>
              <w:t>119,5</w:t>
            </w:r>
          </w:p>
        </w:tc>
      </w:tr>
      <w:tr w:rsidR="0084758B" w:rsidRPr="00B545B4" w14:paraId="13E00372" w14:textId="77777777" w:rsidTr="00CF6C9C">
        <w:trPr>
          <w:trHeight w:val="266"/>
          <w:jc w:val="center"/>
        </w:trPr>
        <w:tc>
          <w:tcPr>
            <w:tcW w:w="1117" w:type="dxa"/>
            <w:noWrap/>
            <w:vAlign w:val="bottom"/>
            <w:hideMark/>
          </w:tcPr>
          <w:p w14:paraId="0342C3DB" w14:textId="77777777" w:rsidR="0084758B" w:rsidRPr="00B545B4" w:rsidRDefault="0084758B" w:rsidP="00CF6C9C">
            <w:pPr>
              <w:jc w:val="right"/>
              <w:rPr>
                <w:rFonts w:ascii="Arial" w:hAnsi="Arial" w:cs="Arial"/>
                <w:sz w:val="20"/>
              </w:rPr>
            </w:pPr>
            <w:r w:rsidRPr="00B545B4">
              <w:rPr>
                <w:rFonts w:ascii="Arial" w:hAnsi="Arial" w:cs="Arial"/>
                <w:sz w:val="20"/>
              </w:rPr>
              <w:t>8</w:t>
            </w:r>
          </w:p>
        </w:tc>
        <w:tc>
          <w:tcPr>
            <w:tcW w:w="716" w:type="dxa"/>
            <w:noWrap/>
            <w:vAlign w:val="bottom"/>
            <w:hideMark/>
          </w:tcPr>
          <w:p w14:paraId="33605B23" w14:textId="77777777" w:rsidR="0084758B" w:rsidRPr="00B545B4" w:rsidRDefault="0084758B" w:rsidP="00CF6C9C">
            <w:pPr>
              <w:rPr>
                <w:rFonts w:ascii="Arial" w:hAnsi="Arial" w:cs="Arial"/>
                <w:sz w:val="20"/>
              </w:rPr>
            </w:pPr>
            <w:r w:rsidRPr="00B545B4">
              <w:rPr>
                <w:rFonts w:ascii="Arial" w:hAnsi="Arial" w:cs="Arial"/>
                <w:sz w:val="20"/>
              </w:rPr>
              <w:t>S25</w:t>
            </w:r>
          </w:p>
        </w:tc>
        <w:tc>
          <w:tcPr>
            <w:tcW w:w="1360" w:type="dxa"/>
            <w:noWrap/>
            <w:vAlign w:val="bottom"/>
            <w:hideMark/>
          </w:tcPr>
          <w:p w14:paraId="12951880" w14:textId="77777777" w:rsidR="0084758B" w:rsidRPr="00B545B4" w:rsidRDefault="0084758B" w:rsidP="00CF6C9C">
            <w:pPr>
              <w:jc w:val="right"/>
              <w:rPr>
                <w:rFonts w:ascii="Arial" w:hAnsi="Arial" w:cs="Arial"/>
                <w:sz w:val="20"/>
              </w:rPr>
            </w:pPr>
            <w:r w:rsidRPr="00B545B4">
              <w:rPr>
                <w:rFonts w:ascii="Arial" w:hAnsi="Arial" w:cs="Arial"/>
                <w:sz w:val="20"/>
              </w:rPr>
              <w:t>8</w:t>
            </w:r>
          </w:p>
        </w:tc>
        <w:tc>
          <w:tcPr>
            <w:tcW w:w="832" w:type="dxa"/>
            <w:noWrap/>
            <w:vAlign w:val="bottom"/>
            <w:hideMark/>
          </w:tcPr>
          <w:p w14:paraId="7CD99540" w14:textId="77777777" w:rsidR="0084758B" w:rsidRPr="00B545B4" w:rsidRDefault="0084758B" w:rsidP="00CF6C9C">
            <w:pPr>
              <w:jc w:val="right"/>
              <w:rPr>
                <w:rFonts w:ascii="Arial" w:hAnsi="Arial" w:cs="Arial"/>
                <w:sz w:val="20"/>
              </w:rPr>
            </w:pPr>
            <w:r w:rsidRPr="00B545B4">
              <w:rPr>
                <w:rFonts w:ascii="Arial" w:hAnsi="Arial" w:cs="Arial"/>
                <w:sz w:val="20"/>
              </w:rPr>
              <w:t>1937</w:t>
            </w:r>
          </w:p>
        </w:tc>
        <w:tc>
          <w:tcPr>
            <w:tcW w:w="1405" w:type="dxa"/>
            <w:noWrap/>
            <w:vAlign w:val="bottom"/>
            <w:hideMark/>
          </w:tcPr>
          <w:p w14:paraId="423FC5A4" w14:textId="77777777" w:rsidR="0084758B" w:rsidRPr="00B545B4" w:rsidRDefault="0084758B" w:rsidP="00CF6C9C">
            <w:pPr>
              <w:jc w:val="right"/>
              <w:rPr>
                <w:rFonts w:ascii="Arial" w:hAnsi="Arial" w:cs="Arial"/>
                <w:sz w:val="20"/>
              </w:rPr>
            </w:pPr>
            <w:r w:rsidRPr="00B545B4">
              <w:rPr>
                <w:rFonts w:ascii="Arial" w:hAnsi="Arial" w:cs="Arial"/>
                <w:sz w:val="20"/>
              </w:rPr>
              <w:t>0,133166117</w:t>
            </w:r>
          </w:p>
        </w:tc>
        <w:tc>
          <w:tcPr>
            <w:tcW w:w="1405" w:type="dxa"/>
            <w:noWrap/>
            <w:vAlign w:val="bottom"/>
            <w:hideMark/>
          </w:tcPr>
          <w:p w14:paraId="238DF521" w14:textId="77777777" w:rsidR="0084758B" w:rsidRPr="00B545B4" w:rsidRDefault="0084758B" w:rsidP="00CF6C9C">
            <w:pPr>
              <w:jc w:val="right"/>
              <w:rPr>
                <w:rFonts w:ascii="Arial" w:hAnsi="Arial" w:cs="Arial"/>
                <w:sz w:val="20"/>
              </w:rPr>
            </w:pPr>
            <w:r w:rsidRPr="00B545B4">
              <w:rPr>
                <w:rFonts w:ascii="Arial" w:hAnsi="Arial" w:cs="Arial"/>
                <w:sz w:val="20"/>
              </w:rPr>
              <w:t>1,099456372</w:t>
            </w:r>
          </w:p>
        </w:tc>
        <w:tc>
          <w:tcPr>
            <w:tcW w:w="954" w:type="dxa"/>
            <w:noWrap/>
            <w:vAlign w:val="bottom"/>
            <w:hideMark/>
          </w:tcPr>
          <w:p w14:paraId="1801B095" w14:textId="77777777" w:rsidR="0084758B" w:rsidRPr="00B545B4" w:rsidRDefault="0084758B" w:rsidP="00CF6C9C">
            <w:pPr>
              <w:jc w:val="right"/>
              <w:rPr>
                <w:rFonts w:ascii="Arial" w:hAnsi="Arial" w:cs="Arial"/>
                <w:sz w:val="20"/>
              </w:rPr>
            </w:pPr>
            <w:r w:rsidRPr="00B545B4">
              <w:rPr>
                <w:rFonts w:ascii="Arial" w:hAnsi="Arial" w:cs="Arial"/>
                <w:sz w:val="20"/>
              </w:rPr>
              <w:t>114,5</w:t>
            </w:r>
          </w:p>
        </w:tc>
      </w:tr>
      <w:tr w:rsidR="0084758B" w:rsidRPr="00B545B4" w14:paraId="4A0918F6" w14:textId="77777777" w:rsidTr="00CF6C9C">
        <w:trPr>
          <w:trHeight w:val="266"/>
          <w:jc w:val="center"/>
        </w:trPr>
        <w:tc>
          <w:tcPr>
            <w:tcW w:w="1117" w:type="dxa"/>
            <w:noWrap/>
            <w:vAlign w:val="bottom"/>
            <w:hideMark/>
          </w:tcPr>
          <w:p w14:paraId="13F0F28D" w14:textId="77777777" w:rsidR="0084758B" w:rsidRPr="00B545B4" w:rsidRDefault="0084758B" w:rsidP="00CF6C9C">
            <w:pPr>
              <w:jc w:val="right"/>
              <w:rPr>
                <w:rFonts w:ascii="Arial" w:hAnsi="Arial" w:cs="Arial"/>
                <w:sz w:val="20"/>
              </w:rPr>
            </w:pPr>
            <w:r w:rsidRPr="00B545B4">
              <w:rPr>
                <w:rFonts w:ascii="Arial" w:hAnsi="Arial" w:cs="Arial"/>
                <w:sz w:val="20"/>
              </w:rPr>
              <w:t>36</w:t>
            </w:r>
          </w:p>
        </w:tc>
        <w:tc>
          <w:tcPr>
            <w:tcW w:w="716" w:type="dxa"/>
            <w:noWrap/>
            <w:vAlign w:val="bottom"/>
            <w:hideMark/>
          </w:tcPr>
          <w:p w14:paraId="1D95BF4D" w14:textId="77777777" w:rsidR="0084758B" w:rsidRPr="00B545B4" w:rsidRDefault="0084758B" w:rsidP="00CF6C9C">
            <w:pPr>
              <w:rPr>
                <w:rFonts w:ascii="Arial" w:hAnsi="Arial" w:cs="Arial"/>
                <w:sz w:val="20"/>
              </w:rPr>
            </w:pPr>
            <w:r w:rsidRPr="00B545B4">
              <w:rPr>
                <w:rFonts w:ascii="Arial" w:hAnsi="Arial" w:cs="Arial"/>
                <w:sz w:val="20"/>
              </w:rPr>
              <w:t>S26</w:t>
            </w:r>
          </w:p>
        </w:tc>
        <w:tc>
          <w:tcPr>
            <w:tcW w:w="1360" w:type="dxa"/>
            <w:noWrap/>
            <w:vAlign w:val="bottom"/>
            <w:hideMark/>
          </w:tcPr>
          <w:p w14:paraId="14D8A9AB" w14:textId="77777777" w:rsidR="0084758B" w:rsidRPr="00B545B4" w:rsidRDefault="0084758B" w:rsidP="00CF6C9C">
            <w:pPr>
              <w:jc w:val="right"/>
              <w:rPr>
                <w:rFonts w:ascii="Arial" w:hAnsi="Arial" w:cs="Arial"/>
                <w:sz w:val="20"/>
              </w:rPr>
            </w:pPr>
            <w:r w:rsidRPr="00B545B4">
              <w:rPr>
                <w:rFonts w:ascii="Arial" w:hAnsi="Arial" w:cs="Arial"/>
                <w:sz w:val="20"/>
              </w:rPr>
              <w:t>36</w:t>
            </w:r>
          </w:p>
        </w:tc>
        <w:tc>
          <w:tcPr>
            <w:tcW w:w="832" w:type="dxa"/>
            <w:noWrap/>
            <w:vAlign w:val="bottom"/>
            <w:hideMark/>
          </w:tcPr>
          <w:p w14:paraId="56F1BD8B" w14:textId="77777777" w:rsidR="0084758B" w:rsidRPr="00B545B4" w:rsidRDefault="0084758B" w:rsidP="00CF6C9C">
            <w:pPr>
              <w:jc w:val="right"/>
              <w:rPr>
                <w:rFonts w:ascii="Arial" w:hAnsi="Arial" w:cs="Arial"/>
                <w:sz w:val="20"/>
              </w:rPr>
            </w:pPr>
            <w:r w:rsidRPr="00B545B4">
              <w:rPr>
                <w:rFonts w:ascii="Arial" w:hAnsi="Arial" w:cs="Arial"/>
                <w:sz w:val="20"/>
              </w:rPr>
              <w:t>1878</w:t>
            </w:r>
          </w:p>
        </w:tc>
        <w:tc>
          <w:tcPr>
            <w:tcW w:w="1405" w:type="dxa"/>
            <w:noWrap/>
            <w:vAlign w:val="bottom"/>
            <w:hideMark/>
          </w:tcPr>
          <w:p w14:paraId="13014EB9" w14:textId="77777777" w:rsidR="0084758B" w:rsidRPr="00B545B4" w:rsidRDefault="0084758B" w:rsidP="00CF6C9C">
            <w:pPr>
              <w:jc w:val="right"/>
              <w:rPr>
                <w:rFonts w:ascii="Arial" w:hAnsi="Arial" w:cs="Arial"/>
                <w:sz w:val="20"/>
              </w:rPr>
            </w:pPr>
            <w:r w:rsidRPr="00B545B4">
              <w:rPr>
                <w:rFonts w:ascii="Arial" w:hAnsi="Arial" w:cs="Arial"/>
                <w:sz w:val="20"/>
              </w:rPr>
              <w:t>0,129109947</w:t>
            </w:r>
          </w:p>
        </w:tc>
        <w:tc>
          <w:tcPr>
            <w:tcW w:w="1405" w:type="dxa"/>
            <w:noWrap/>
            <w:vAlign w:val="bottom"/>
            <w:hideMark/>
          </w:tcPr>
          <w:p w14:paraId="3435BECA" w14:textId="77777777" w:rsidR="0084758B" w:rsidRPr="00B545B4" w:rsidRDefault="0084758B" w:rsidP="00CF6C9C">
            <w:pPr>
              <w:jc w:val="right"/>
              <w:rPr>
                <w:rFonts w:ascii="Arial" w:hAnsi="Arial" w:cs="Arial"/>
                <w:sz w:val="20"/>
              </w:rPr>
            </w:pPr>
            <w:r w:rsidRPr="00B545B4">
              <w:rPr>
                <w:rFonts w:ascii="Arial" w:hAnsi="Arial" w:cs="Arial"/>
                <w:sz w:val="20"/>
              </w:rPr>
              <w:t>1,088191107</w:t>
            </w:r>
          </w:p>
        </w:tc>
        <w:tc>
          <w:tcPr>
            <w:tcW w:w="954" w:type="dxa"/>
            <w:noWrap/>
            <w:vAlign w:val="bottom"/>
            <w:hideMark/>
          </w:tcPr>
          <w:p w14:paraId="0CE50BF9" w14:textId="77777777" w:rsidR="0084758B" w:rsidRPr="00B545B4" w:rsidRDefault="0084758B" w:rsidP="00CF6C9C">
            <w:pPr>
              <w:jc w:val="right"/>
              <w:rPr>
                <w:rFonts w:ascii="Arial" w:hAnsi="Arial" w:cs="Arial"/>
                <w:sz w:val="20"/>
              </w:rPr>
            </w:pPr>
            <w:r w:rsidRPr="00B545B4">
              <w:rPr>
                <w:rFonts w:ascii="Arial" w:hAnsi="Arial" w:cs="Arial"/>
                <w:sz w:val="20"/>
              </w:rPr>
              <w:t>128</w:t>
            </w:r>
          </w:p>
        </w:tc>
      </w:tr>
      <w:tr w:rsidR="0084758B" w:rsidRPr="00B545B4" w14:paraId="08F62D4C" w14:textId="77777777" w:rsidTr="00CF6C9C">
        <w:trPr>
          <w:trHeight w:val="266"/>
          <w:jc w:val="center"/>
        </w:trPr>
        <w:tc>
          <w:tcPr>
            <w:tcW w:w="1117" w:type="dxa"/>
            <w:noWrap/>
            <w:vAlign w:val="bottom"/>
            <w:hideMark/>
          </w:tcPr>
          <w:p w14:paraId="5A0F7679" w14:textId="77777777" w:rsidR="0084758B" w:rsidRPr="00B545B4" w:rsidRDefault="0084758B" w:rsidP="00CF6C9C">
            <w:pPr>
              <w:jc w:val="right"/>
              <w:rPr>
                <w:rFonts w:ascii="Arial" w:hAnsi="Arial" w:cs="Arial"/>
                <w:sz w:val="20"/>
              </w:rPr>
            </w:pPr>
            <w:r w:rsidRPr="00B545B4">
              <w:rPr>
                <w:rFonts w:ascii="Arial" w:hAnsi="Arial" w:cs="Arial"/>
                <w:sz w:val="20"/>
              </w:rPr>
              <w:t>10</w:t>
            </w:r>
          </w:p>
        </w:tc>
        <w:tc>
          <w:tcPr>
            <w:tcW w:w="716" w:type="dxa"/>
            <w:noWrap/>
            <w:vAlign w:val="bottom"/>
            <w:hideMark/>
          </w:tcPr>
          <w:p w14:paraId="1E40E962" w14:textId="77777777" w:rsidR="0084758B" w:rsidRPr="00B545B4" w:rsidRDefault="0084758B" w:rsidP="00CF6C9C">
            <w:pPr>
              <w:rPr>
                <w:rFonts w:ascii="Arial" w:hAnsi="Arial" w:cs="Arial"/>
                <w:sz w:val="20"/>
              </w:rPr>
            </w:pPr>
            <w:r w:rsidRPr="00B545B4">
              <w:rPr>
                <w:rFonts w:ascii="Arial" w:hAnsi="Arial" w:cs="Arial"/>
                <w:sz w:val="20"/>
              </w:rPr>
              <w:t>AS6</w:t>
            </w:r>
          </w:p>
        </w:tc>
        <w:tc>
          <w:tcPr>
            <w:tcW w:w="1360" w:type="dxa"/>
            <w:noWrap/>
            <w:vAlign w:val="bottom"/>
            <w:hideMark/>
          </w:tcPr>
          <w:p w14:paraId="3B461DE2" w14:textId="77777777" w:rsidR="0084758B" w:rsidRPr="00B545B4" w:rsidRDefault="0084758B" w:rsidP="00CF6C9C">
            <w:pPr>
              <w:jc w:val="right"/>
              <w:rPr>
                <w:rFonts w:ascii="Arial" w:hAnsi="Arial" w:cs="Arial"/>
                <w:sz w:val="20"/>
              </w:rPr>
            </w:pPr>
            <w:r w:rsidRPr="00B545B4">
              <w:rPr>
                <w:rFonts w:ascii="Arial" w:hAnsi="Arial" w:cs="Arial"/>
                <w:sz w:val="20"/>
              </w:rPr>
              <w:t>10</w:t>
            </w:r>
          </w:p>
        </w:tc>
        <w:tc>
          <w:tcPr>
            <w:tcW w:w="832" w:type="dxa"/>
            <w:noWrap/>
            <w:vAlign w:val="bottom"/>
            <w:hideMark/>
          </w:tcPr>
          <w:p w14:paraId="0BF5334F" w14:textId="77777777" w:rsidR="0084758B" w:rsidRPr="00B545B4" w:rsidRDefault="0084758B" w:rsidP="00CF6C9C">
            <w:pPr>
              <w:jc w:val="right"/>
              <w:rPr>
                <w:rFonts w:ascii="Arial" w:hAnsi="Arial" w:cs="Arial"/>
                <w:sz w:val="20"/>
              </w:rPr>
            </w:pPr>
            <w:r w:rsidRPr="00B545B4">
              <w:rPr>
                <w:rFonts w:ascii="Arial" w:hAnsi="Arial" w:cs="Arial"/>
                <w:sz w:val="20"/>
              </w:rPr>
              <w:t>1994</w:t>
            </w:r>
          </w:p>
        </w:tc>
        <w:tc>
          <w:tcPr>
            <w:tcW w:w="1405" w:type="dxa"/>
            <w:noWrap/>
            <w:vAlign w:val="bottom"/>
            <w:hideMark/>
          </w:tcPr>
          <w:p w14:paraId="58BE06C2" w14:textId="77777777" w:rsidR="0084758B" w:rsidRPr="00B545B4" w:rsidRDefault="0084758B" w:rsidP="00CF6C9C">
            <w:pPr>
              <w:jc w:val="right"/>
              <w:rPr>
                <w:rFonts w:ascii="Arial" w:hAnsi="Arial" w:cs="Arial"/>
                <w:sz w:val="20"/>
              </w:rPr>
            </w:pPr>
            <w:r w:rsidRPr="00B545B4">
              <w:rPr>
                <w:rFonts w:ascii="Arial" w:hAnsi="Arial" w:cs="Arial"/>
                <w:sz w:val="20"/>
              </w:rPr>
              <w:t>0,137084789</w:t>
            </w:r>
          </w:p>
        </w:tc>
        <w:tc>
          <w:tcPr>
            <w:tcW w:w="1405" w:type="dxa"/>
            <w:noWrap/>
            <w:vAlign w:val="bottom"/>
            <w:hideMark/>
          </w:tcPr>
          <w:p w14:paraId="0D162F00" w14:textId="77777777" w:rsidR="0084758B" w:rsidRPr="00B545B4" w:rsidRDefault="0084758B" w:rsidP="00CF6C9C">
            <w:pPr>
              <w:jc w:val="right"/>
              <w:rPr>
                <w:rFonts w:ascii="Arial" w:hAnsi="Arial" w:cs="Arial"/>
                <w:sz w:val="20"/>
              </w:rPr>
            </w:pPr>
            <w:r w:rsidRPr="00B545B4">
              <w:rPr>
                <w:rFonts w:ascii="Arial" w:hAnsi="Arial" w:cs="Arial"/>
                <w:sz w:val="20"/>
              </w:rPr>
              <w:t>0,906980578</w:t>
            </w:r>
          </w:p>
        </w:tc>
        <w:tc>
          <w:tcPr>
            <w:tcW w:w="954" w:type="dxa"/>
            <w:noWrap/>
            <w:vAlign w:val="bottom"/>
            <w:hideMark/>
          </w:tcPr>
          <w:p w14:paraId="2715C368" w14:textId="77777777" w:rsidR="0084758B" w:rsidRPr="00B545B4" w:rsidRDefault="0084758B" w:rsidP="00CF6C9C">
            <w:pPr>
              <w:jc w:val="right"/>
              <w:rPr>
                <w:rFonts w:ascii="Arial" w:hAnsi="Arial" w:cs="Arial"/>
                <w:sz w:val="20"/>
              </w:rPr>
            </w:pPr>
            <w:r w:rsidRPr="00B545B4">
              <w:rPr>
                <w:rFonts w:ascii="Arial" w:hAnsi="Arial" w:cs="Arial"/>
                <w:sz w:val="20"/>
              </w:rPr>
              <w:t>105,5</w:t>
            </w:r>
          </w:p>
        </w:tc>
      </w:tr>
      <w:tr w:rsidR="0084758B" w:rsidRPr="00B545B4" w14:paraId="0022EEC2" w14:textId="77777777" w:rsidTr="00CF6C9C">
        <w:trPr>
          <w:trHeight w:val="266"/>
          <w:jc w:val="center"/>
        </w:trPr>
        <w:tc>
          <w:tcPr>
            <w:tcW w:w="1117" w:type="dxa"/>
            <w:noWrap/>
            <w:vAlign w:val="bottom"/>
            <w:hideMark/>
          </w:tcPr>
          <w:p w14:paraId="67347F25" w14:textId="77777777" w:rsidR="0084758B" w:rsidRPr="00B545B4" w:rsidRDefault="0084758B" w:rsidP="00CF6C9C">
            <w:pPr>
              <w:jc w:val="right"/>
              <w:rPr>
                <w:rFonts w:ascii="Arial" w:hAnsi="Arial" w:cs="Arial"/>
                <w:sz w:val="20"/>
              </w:rPr>
            </w:pPr>
            <w:r w:rsidRPr="00B545B4">
              <w:rPr>
                <w:rFonts w:ascii="Arial" w:hAnsi="Arial" w:cs="Arial"/>
                <w:sz w:val="20"/>
              </w:rPr>
              <w:t>11</w:t>
            </w:r>
          </w:p>
        </w:tc>
        <w:tc>
          <w:tcPr>
            <w:tcW w:w="716" w:type="dxa"/>
            <w:noWrap/>
            <w:vAlign w:val="bottom"/>
            <w:hideMark/>
          </w:tcPr>
          <w:p w14:paraId="63FE93AB" w14:textId="77777777" w:rsidR="0084758B" w:rsidRPr="00B545B4" w:rsidRDefault="0084758B" w:rsidP="00CF6C9C">
            <w:pPr>
              <w:rPr>
                <w:rFonts w:ascii="Arial" w:hAnsi="Arial" w:cs="Arial"/>
                <w:sz w:val="20"/>
              </w:rPr>
            </w:pPr>
            <w:r w:rsidRPr="00B545B4">
              <w:rPr>
                <w:rFonts w:ascii="Arial" w:hAnsi="Arial" w:cs="Arial"/>
                <w:sz w:val="20"/>
              </w:rPr>
              <w:t>AS7</w:t>
            </w:r>
          </w:p>
        </w:tc>
        <w:tc>
          <w:tcPr>
            <w:tcW w:w="1360" w:type="dxa"/>
            <w:noWrap/>
            <w:vAlign w:val="bottom"/>
            <w:hideMark/>
          </w:tcPr>
          <w:p w14:paraId="3873F02C" w14:textId="77777777" w:rsidR="0084758B" w:rsidRPr="00B545B4" w:rsidRDefault="0084758B" w:rsidP="00CF6C9C">
            <w:pPr>
              <w:jc w:val="right"/>
              <w:rPr>
                <w:rFonts w:ascii="Arial" w:hAnsi="Arial" w:cs="Arial"/>
                <w:sz w:val="20"/>
              </w:rPr>
            </w:pPr>
            <w:r w:rsidRPr="00B545B4">
              <w:rPr>
                <w:rFonts w:ascii="Arial" w:hAnsi="Arial" w:cs="Arial"/>
                <w:sz w:val="20"/>
              </w:rPr>
              <w:t>11</w:t>
            </w:r>
          </w:p>
        </w:tc>
        <w:tc>
          <w:tcPr>
            <w:tcW w:w="832" w:type="dxa"/>
            <w:noWrap/>
            <w:vAlign w:val="bottom"/>
            <w:hideMark/>
          </w:tcPr>
          <w:p w14:paraId="52D194C9" w14:textId="77777777" w:rsidR="0084758B" w:rsidRPr="00B545B4" w:rsidRDefault="0084758B" w:rsidP="00CF6C9C">
            <w:pPr>
              <w:jc w:val="right"/>
              <w:rPr>
                <w:rFonts w:ascii="Arial" w:hAnsi="Arial" w:cs="Arial"/>
                <w:sz w:val="20"/>
              </w:rPr>
            </w:pPr>
            <w:r w:rsidRPr="00B545B4">
              <w:rPr>
                <w:rFonts w:ascii="Arial" w:hAnsi="Arial" w:cs="Arial"/>
                <w:sz w:val="20"/>
              </w:rPr>
              <w:t>1901</w:t>
            </w:r>
          </w:p>
        </w:tc>
        <w:tc>
          <w:tcPr>
            <w:tcW w:w="1405" w:type="dxa"/>
            <w:noWrap/>
            <w:vAlign w:val="bottom"/>
            <w:hideMark/>
          </w:tcPr>
          <w:p w14:paraId="4D45C3D4" w14:textId="77777777" w:rsidR="0084758B" w:rsidRPr="00B545B4" w:rsidRDefault="0084758B" w:rsidP="00CF6C9C">
            <w:pPr>
              <w:jc w:val="right"/>
              <w:rPr>
                <w:rFonts w:ascii="Arial" w:hAnsi="Arial" w:cs="Arial"/>
                <w:sz w:val="20"/>
              </w:rPr>
            </w:pPr>
            <w:r w:rsidRPr="00B545B4">
              <w:rPr>
                <w:rFonts w:ascii="Arial" w:hAnsi="Arial" w:cs="Arial"/>
                <w:sz w:val="20"/>
              </w:rPr>
              <w:t>0,130691166</w:t>
            </w:r>
          </w:p>
        </w:tc>
        <w:tc>
          <w:tcPr>
            <w:tcW w:w="1405" w:type="dxa"/>
            <w:noWrap/>
            <w:vAlign w:val="bottom"/>
            <w:hideMark/>
          </w:tcPr>
          <w:p w14:paraId="08766992" w14:textId="77777777" w:rsidR="0084758B" w:rsidRPr="00B545B4" w:rsidRDefault="0084758B" w:rsidP="00CF6C9C">
            <w:pPr>
              <w:jc w:val="right"/>
              <w:rPr>
                <w:rFonts w:ascii="Arial" w:hAnsi="Arial" w:cs="Arial"/>
                <w:sz w:val="20"/>
              </w:rPr>
            </w:pPr>
            <w:r w:rsidRPr="00B545B4">
              <w:rPr>
                <w:rFonts w:ascii="Arial" w:hAnsi="Arial" w:cs="Arial"/>
                <w:sz w:val="20"/>
              </w:rPr>
              <w:t>0,774647659</w:t>
            </w:r>
          </w:p>
        </w:tc>
        <w:tc>
          <w:tcPr>
            <w:tcW w:w="954" w:type="dxa"/>
            <w:noWrap/>
            <w:vAlign w:val="bottom"/>
            <w:hideMark/>
          </w:tcPr>
          <w:p w14:paraId="41BCB971" w14:textId="77777777" w:rsidR="0084758B" w:rsidRPr="00B545B4" w:rsidRDefault="0084758B" w:rsidP="00CF6C9C">
            <w:pPr>
              <w:jc w:val="right"/>
              <w:rPr>
                <w:rFonts w:ascii="Arial" w:hAnsi="Arial" w:cs="Arial"/>
                <w:sz w:val="20"/>
              </w:rPr>
            </w:pPr>
            <w:r w:rsidRPr="00B545B4">
              <w:rPr>
                <w:rFonts w:ascii="Arial" w:hAnsi="Arial" w:cs="Arial"/>
                <w:sz w:val="20"/>
              </w:rPr>
              <w:t>93</w:t>
            </w:r>
          </w:p>
        </w:tc>
      </w:tr>
      <w:tr w:rsidR="0084758B" w:rsidRPr="00B545B4" w14:paraId="7DEDABB0" w14:textId="77777777" w:rsidTr="00CF6C9C">
        <w:trPr>
          <w:trHeight w:val="266"/>
          <w:jc w:val="center"/>
        </w:trPr>
        <w:tc>
          <w:tcPr>
            <w:tcW w:w="1117" w:type="dxa"/>
            <w:noWrap/>
            <w:vAlign w:val="bottom"/>
            <w:hideMark/>
          </w:tcPr>
          <w:p w14:paraId="572E3F9F" w14:textId="77777777" w:rsidR="0084758B" w:rsidRPr="00B545B4" w:rsidRDefault="0084758B" w:rsidP="00CF6C9C">
            <w:pPr>
              <w:jc w:val="right"/>
              <w:rPr>
                <w:rFonts w:ascii="Arial" w:hAnsi="Arial" w:cs="Arial"/>
                <w:sz w:val="20"/>
              </w:rPr>
            </w:pPr>
            <w:r w:rsidRPr="00B545B4">
              <w:rPr>
                <w:rFonts w:ascii="Arial" w:hAnsi="Arial" w:cs="Arial"/>
                <w:sz w:val="20"/>
              </w:rPr>
              <w:t>12</w:t>
            </w:r>
          </w:p>
        </w:tc>
        <w:tc>
          <w:tcPr>
            <w:tcW w:w="716" w:type="dxa"/>
            <w:noWrap/>
            <w:vAlign w:val="bottom"/>
            <w:hideMark/>
          </w:tcPr>
          <w:p w14:paraId="244BAAFB" w14:textId="77777777" w:rsidR="0084758B" w:rsidRPr="00B545B4" w:rsidRDefault="0084758B" w:rsidP="00CF6C9C">
            <w:pPr>
              <w:rPr>
                <w:rFonts w:ascii="Arial" w:hAnsi="Arial" w:cs="Arial"/>
                <w:sz w:val="20"/>
              </w:rPr>
            </w:pPr>
            <w:r w:rsidRPr="00B545B4">
              <w:rPr>
                <w:rFonts w:ascii="Arial" w:hAnsi="Arial" w:cs="Arial"/>
                <w:sz w:val="20"/>
              </w:rPr>
              <w:t>AS8</w:t>
            </w:r>
          </w:p>
        </w:tc>
        <w:tc>
          <w:tcPr>
            <w:tcW w:w="1360" w:type="dxa"/>
            <w:noWrap/>
            <w:vAlign w:val="bottom"/>
            <w:hideMark/>
          </w:tcPr>
          <w:p w14:paraId="05EB167C" w14:textId="77777777" w:rsidR="0084758B" w:rsidRPr="00B545B4" w:rsidRDefault="0084758B" w:rsidP="00CF6C9C">
            <w:pPr>
              <w:jc w:val="right"/>
              <w:rPr>
                <w:rFonts w:ascii="Arial" w:hAnsi="Arial" w:cs="Arial"/>
                <w:sz w:val="20"/>
              </w:rPr>
            </w:pPr>
            <w:r w:rsidRPr="00B545B4">
              <w:rPr>
                <w:rFonts w:ascii="Arial" w:hAnsi="Arial" w:cs="Arial"/>
                <w:sz w:val="20"/>
              </w:rPr>
              <w:t>12</w:t>
            </w:r>
          </w:p>
        </w:tc>
        <w:tc>
          <w:tcPr>
            <w:tcW w:w="832" w:type="dxa"/>
            <w:noWrap/>
            <w:vAlign w:val="bottom"/>
            <w:hideMark/>
          </w:tcPr>
          <w:p w14:paraId="26CA4879" w14:textId="77777777" w:rsidR="0084758B" w:rsidRPr="00B545B4" w:rsidRDefault="0084758B" w:rsidP="00CF6C9C">
            <w:pPr>
              <w:jc w:val="right"/>
              <w:rPr>
                <w:rFonts w:ascii="Arial" w:hAnsi="Arial" w:cs="Arial"/>
                <w:sz w:val="20"/>
              </w:rPr>
            </w:pPr>
            <w:r w:rsidRPr="00B545B4">
              <w:rPr>
                <w:rFonts w:ascii="Arial" w:hAnsi="Arial" w:cs="Arial"/>
                <w:sz w:val="20"/>
              </w:rPr>
              <w:t>1908</w:t>
            </w:r>
          </w:p>
        </w:tc>
        <w:tc>
          <w:tcPr>
            <w:tcW w:w="1405" w:type="dxa"/>
            <w:noWrap/>
            <w:vAlign w:val="bottom"/>
            <w:hideMark/>
          </w:tcPr>
          <w:p w14:paraId="394B10FD" w14:textId="77777777" w:rsidR="0084758B" w:rsidRPr="00B545B4" w:rsidRDefault="0084758B" w:rsidP="00CF6C9C">
            <w:pPr>
              <w:jc w:val="right"/>
              <w:rPr>
                <w:rFonts w:ascii="Arial" w:hAnsi="Arial" w:cs="Arial"/>
                <w:sz w:val="20"/>
              </w:rPr>
            </w:pPr>
            <w:r w:rsidRPr="00B545B4">
              <w:rPr>
                <w:rFonts w:ascii="Arial" w:hAnsi="Arial" w:cs="Arial"/>
                <w:sz w:val="20"/>
              </w:rPr>
              <w:t>0,131172406</w:t>
            </w:r>
          </w:p>
        </w:tc>
        <w:tc>
          <w:tcPr>
            <w:tcW w:w="1405" w:type="dxa"/>
            <w:noWrap/>
            <w:vAlign w:val="bottom"/>
            <w:hideMark/>
          </w:tcPr>
          <w:p w14:paraId="0FD79B3F" w14:textId="77777777" w:rsidR="0084758B" w:rsidRPr="00B545B4" w:rsidRDefault="0084758B" w:rsidP="00CF6C9C">
            <w:pPr>
              <w:jc w:val="right"/>
              <w:rPr>
                <w:rFonts w:ascii="Arial" w:hAnsi="Arial" w:cs="Arial"/>
                <w:sz w:val="20"/>
              </w:rPr>
            </w:pPr>
            <w:r w:rsidRPr="00B545B4">
              <w:rPr>
                <w:rFonts w:ascii="Arial" w:hAnsi="Arial" w:cs="Arial"/>
                <w:sz w:val="20"/>
              </w:rPr>
              <w:t>1,028920346</w:t>
            </w:r>
          </w:p>
        </w:tc>
        <w:tc>
          <w:tcPr>
            <w:tcW w:w="954" w:type="dxa"/>
            <w:noWrap/>
            <w:vAlign w:val="bottom"/>
            <w:hideMark/>
          </w:tcPr>
          <w:p w14:paraId="5D6B717D" w14:textId="77777777" w:rsidR="0084758B" w:rsidRPr="00B545B4" w:rsidRDefault="0084758B" w:rsidP="00CF6C9C">
            <w:pPr>
              <w:jc w:val="right"/>
              <w:rPr>
                <w:rFonts w:ascii="Arial" w:hAnsi="Arial" w:cs="Arial"/>
                <w:sz w:val="20"/>
              </w:rPr>
            </w:pPr>
            <w:r w:rsidRPr="00B545B4">
              <w:rPr>
                <w:rFonts w:ascii="Arial" w:hAnsi="Arial" w:cs="Arial"/>
                <w:sz w:val="20"/>
              </w:rPr>
              <w:t>135</w:t>
            </w:r>
          </w:p>
        </w:tc>
      </w:tr>
      <w:tr w:rsidR="0084758B" w:rsidRPr="00B545B4" w14:paraId="475CE95A" w14:textId="77777777" w:rsidTr="00CF6C9C">
        <w:trPr>
          <w:trHeight w:val="266"/>
          <w:jc w:val="center"/>
        </w:trPr>
        <w:tc>
          <w:tcPr>
            <w:tcW w:w="1117" w:type="dxa"/>
            <w:noWrap/>
            <w:vAlign w:val="bottom"/>
            <w:hideMark/>
          </w:tcPr>
          <w:p w14:paraId="21E072A1" w14:textId="77777777" w:rsidR="0084758B" w:rsidRPr="00B545B4" w:rsidRDefault="0084758B" w:rsidP="00CF6C9C">
            <w:pPr>
              <w:jc w:val="right"/>
              <w:rPr>
                <w:rFonts w:ascii="Arial" w:hAnsi="Arial" w:cs="Arial"/>
                <w:sz w:val="20"/>
              </w:rPr>
            </w:pPr>
            <w:r w:rsidRPr="00B545B4">
              <w:rPr>
                <w:rFonts w:ascii="Arial" w:hAnsi="Arial" w:cs="Arial"/>
                <w:sz w:val="20"/>
              </w:rPr>
              <w:t>35</w:t>
            </w:r>
          </w:p>
        </w:tc>
        <w:tc>
          <w:tcPr>
            <w:tcW w:w="716" w:type="dxa"/>
            <w:noWrap/>
            <w:vAlign w:val="bottom"/>
            <w:hideMark/>
          </w:tcPr>
          <w:p w14:paraId="3A9A4F59" w14:textId="77777777" w:rsidR="0084758B" w:rsidRPr="00B545B4" w:rsidRDefault="0084758B" w:rsidP="00CF6C9C">
            <w:pPr>
              <w:rPr>
                <w:rFonts w:ascii="Arial" w:hAnsi="Arial" w:cs="Arial"/>
                <w:sz w:val="20"/>
              </w:rPr>
            </w:pPr>
            <w:r w:rsidRPr="00B545B4">
              <w:rPr>
                <w:rFonts w:ascii="Arial" w:hAnsi="Arial" w:cs="Arial"/>
                <w:sz w:val="20"/>
              </w:rPr>
              <w:t>S21</w:t>
            </w:r>
          </w:p>
        </w:tc>
        <w:tc>
          <w:tcPr>
            <w:tcW w:w="1360" w:type="dxa"/>
            <w:noWrap/>
            <w:vAlign w:val="bottom"/>
            <w:hideMark/>
          </w:tcPr>
          <w:p w14:paraId="4CE2E066" w14:textId="77777777" w:rsidR="0084758B" w:rsidRPr="00B545B4" w:rsidRDefault="0084758B" w:rsidP="00CF6C9C">
            <w:pPr>
              <w:jc w:val="right"/>
              <w:rPr>
                <w:rFonts w:ascii="Arial" w:hAnsi="Arial" w:cs="Arial"/>
                <w:sz w:val="20"/>
              </w:rPr>
            </w:pPr>
            <w:r w:rsidRPr="00B545B4">
              <w:rPr>
                <w:rFonts w:ascii="Arial" w:hAnsi="Arial" w:cs="Arial"/>
                <w:sz w:val="20"/>
              </w:rPr>
              <w:t>35</w:t>
            </w:r>
          </w:p>
        </w:tc>
        <w:tc>
          <w:tcPr>
            <w:tcW w:w="832" w:type="dxa"/>
            <w:noWrap/>
            <w:vAlign w:val="bottom"/>
            <w:hideMark/>
          </w:tcPr>
          <w:p w14:paraId="36C78571" w14:textId="77777777" w:rsidR="0084758B" w:rsidRPr="00B545B4" w:rsidRDefault="0084758B" w:rsidP="00CF6C9C">
            <w:pPr>
              <w:jc w:val="right"/>
              <w:rPr>
                <w:rFonts w:ascii="Arial" w:hAnsi="Arial" w:cs="Arial"/>
                <w:sz w:val="20"/>
              </w:rPr>
            </w:pPr>
            <w:r w:rsidRPr="00B545B4">
              <w:rPr>
                <w:rFonts w:ascii="Arial" w:hAnsi="Arial" w:cs="Arial"/>
                <w:sz w:val="20"/>
              </w:rPr>
              <w:t>1890</w:t>
            </w:r>
          </w:p>
        </w:tc>
        <w:tc>
          <w:tcPr>
            <w:tcW w:w="1405" w:type="dxa"/>
            <w:noWrap/>
            <w:vAlign w:val="bottom"/>
            <w:hideMark/>
          </w:tcPr>
          <w:p w14:paraId="1F571878" w14:textId="77777777" w:rsidR="0084758B" w:rsidRPr="00B545B4" w:rsidRDefault="0084758B" w:rsidP="00CF6C9C">
            <w:pPr>
              <w:jc w:val="right"/>
              <w:rPr>
                <w:rFonts w:ascii="Arial" w:hAnsi="Arial" w:cs="Arial"/>
                <w:sz w:val="20"/>
              </w:rPr>
            </w:pPr>
            <w:r w:rsidRPr="00B545B4">
              <w:rPr>
                <w:rFonts w:ascii="Arial" w:hAnsi="Arial" w:cs="Arial"/>
                <w:sz w:val="20"/>
              </w:rPr>
              <w:t>0,129934931</w:t>
            </w:r>
          </w:p>
        </w:tc>
        <w:tc>
          <w:tcPr>
            <w:tcW w:w="1405" w:type="dxa"/>
            <w:noWrap/>
            <w:vAlign w:val="bottom"/>
            <w:hideMark/>
          </w:tcPr>
          <w:p w14:paraId="6B5273F4" w14:textId="77777777" w:rsidR="0084758B" w:rsidRPr="00B545B4" w:rsidRDefault="0084758B" w:rsidP="00CF6C9C">
            <w:pPr>
              <w:jc w:val="right"/>
              <w:rPr>
                <w:rFonts w:ascii="Arial" w:hAnsi="Arial" w:cs="Arial"/>
                <w:sz w:val="20"/>
              </w:rPr>
            </w:pPr>
            <w:r w:rsidRPr="00B545B4">
              <w:rPr>
                <w:rFonts w:ascii="Arial" w:hAnsi="Arial" w:cs="Arial"/>
                <w:sz w:val="20"/>
              </w:rPr>
              <w:t>0,970806787</w:t>
            </w:r>
          </w:p>
        </w:tc>
        <w:tc>
          <w:tcPr>
            <w:tcW w:w="954" w:type="dxa"/>
            <w:noWrap/>
            <w:vAlign w:val="bottom"/>
            <w:hideMark/>
          </w:tcPr>
          <w:p w14:paraId="553758F7" w14:textId="77777777" w:rsidR="0084758B" w:rsidRPr="00B545B4" w:rsidRDefault="0084758B" w:rsidP="00CF6C9C">
            <w:pPr>
              <w:jc w:val="right"/>
              <w:rPr>
                <w:rFonts w:ascii="Arial" w:hAnsi="Arial" w:cs="Arial"/>
                <w:sz w:val="20"/>
              </w:rPr>
            </w:pPr>
            <w:r w:rsidRPr="00B545B4">
              <w:rPr>
                <w:rFonts w:ascii="Arial" w:hAnsi="Arial" w:cs="Arial"/>
                <w:sz w:val="20"/>
              </w:rPr>
              <w:t>97,5</w:t>
            </w:r>
          </w:p>
        </w:tc>
      </w:tr>
      <w:tr w:rsidR="0084758B" w:rsidRPr="00B545B4" w14:paraId="31321FBE" w14:textId="77777777" w:rsidTr="00CF6C9C">
        <w:trPr>
          <w:trHeight w:val="266"/>
          <w:jc w:val="center"/>
        </w:trPr>
        <w:tc>
          <w:tcPr>
            <w:tcW w:w="1117" w:type="dxa"/>
            <w:noWrap/>
            <w:vAlign w:val="bottom"/>
            <w:hideMark/>
          </w:tcPr>
          <w:p w14:paraId="5270F191" w14:textId="77777777" w:rsidR="0084758B" w:rsidRPr="00B545B4" w:rsidRDefault="0084758B" w:rsidP="00CF6C9C">
            <w:pPr>
              <w:jc w:val="right"/>
              <w:rPr>
                <w:rFonts w:ascii="Arial" w:hAnsi="Arial" w:cs="Arial"/>
                <w:sz w:val="20"/>
              </w:rPr>
            </w:pPr>
            <w:r w:rsidRPr="00B545B4">
              <w:rPr>
                <w:rFonts w:ascii="Arial" w:hAnsi="Arial" w:cs="Arial"/>
                <w:sz w:val="20"/>
              </w:rPr>
              <w:t>34</w:t>
            </w:r>
          </w:p>
        </w:tc>
        <w:tc>
          <w:tcPr>
            <w:tcW w:w="716" w:type="dxa"/>
            <w:noWrap/>
            <w:vAlign w:val="bottom"/>
            <w:hideMark/>
          </w:tcPr>
          <w:p w14:paraId="51F039A4" w14:textId="77777777" w:rsidR="0084758B" w:rsidRPr="00B545B4" w:rsidRDefault="0084758B" w:rsidP="00CF6C9C">
            <w:pPr>
              <w:rPr>
                <w:rFonts w:ascii="Arial" w:hAnsi="Arial" w:cs="Arial"/>
                <w:sz w:val="20"/>
              </w:rPr>
            </w:pPr>
            <w:r w:rsidRPr="00B545B4">
              <w:rPr>
                <w:rFonts w:ascii="Arial" w:hAnsi="Arial" w:cs="Arial"/>
                <w:sz w:val="20"/>
              </w:rPr>
              <w:t>S20</w:t>
            </w:r>
          </w:p>
        </w:tc>
        <w:tc>
          <w:tcPr>
            <w:tcW w:w="1360" w:type="dxa"/>
            <w:noWrap/>
            <w:vAlign w:val="bottom"/>
            <w:hideMark/>
          </w:tcPr>
          <w:p w14:paraId="07E02CFC" w14:textId="77777777" w:rsidR="0084758B" w:rsidRPr="00B545B4" w:rsidRDefault="0084758B" w:rsidP="00CF6C9C">
            <w:pPr>
              <w:jc w:val="right"/>
              <w:rPr>
                <w:rFonts w:ascii="Arial" w:hAnsi="Arial" w:cs="Arial"/>
                <w:sz w:val="20"/>
              </w:rPr>
            </w:pPr>
            <w:r w:rsidRPr="00B545B4">
              <w:rPr>
                <w:rFonts w:ascii="Arial" w:hAnsi="Arial" w:cs="Arial"/>
                <w:sz w:val="20"/>
              </w:rPr>
              <w:t>34</w:t>
            </w:r>
          </w:p>
        </w:tc>
        <w:tc>
          <w:tcPr>
            <w:tcW w:w="832" w:type="dxa"/>
            <w:noWrap/>
            <w:vAlign w:val="bottom"/>
            <w:hideMark/>
          </w:tcPr>
          <w:p w14:paraId="3E2A824F" w14:textId="77777777" w:rsidR="0084758B" w:rsidRPr="00B545B4" w:rsidRDefault="0084758B" w:rsidP="00CF6C9C">
            <w:pPr>
              <w:jc w:val="right"/>
              <w:rPr>
                <w:rFonts w:ascii="Arial" w:hAnsi="Arial" w:cs="Arial"/>
                <w:sz w:val="20"/>
              </w:rPr>
            </w:pPr>
            <w:r w:rsidRPr="00B545B4">
              <w:rPr>
                <w:rFonts w:ascii="Arial" w:hAnsi="Arial" w:cs="Arial"/>
                <w:sz w:val="20"/>
              </w:rPr>
              <w:t>1844</w:t>
            </w:r>
          </w:p>
        </w:tc>
        <w:tc>
          <w:tcPr>
            <w:tcW w:w="1405" w:type="dxa"/>
            <w:noWrap/>
            <w:vAlign w:val="bottom"/>
            <w:hideMark/>
          </w:tcPr>
          <w:p w14:paraId="7FD5E477" w14:textId="77777777" w:rsidR="0084758B" w:rsidRPr="00B545B4" w:rsidRDefault="0084758B" w:rsidP="00CF6C9C">
            <w:pPr>
              <w:jc w:val="right"/>
              <w:rPr>
                <w:rFonts w:ascii="Arial" w:hAnsi="Arial" w:cs="Arial"/>
                <w:sz w:val="20"/>
              </w:rPr>
            </w:pPr>
            <w:r w:rsidRPr="00B545B4">
              <w:rPr>
                <w:rFonts w:ascii="Arial" w:hAnsi="Arial" w:cs="Arial"/>
                <w:sz w:val="20"/>
              </w:rPr>
              <w:t>0,126772493</w:t>
            </w:r>
          </w:p>
        </w:tc>
        <w:tc>
          <w:tcPr>
            <w:tcW w:w="1405" w:type="dxa"/>
            <w:noWrap/>
            <w:vAlign w:val="bottom"/>
            <w:hideMark/>
          </w:tcPr>
          <w:p w14:paraId="4BAAAC48" w14:textId="77777777" w:rsidR="0084758B" w:rsidRPr="00B545B4" w:rsidRDefault="0084758B" w:rsidP="00CF6C9C">
            <w:pPr>
              <w:jc w:val="right"/>
              <w:rPr>
                <w:rFonts w:ascii="Arial" w:hAnsi="Arial" w:cs="Arial"/>
                <w:sz w:val="20"/>
              </w:rPr>
            </w:pPr>
            <w:r w:rsidRPr="00B545B4">
              <w:rPr>
                <w:rFonts w:ascii="Arial" w:hAnsi="Arial" w:cs="Arial"/>
                <w:sz w:val="20"/>
              </w:rPr>
              <w:t>1,032806861</w:t>
            </w:r>
          </w:p>
        </w:tc>
        <w:tc>
          <w:tcPr>
            <w:tcW w:w="954" w:type="dxa"/>
            <w:noWrap/>
            <w:vAlign w:val="bottom"/>
            <w:hideMark/>
          </w:tcPr>
          <w:p w14:paraId="6DA01427" w14:textId="77777777" w:rsidR="0084758B" w:rsidRPr="00B545B4" w:rsidRDefault="0084758B" w:rsidP="00CF6C9C">
            <w:pPr>
              <w:jc w:val="right"/>
              <w:rPr>
                <w:rFonts w:ascii="Arial" w:hAnsi="Arial" w:cs="Arial"/>
                <w:sz w:val="20"/>
              </w:rPr>
            </w:pPr>
            <w:r w:rsidRPr="00B545B4">
              <w:rPr>
                <w:rFonts w:ascii="Arial" w:hAnsi="Arial" w:cs="Arial"/>
                <w:sz w:val="20"/>
              </w:rPr>
              <w:t>132</w:t>
            </w:r>
          </w:p>
        </w:tc>
      </w:tr>
      <w:tr w:rsidR="0084758B" w:rsidRPr="00B545B4" w14:paraId="5DA6AEE2" w14:textId="77777777" w:rsidTr="00CF6C9C">
        <w:trPr>
          <w:trHeight w:val="266"/>
          <w:jc w:val="center"/>
        </w:trPr>
        <w:tc>
          <w:tcPr>
            <w:tcW w:w="1117" w:type="dxa"/>
            <w:noWrap/>
            <w:vAlign w:val="bottom"/>
            <w:hideMark/>
          </w:tcPr>
          <w:p w14:paraId="6AF8945D" w14:textId="77777777" w:rsidR="0084758B" w:rsidRPr="00B545B4" w:rsidRDefault="0084758B" w:rsidP="00CF6C9C">
            <w:pPr>
              <w:jc w:val="right"/>
              <w:rPr>
                <w:rFonts w:ascii="Arial" w:hAnsi="Arial" w:cs="Arial"/>
                <w:sz w:val="20"/>
              </w:rPr>
            </w:pPr>
            <w:r w:rsidRPr="00B545B4">
              <w:rPr>
                <w:rFonts w:ascii="Arial" w:hAnsi="Arial" w:cs="Arial"/>
                <w:sz w:val="20"/>
              </w:rPr>
              <w:t>13</w:t>
            </w:r>
          </w:p>
        </w:tc>
        <w:tc>
          <w:tcPr>
            <w:tcW w:w="716" w:type="dxa"/>
            <w:noWrap/>
            <w:vAlign w:val="bottom"/>
            <w:hideMark/>
          </w:tcPr>
          <w:p w14:paraId="5D60938B" w14:textId="77777777" w:rsidR="0084758B" w:rsidRPr="00B545B4" w:rsidRDefault="0084758B" w:rsidP="00CF6C9C">
            <w:pPr>
              <w:rPr>
                <w:rFonts w:ascii="Arial" w:hAnsi="Arial" w:cs="Arial"/>
                <w:sz w:val="20"/>
              </w:rPr>
            </w:pPr>
            <w:r w:rsidRPr="00B545B4">
              <w:rPr>
                <w:rFonts w:ascii="Arial" w:hAnsi="Arial" w:cs="Arial"/>
                <w:sz w:val="20"/>
              </w:rPr>
              <w:t>AS9</w:t>
            </w:r>
          </w:p>
        </w:tc>
        <w:tc>
          <w:tcPr>
            <w:tcW w:w="1360" w:type="dxa"/>
            <w:noWrap/>
            <w:vAlign w:val="bottom"/>
            <w:hideMark/>
          </w:tcPr>
          <w:p w14:paraId="5D091ABA" w14:textId="77777777" w:rsidR="0084758B" w:rsidRPr="00B545B4" w:rsidRDefault="0084758B" w:rsidP="00CF6C9C">
            <w:pPr>
              <w:jc w:val="right"/>
              <w:rPr>
                <w:rFonts w:ascii="Arial" w:hAnsi="Arial" w:cs="Arial"/>
                <w:sz w:val="20"/>
              </w:rPr>
            </w:pPr>
            <w:r w:rsidRPr="00B545B4">
              <w:rPr>
                <w:rFonts w:ascii="Arial" w:hAnsi="Arial" w:cs="Arial"/>
                <w:sz w:val="20"/>
              </w:rPr>
              <w:t>13</w:t>
            </w:r>
          </w:p>
        </w:tc>
        <w:tc>
          <w:tcPr>
            <w:tcW w:w="832" w:type="dxa"/>
            <w:noWrap/>
            <w:vAlign w:val="bottom"/>
            <w:hideMark/>
          </w:tcPr>
          <w:p w14:paraId="41534C9A" w14:textId="77777777" w:rsidR="0084758B" w:rsidRPr="00B545B4" w:rsidRDefault="0084758B" w:rsidP="00CF6C9C">
            <w:pPr>
              <w:jc w:val="right"/>
              <w:rPr>
                <w:rFonts w:ascii="Arial" w:hAnsi="Arial" w:cs="Arial"/>
                <w:sz w:val="20"/>
              </w:rPr>
            </w:pPr>
            <w:r w:rsidRPr="00B545B4">
              <w:rPr>
                <w:rFonts w:ascii="Arial" w:hAnsi="Arial" w:cs="Arial"/>
                <w:sz w:val="20"/>
              </w:rPr>
              <w:t>1951</w:t>
            </w:r>
          </w:p>
        </w:tc>
        <w:tc>
          <w:tcPr>
            <w:tcW w:w="1405" w:type="dxa"/>
            <w:noWrap/>
            <w:vAlign w:val="bottom"/>
            <w:hideMark/>
          </w:tcPr>
          <w:p w14:paraId="33AE9387" w14:textId="77777777" w:rsidR="0084758B" w:rsidRPr="00B545B4" w:rsidRDefault="0084758B" w:rsidP="00CF6C9C">
            <w:pPr>
              <w:jc w:val="right"/>
              <w:rPr>
                <w:rFonts w:ascii="Arial" w:hAnsi="Arial" w:cs="Arial"/>
                <w:sz w:val="20"/>
              </w:rPr>
            </w:pPr>
            <w:r w:rsidRPr="00B545B4">
              <w:rPr>
                <w:rFonts w:ascii="Arial" w:hAnsi="Arial" w:cs="Arial"/>
                <w:sz w:val="20"/>
              </w:rPr>
              <w:t>0,134128598</w:t>
            </w:r>
          </w:p>
        </w:tc>
        <w:tc>
          <w:tcPr>
            <w:tcW w:w="1405" w:type="dxa"/>
            <w:noWrap/>
            <w:vAlign w:val="bottom"/>
            <w:hideMark/>
          </w:tcPr>
          <w:p w14:paraId="4B5E64E1" w14:textId="77777777" w:rsidR="0084758B" w:rsidRPr="00B545B4" w:rsidRDefault="0084758B" w:rsidP="00CF6C9C">
            <w:pPr>
              <w:jc w:val="right"/>
              <w:rPr>
                <w:rFonts w:ascii="Arial" w:hAnsi="Arial" w:cs="Arial"/>
                <w:sz w:val="20"/>
              </w:rPr>
            </w:pPr>
            <w:r w:rsidRPr="00B545B4">
              <w:rPr>
                <w:rFonts w:ascii="Arial" w:hAnsi="Arial" w:cs="Arial"/>
                <w:sz w:val="20"/>
              </w:rPr>
              <w:t>0,941306809</w:t>
            </w:r>
          </w:p>
        </w:tc>
        <w:tc>
          <w:tcPr>
            <w:tcW w:w="954" w:type="dxa"/>
            <w:noWrap/>
            <w:vAlign w:val="bottom"/>
            <w:hideMark/>
          </w:tcPr>
          <w:p w14:paraId="7F50E679" w14:textId="77777777" w:rsidR="0084758B" w:rsidRPr="00B545B4" w:rsidRDefault="0084758B" w:rsidP="00CF6C9C">
            <w:pPr>
              <w:jc w:val="right"/>
              <w:rPr>
                <w:rFonts w:ascii="Arial" w:hAnsi="Arial" w:cs="Arial"/>
                <w:sz w:val="20"/>
              </w:rPr>
            </w:pPr>
            <w:r w:rsidRPr="00B545B4">
              <w:rPr>
                <w:rFonts w:ascii="Arial" w:hAnsi="Arial" w:cs="Arial"/>
                <w:sz w:val="20"/>
              </w:rPr>
              <w:t>141,5</w:t>
            </w:r>
          </w:p>
        </w:tc>
      </w:tr>
      <w:tr w:rsidR="0084758B" w:rsidRPr="00B545B4" w14:paraId="25B73D7F" w14:textId="77777777" w:rsidTr="00CF6C9C">
        <w:trPr>
          <w:trHeight w:val="266"/>
          <w:jc w:val="center"/>
        </w:trPr>
        <w:tc>
          <w:tcPr>
            <w:tcW w:w="1117" w:type="dxa"/>
            <w:noWrap/>
            <w:vAlign w:val="bottom"/>
            <w:hideMark/>
          </w:tcPr>
          <w:p w14:paraId="5E9008EA" w14:textId="77777777" w:rsidR="0084758B" w:rsidRPr="00B545B4" w:rsidRDefault="0084758B" w:rsidP="00CF6C9C">
            <w:pPr>
              <w:jc w:val="right"/>
              <w:rPr>
                <w:rFonts w:ascii="Arial" w:hAnsi="Arial" w:cs="Arial"/>
                <w:sz w:val="20"/>
              </w:rPr>
            </w:pPr>
            <w:r w:rsidRPr="00B545B4">
              <w:rPr>
                <w:rFonts w:ascii="Arial" w:hAnsi="Arial" w:cs="Arial"/>
                <w:sz w:val="20"/>
              </w:rPr>
              <w:t>14</w:t>
            </w:r>
          </w:p>
        </w:tc>
        <w:tc>
          <w:tcPr>
            <w:tcW w:w="716" w:type="dxa"/>
            <w:noWrap/>
            <w:vAlign w:val="bottom"/>
            <w:hideMark/>
          </w:tcPr>
          <w:p w14:paraId="56B2D9AA" w14:textId="77777777" w:rsidR="0084758B" w:rsidRPr="00B545B4" w:rsidRDefault="0084758B" w:rsidP="00CF6C9C">
            <w:pPr>
              <w:rPr>
                <w:rFonts w:ascii="Arial" w:hAnsi="Arial" w:cs="Arial"/>
                <w:sz w:val="20"/>
              </w:rPr>
            </w:pPr>
            <w:r w:rsidRPr="00B545B4">
              <w:rPr>
                <w:rFonts w:ascii="Arial" w:hAnsi="Arial" w:cs="Arial"/>
                <w:sz w:val="20"/>
              </w:rPr>
              <w:t>AS10</w:t>
            </w:r>
          </w:p>
        </w:tc>
        <w:tc>
          <w:tcPr>
            <w:tcW w:w="1360" w:type="dxa"/>
            <w:noWrap/>
            <w:vAlign w:val="bottom"/>
            <w:hideMark/>
          </w:tcPr>
          <w:p w14:paraId="265534BD" w14:textId="77777777" w:rsidR="0084758B" w:rsidRPr="00B545B4" w:rsidRDefault="0084758B" w:rsidP="00CF6C9C">
            <w:pPr>
              <w:jc w:val="right"/>
              <w:rPr>
                <w:rFonts w:ascii="Arial" w:hAnsi="Arial" w:cs="Arial"/>
                <w:sz w:val="20"/>
              </w:rPr>
            </w:pPr>
            <w:r w:rsidRPr="00B545B4">
              <w:rPr>
                <w:rFonts w:ascii="Arial" w:hAnsi="Arial" w:cs="Arial"/>
                <w:sz w:val="20"/>
              </w:rPr>
              <w:t>14</w:t>
            </w:r>
          </w:p>
        </w:tc>
        <w:tc>
          <w:tcPr>
            <w:tcW w:w="832" w:type="dxa"/>
            <w:noWrap/>
            <w:vAlign w:val="bottom"/>
            <w:hideMark/>
          </w:tcPr>
          <w:p w14:paraId="2DD4F24E" w14:textId="77777777" w:rsidR="0084758B" w:rsidRPr="00B545B4" w:rsidRDefault="0084758B" w:rsidP="00CF6C9C">
            <w:pPr>
              <w:jc w:val="right"/>
              <w:rPr>
                <w:rFonts w:ascii="Arial" w:hAnsi="Arial" w:cs="Arial"/>
                <w:sz w:val="20"/>
              </w:rPr>
            </w:pPr>
            <w:r w:rsidRPr="00B545B4">
              <w:rPr>
                <w:rFonts w:ascii="Arial" w:hAnsi="Arial" w:cs="Arial"/>
                <w:sz w:val="20"/>
              </w:rPr>
              <w:t>1914</w:t>
            </w:r>
          </w:p>
        </w:tc>
        <w:tc>
          <w:tcPr>
            <w:tcW w:w="1405" w:type="dxa"/>
            <w:noWrap/>
            <w:vAlign w:val="bottom"/>
            <w:hideMark/>
          </w:tcPr>
          <w:p w14:paraId="5D60644A" w14:textId="77777777" w:rsidR="0084758B" w:rsidRPr="00B545B4" w:rsidRDefault="0084758B" w:rsidP="00CF6C9C">
            <w:pPr>
              <w:jc w:val="right"/>
              <w:rPr>
                <w:rFonts w:ascii="Arial" w:hAnsi="Arial" w:cs="Arial"/>
                <w:sz w:val="20"/>
              </w:rPr>
            </w:pPr>
            <w:r w:rsidRPr="00B545B4">
              <w:rPr>
                <w:rFonts w:ascii="Arial" w:hAnsi="Arial" w:cs="Arial"/>
                <w:sz w:val="20"/>
              </w:rPr>
              <w:t>0,131584898</w:t>
            </w:r>
          </w:p>
        </w:tc>
        <w:tc>
          <w:tcPr>
            <w:tcW w:w="1405" w:type="dxa"/>
            <w:noWrap/>
            <w:vAlign w:val="bottom"/>
            <w:hideMark/>
          </w:tcPr>
          <w:p w14:paraId="55F44F70" w14:textId="77777777" w:rsidR="0084758B" w:rsidRPr="00B545B4" w:rsidRDefault="0084758B" w:rsidP="00CF6C9C">
            <w:pPr>
              <w:jc w:val="right"/>
              <w:rPr>
                <w:rFonts w:ascii="Arial" w:hAnsi="Arial" w:cs="Arial"/>
                <w:sz w:val="20"/>
              </w:rPr>
            </w:pPr>
            <w:r w:rsidRPr="00B545B4">
              <w:rPr>
                <w:rFonts w:ascii="Arial" w:hAnsi="Arial" w:cs="Arial"/>
                <w:sz w:val="20"/>
              </w:rPr>
              <w:t>0,638752346</w:t>
            </w:r>
          </w:p>
        </w:tc>
        <w:tc>
          <w:tcPr>
            <w:tcW w:w="954" w:type="dxa"/>
            <w:noWrap/>
            <w:vAlign w:val="bottom"/>
            <w:hideMark/>
          </w:tcPr>
          <w:p w14:paraId="18984C63" w14:textId="77777777" w:rsidR="0084758B" w:rsidRPr="00B545B4" w:rsidRDefault="0084758B" w:rsidP="00CF6C9C">
            <w:pPr>
              <w:jc w:val="right"/>
              <w:rPr>
                <w:rFonts w:ascii="Arial" w:hAnsi="Arial" w:cs="Arial"/>
                <w:sz w:val="20"/>
              </w:rPr>
            </w:pPr>
            <w:r w:rsidRPr="00B545B4">
              <w:rPr>
                <w:rFonts w:ascii="Arial" w:hAnsi="Arial" w:cs="Arial"/>
                <w:sz w:val="20"/>
              </w:rPr>
              <w:t>86</w:t>
            </w:r>
          </w:p>
        </w:tc>
      </w:tr>
      <w:tr w:rsidR="0084758B" w:rsidRPr="00B545B4" w14:paraId="63C46414" w14:textId="77777777" w:rsidTr="00CF6C9C">
        <w:trPr>
          <w:trHeight w:val="266"/>
          <w:jc w:val="center"/>
        </w:trPr>
        <w:tc>
          <w:tcPr>
            <w:tcW w:w="1117" w:type="dxa"/>
            <w:noWrap/>
            <w:vAlign w:val="bottom"/>
            <w:hideMark/>
          </w:tcPr>
          <w:p w14:paraId="01BEE837" w14:textId="77777777" w:rsidR="0084758B" w:rsidRPr="00B545B4" w:rsidRDefault="0084758B" w:rsidP="00CF6C9C">
            <w:pPr>
              <w:jc w:val="right"/>
              <w:rPr>
                <w:rFonts w:ascii="Arial" w:hAnsi="Arial" w:cs="Arial"/>
                <w:sz w:val="20"/>
              </w:rPr>
            </w:pPr>
            <w:r w:rsidRPr="00B545B4">
              <w:rPr>
                <w:rFonts w:ascii="Arial" w:hAnsi="Arial" w:cs="Arial"/>
                <w:sz w:val="20"/>
              </w:rPr>
              <w:t>16</w:t>
            </w:r>
          </w:p>
        </w:tc>
        <w:tc>
          <w:tcPr>
            <w:tcW w:w="716" w:type="dxa"/>
            <w:noWrap/>
            <w:vAlign w:val="bottom"/>
            <w:hideMark/>
          </w:tcPr>
          <w:p w14:paraId="13DF2681" w14:textId="77777777" w:rsidR="0084758B" w:rsidRPr="00B545B4" w:rsidRDefault="0084758B" w:rsidP="00CF6C9C">
            <w:pPr>
              <w:rPr>
                <w:rFonts w:ascii="Arial" w:hAnsi="Arial" w:cs="Arial"/>
                <w:sz w:val="20"/>
              </w:rPr>
            </w:pPr>
            <w:r w:rsidRPr="00B545B4">
              <w:rPr>
                <w:rFonts w:ascii="Arial" w:hAnsi="Arial" w:cs="Arial"/>
                <w:sz w:val="20"/>
              </w:rPr>
              <w:t>S19</w:t>
            </w:r>
          </w:p>
        </w:tc>
        <w:tc>
          <w:tcPr>
            <w:tcW w:w="1360" w:type="dxa"/>
            <w:noWrap/>
            <w:vAlign w:val="bottom"/>
            <w:hideMark/>
          </w:tcPr>
          <w:p w14:paraId="72D4CFE5" w14:textId="77777777" w:rsidR="0084758B" w:rsidRPr="00B545B4" w:rsidRDefault="0084758B" w:rsidP="00CF6C9C">
            <w:pPr>
              <w:jc w:val="right"/>
              <w:rPr>
                <w:rFonts w:ascii="Arial" w:hAnsi="Arial" w:cs="Arial"/>
                <w:sz w:val="20"/>
              </w:rPr>
            </w:pPr>
            <w:r w:rsidRPr="00B545B4">
              <w:rPr>
                <w:rFonts w:ascii="Arial" w:hAnsi="Arial" w:cs="Arial"/>
                <w:sz w:val="20"/>
              </w:rPr>
              <w:t>16</w:t>
            </w:r>
          </w:p>
        </w:tc>
        <w:tc>
          <w:tcPr>
            <w:tcW w:w="832" w:type="dxa"/>
            <w:noWrap/>
            <w:vAlign w:val="bottom"/>
            <w:hideMark/>
          </w:tcPr>
          <w:p w14:paraId="69387B66" w14:textId="77777777" w:rsidR="0084758B" w:rsidRPr="00B545B4" w:rsidRDefault="0084758B" w:rsidP="00CF6C9C">
            <w:pPr>
              <w:jc w:val="right"/>
              <w:rPr>
                <w:rFonts w:ascii="Arial" w:hAnsi="Arial" w:cs="Arial"/>
                <w:sz w:val="20"/>
              </w:rPr>
            </w:pPr>
            <w:r w:rsidRPr="00B545B4">
              <w:rPr>
                <w:rFonts w:ascii="Arial" w:hAnsi="Arial" w:cs="Arial"/>
                <w:sz w:val="20"/>
              </w:rPr>
              <w:t>1949</w:t>
            </w:r>
          </w:p>
        </w:tc>
        <w:tc>
          <w:tcPr>
            <w:tcW w:w="1405" w:type="dxa"/>
            <w:noWrap/>
            <w:vAlign w:val="bottom"/>
            <w:hideMark/>
          </w:tcPr>
          <w:p w14:paraId="36E2F7F5" w14:textId="77777777" w:rsidR="0084758B" w:rsidRPr="00B545B4" w:rsidRDefault="0084758B" w:rsidP="00CF6C9C">
            <w:pPr>
              <w:jc w:val="right"/>
              <w:rPr>
                <w:rFonts w:ascii="Arial" w:hAnsi="Arial" w:cs="Arial"/>
                <w:sz w:val="20"/>
              </w:rPr>
            </w:pPr>
            <w:r w:rsidRPr="00B545B4">
              <w:rPr>
                <w:rFonts w:ascii="Arial" w:hAnsi="Arial" w:cs="Arial"/>
                <w:sz w:val="20"/>
              </w:rPr>
              <w:t>0,133991101</w:t>
            </w:r>
          </w:p>
        </w:tc>
        <w:tc>
          <w:tcPr>
            <w:tcW w:w="1405" w:type="dxa"/>
            <w:noWrap/>
            <w:vAlign w:val="bottom"/>
            <w:hideMark/>
          </w:tcPr>
          <w:p w14:paraId="3C4F4E2B" w14:textId="77777777" w:rsidR="0084758B" w:rsidRPr="00B545B4" w:rsidRDefault="0084758B" w:rsidP="00CF6C9C">
            <w:pPr>
              <w:jc w:val="right"/>
              <w:rPr>
                <w:rFonts w:ascii="Arial" w:hAnsi="Arial" w:cs="Arial"/>
                <w:sz w:val="20"/>
              </w:rPr>
            </w:pPr>
            <w:r w:rsidRPr="00B545B4">
              <w:rPr>
                <w:rFonts w:ascii="Arial" w:hAnsi="Arial" w:cs="Arial"/>
                <w:sz w:val="20"/>
              </w:rPr>
              <w:t>0,895984089</w:t>
            </w:r>
          </w:p>
        </w:tc>
        <w:tc>
          <w:tcPr>
            <w:tcW w:w="954" w:type="dxa"/>
            <w:noWrap/>
            <w:vAlign w:val="bottom"/>
            <w:hideMark/>
          </w:tcPr>
          <w:p w14:paraId="49768B22" w14:textId="77777777" w:rsidR="0084758B" w:rsidRPr="00B545B4" w:rsidRDefault="0084758B" w:rsidP="00CF6C9C">
            <w:pPr>
              <w:jc w:val="right"/>
              <w:rPr>
                <w:rFonts w:ascii="Arial" w:hAnsi="Arial" w:cs="Arial"/>
                <w:sz w:val="20"/>
              </w:rPr>
            </w:pPr>
            <w:r w:rsidRPr="00B545B4">
              <w:rPr>
                <w:rFonts w:ascii="Arial" w:hAnsi="Arial" w:cs="Arial"/>
                <w:sz w:val="20"/>
              </w:rPr>
              <w:t>117,5</w:t>
            </w:r>
          </w:p>
        </w:tc>
      </w:tr>
      <w:tr w:rsidR="0084758B" w:rsidRPr="00B545B4" w14:paraId="74872681" w14:textId="77777777" w:rsidTr="00CF6C9C">
        <w:trPr>
          <w:trHeight w:val="266"/>
          <w:jc w:val="center"/>
        </w:trPr>
        <w:tc>
          <w:tcPr>
            <w:tcW w:w="1117" w:type="dxa"/>
            <w:noWrap/>
            <w:vAlign w:val="bottom"/>
            <w:hideMark/>
          </w:tcPr>
          <w:p w14:paraId="00402D1C" w14:textId="77777777" w:rsidR="0084758B" w:rsidRPr="00B545B4" w:rsidRDefault="0084758B" w:rsidP="00CF6C9C">
            <w:pPr>
              <w:jc w:val="right"/>
              <w:rPr>
                <w:rFonts w:ascii="Arial" w:hAnsi="Arial" w:cs="Arial"/>
                <w:sz w:val="20"/>
              </w:rPr>
            </w:pPr>
            <w:r w:rsidRPr="00B545B4">
              <w:rPr>
                <w:rFonts w:ascii="Arial" w:hAnsi="Arial" w:cs="Arial"/>
                <w:sz w:val="20"/>
              </w:rPr>
              <w:t>39</w:t>
            </w:r>
          </w:p>
        </w:tc>
        <w:tc>
          <w:tcPr>
            <w:tcW w:w="716" w:type="dxa"/>
            <w:noWrap/>
            <w:vAlign w:val="bottom"/>
            <w:hideMark/>
          </w:tcPr>
          <w:p w14:paraId="390F367B" w14:textId="77777777" w:rsidR="0084758B" w:rsidRPr="00B545B4" w:rsidRDefault="0084758B" w:rsidP="00CF6C9C">
            <w:pPr>
              <w:rPr>
                <w:rFonts w:ascii="Arial" w:hAnsi="Arial" w:cs="Arial"/>
                <w:sz w:val="20"/>
              </w:rPr>
            </w:pPr>
            <w:r w:rsidRPr="00B545B4">
              <w:rPr>
                <w:rFonts w:ascii="Arial" w:hAnsi="Arial" w:cs="Arial"/>
                <w:sz w:val="20"/>
              </w:rPr>
              <w:t>S41</w:t>
            </w:r>
          </w:p>
        </w:tc>
        <w:tc>
          <w:tcPr>
            <w:tcW w:w="1360" w:type="dxa"/>
            <w:noWrap/>
            <w:vAlign w:val="bottom"/>
            <w:hideMark/>
          </w:tcPr>
          <w:p w14:paraId="17A9E614" w14:textId="77777777" w:rsidR="0084758B" w:rsidRPr="00B545B4" w:rsidRDefault="0084758B" w:rsidP="00CF6C9C">
            <w:pPr>
              <w:jc w:val="right"/>
              <w:rPr>
                <w:rFonts w:ascii="Arial" w:hAnsi="Arial" w:cs="Arial"/>
                <w:sz w:val="20"/>
              </w:rPr>
            </w:pPr>
            <w:r w:rsidRPr="00B545B4">
              <w:rPr>
                <w:rFonts w:ascii="Arial" w:hAnsi="Arial" w:cs="Arial"/>
                <w:sz w:val="20"/>
              </w:rPr>
              <w:t>39</w:t>
            </w:r>
          </w:p>
        </w:tc>
        <w:tc>
          <w:tcPr>
            <w:tcW w:w="832" w:type="dxa"/>
            <w:noWrap/>
            <w:vAlign w:val="bottom"/>
            <w:hideMark/>
          </w:tcPr>
          <w:p w14:paraId="6BEC4383" w14:textId="77777777" w:rsidR="0084758B" w:rsidRPr="00B545B4" w:rsidRDefault="0084758B" w:rsidP="00CF6C9C">
            <w:pPr>
              <w:jc w:val="right"/>
              <w:rPr>
                <w:rFonts w:ascii="Arial" w:hAnsi="Arial" w:cs="Arial"/>
                <w:sz w:val="20"/>
              </w:rPr>
            </w:pPr>
            <w:r w:rsidRPr="00B545B4">
              <w:rPr>
                <w:rFonts w:ascii="Arial" w:hAnsi="Arial" w:cs="Arial"/>
                <w:sz w:val="20"/>
              </w:rPr>
              <w:t>1890</w:t>
            </w:r>
          </w:p>
        </w:tc>
        <w:tc>
          <w:tcPr>
            <w:tcW w:w="1405" w:type="dxa"/>
            <w:noWrap/>
            <w:vAlign w:val="bottom"/>
            <w:hideMark/>
          </w:tcPr>
          <w:p w14:paraId="61E6E5E9" w14:textId="77777777" w:rsidR="0084758B" w:rsidRPr="00B545B4" w:rsidRDefault="0084758B" w:rsidP="00CF6C9C">
            <w:pPr>
              <w:jc w:val="right"/>
              <w:rPr>
                <w:rFonts w:ascii="Arial" w:hAnsi="Arial" w:cs="Arial"/>
                <w:sz w:val="20"/>
              </w:rPr>
            </w:pPr>
            <w:r w:rsidRPr="00B545B4">
              <w:rPr>
                <w:rFonts w:ascii="Arial" w:hAnsi="Arial" w:cs="Arial"/>
                <w:sz w:val="20"/>
              </w:rPr>
              <w:t>0,129934931</w:t>
            </w:r>
          </w:p>
        </w:tc>
        <w:tc>
          <w:tcPr>
            <w:tcW w:w="1405" w:type="dxa"/>
            <w:noWrap/>
            <w:vAlign w:val="bottom"/>
            <w:hideMark/>
          </w:tcPr>
          <w:p w14:paraId="720EF615" w14:textId="77777777" w:rsidR="0084758B" w:rsidRPr="00B545B4" w:rsidRDefault="0084758B" w:rsidP="00CF6C9C">
            <w:pPr>
              <w:jc w:val="right"/>
              <w:rPr>
                <w:rFonts w:ascii="Arial" w:hAnsi="Arial" w:cs="Arial"/>
                <w:sz w:val="20"/>
              </w:rPr>
            </w:pPr>
            <w:r w:rsidRPr="00B545B4">
              <w:rPr>
                <w:rFonts w:ascii="Arial" w:hAnsi="Arial" w:cs="Arial"/>
                <w:sz w:val="20"/>
              </w:rPr>
              <w:t>0,941833014</w:t>
            </w:r>
          </w:p>
        </w:tc>
        <w:tc>
          <w:tcPr>
            <w:tcW w:w="954" w:type="dxa"/>
            <w:noWrap/>
            <w:vAlign w:val="bottom"/>
            <w:hideMark/>
          </w:tcPr>
          <w:p w14:paraId="430366AF" w14:textId="77777777" w:rsidR="0084758B" w:rsidRPr="00B545B4" w:rsidRDefault="0084758B" w:rsidP="00CF6C9C">
            <w:pPr>
              <w:jc w:val="right"/>
              <w:rPr>
                <w:rFonts w:ascii="Arial" w:hAnsi="Arial" w:cs="Arial"/>
                <w:sz w:val="20"/>
              </w:rPr>
            </w:pPr>
            <w:r w:rsidRPr="00B545B4">
              <w:rPr>
                <w:rFonts w:ascii="Arial" w:hAnsi="Arial" w:cs="Arial"/>
                <w:sz w:val="20"/>
              </w:rPr>
              <w:t>131,5</w:t>
            </w:r>
          </w:p>
        </w:tc>
      </w:tr>
      <w:tr w:rsidR="0084758B" w:rsidRPr="00B545B4" w14:paraId="664F05A1" w14:textId="77777777" w:rsidTr="00CF6C9C">
        <w:trPr>
          <w:trHeight w:val="266"/>
          <w:jc w:val="center"/>
        </w:trPr>
        <w:tc>
          <w:tcPr>
            <w:tcW w:w="1117" w:type="dxa"/>
            <w:noWrap/>
            <w:vAlign w:val="bottom"/>
            <w:hideMark/>
          </w:tcPr>
          <w:p w14:paraId="7FDD2862" w14:textId="77777777" w:rsidR="0084758B" w:rsidRPr="00B545B4" w:rsidRDefault="0084758B" w:rsidP="00CF6C9C">
            <w:pPr>
              <w:jc w:val="right"/>
              <w:rPr>
                <w:rFonts w:ascii="Arial" w:hAnsi="Arial" w:cs="Arial"/>
                <w:sz w:val="20"/>
              </w:rPr>
            </w:pPr>
            <w:r w:rsidRPr="00B545B4">
              <w:rPr>
                <w:rFonts w:ascii="Arial" w:hAnsi="Arial" w:cs="Arial"/>
                <w:sz w:val="20"/>
              </w:rPr>
              <w:t>37</w:t>
            </w:r>
          </w:p>
        </w:tc>
        <w:tc>
          <w:tcPr>
            <w:tcW w:w="716" w:type="dxa"/>
            <w:noWrap/>
            <w:vAlign w:val="bottom"/>
            <w:hideMark/>
          </w:tcPr>
          <w:p w14:paraId="62632BD0" w14:textId="77777777" w:rsidR="0084758B" w:rsidRPr="00B545B4" w:rsidRDefault="0084758B" w:rsidP="00CF6C9C">
            <w:pPr>
              <w:rPr>
                <w:rFonts w:ascii="Arial" w:hAnsi="Arial" w:cs="Arial"/>
                <w:sz w:val="20"/>
              </w:rPr>
            </w:pPr>
            <w:r w:rsidRPr="00B545B4">
              <w:rPr>
                <w:rFonts w:ascii="Arial" w:hAnsi="Arial" w:cs="Arial"/>
                <w:sz w:val="20"/>
              </w:rPr>
              <w:t>S27</w:t>
            </w:r>
          </w:p>
        </w:tc>
        <w:tc>
          <w:tcPr>
            <w:tcW w:w="1360" w:type="dxa"/>
            <w:noWrap/>
            <w:vAlign w:val="bottom"/>
            <w:hideMark/>
          </w:tcPr>
          <w:p w14:paraId="1194C047" w14:textId="77777777" w:rsidR="0084758B" w:rsidRPr="00B545B4" w:rsidRDefault="0084758B" w:rsidP="00CF6C9C">
            <w:pPr>
              <w:jc w:val="right"/>
              <w:rPr>
                <w:rFonts w:ascii="Arial" w:hAnsi="Arial" w:cs="Arial"/>
                <w:sz w:val="20"/>
              </w:rPr>
            </w:pPr>
            <w:r w:rsidRPr="00B545B4">
              <w:rPr>
                <w:rFonts w:ascii="Arial" w:hAnsi="Arial" w:cs="Arial"/>
                <w:sz w:val="20"/>
              </w:rPr>
              <w:t>37</w:t>
            </w:r>
          </w:p>
        </w:tc>
        <w:tc>
          <w:tcPr>
            <w:tcW w:w="832" w:type="dxa"/>
            <w:noWrap/>
            <w:vAlign w:val="bottom"/>
            <w:hideMark/>
          </w:tcPr>
          <w:p w14:paraId="12A124FC" w14:textId="77777777" w:rsidR="0084758B" w:rsidRPr="00B545B4" w:rsidRDefault="0084758B" w:rsidP="00CF6C9C">
            <w:pPr>
              <w:jc w:val="right"/>
              <w:rPr>
                <w:rFonts w:ascii="Arial" w:hAnsi="Arial" w:cs="Arial"/>
                <w:sz w:val="20"/>
              </w:rPr>
            </w:pPr>
            <w:r w:rsidRPr="00B545B4">
              <w:rPr>
                <w:rFonts w:ascii="Arial" w:hAnsi="Arial" w:cs="Arial"/>
                <w:sz w:val="20"/>
              </w:rPr>
              <w:t>1921</w:t>
            </w:r>
          </w:p>
        </w:tc>
        <w:tc>
          <w:tcPr>
            <w:tcW w:w="1405" w:type="dxa"/>
            <w:noWrap/>
            <w:vAlign w:val="bottom"/>
            <w:hideMark/>
          </w:tcPr>
          <w:p w14:paraId="4B148C12" w14:textId="77777777" w:rsidR="0084758B" w:rsidRPr="00B545B4" w:rsidRDefault="0084758B" w:rsidP="00CF6C9C">
            <w:pPr>
              <w:jc w:val="right"/>
              <w:rPr>
                <w:rFonts w:ascii="Arial" w:hAnsi="Arial" w:cs="Arial"/>
                <w:sz w:val="20"/>
              </w:rPr>
            </w:pPr>
            <w:r w:rsidRPr="00B545B4">
              <w:rPr>
                <w:rFonts w:ascii="Arial" w:hAnsi="Arial" w:cs="Arial"/>
                <w:sz w:val="20"/>
              </w:rPr>
              <w:t>0,132066139</w:t>
            </w:r>
          </w:p>
        </w:tc>
        <w:tc>
          <w:tcPr>
            <w:tcW w:w="1405" w:type="dxa"/>
            <w:noWrap/>
            <w:vAlign w:val="bottom"/>
            <w:hideMark/>
          </w:tcPr>
          <w:p w14:paraId="6E4E750A" w14:textId="77777777" w:rsidR="0084758B" w:rsidRPr="00B545B4" w:rsidRDefault="0084758B" w:rsidP="00CF6C9C">
            <w:pPr>
              <w:jc w:val="right"/>
              <w:rPr>
                <w:rFonts w:ascii="Arial" w:hAnsi="Arial" w:cs="Arial"/>
                <w:sz w:val="20"/>
              </w:rPr>
            </w:pPr>
            <w:r w:rsidRPr="00B545B4">
              <w:rPr>
                <w:rFonts w:ascii="Arial" w:hAnsi="Arial" w:cs="Arial"/>
                <w:sz w:val="20"/>
              </w:rPr>
              <w:t>1,020848973</w:t>
            </w:r>
          </w:p>
        </w:tc>
        <w:tc>
          <w:tcPr>
            <w:tcW w:w="954" w:type="dxa"/>
            <w:noWrap/>
            <w:vAlign w:val="bottom"/>
            <w:hideMark/>
          </w:tcPr>
          <w:p w14:paraId="52ECED0E" w14:textId="77777777" w:rsidR="0084758B" w:rsidRPr="00B545B4" w:rsidRDefault="0084758B" w:rsidP="00CF6C9C">
            <w:pPr>
              <w:jc w:val="right"/>
              <w:rPr>
                <w:rFonts w:ascii="Arial" w:hAnsi="Arial" w:cs="Arial"/>
                <w:sz w:val="20"/>
              </w:rPr>
            </w:pPr>
            <w:r w:rsidRPr="00B545B4">
              <w:rPr>
                <w:rFonts w:ascii="Arial" w:hAnsi="Arial" w:cs="Arial"/>
                <w:sz w:val="20"/>
              </w:rPr>
              <w:t>114</w:t>
            </w:r>
          </w:p>
        </w:tc>
      </w:tr>
      <w:tr w:rsidR="0084758B" w:rsidRPr="00B545B4" w14:paraId="3621F6F5" w14:textId="77777777" w:rsidTr="00CF6C9C">
        <w:trPr>
          <w:trHeight w:val="266"/>
          <w:jc w:val="center"/>
        </w:trPr>
        <w:tc>
          <w:tcPr>
            <w:tcW w:w="1117" w:type="dxa"/>
            <w:noWrap/>
            <w:vAlign w:val="bottom"/>
            <w:hideMark/>
          </w:tcPr>
          <w:p w14:paraId="0097DFA3" w14:textId="77777777" w:rsidR="0084758B" w:rsidRPr="00B545B4" w:rsidRDefault="0084758B" w:rsidP="00CF6C9C">
            <w:pPr>
              <w:jc w:val="right"/>
              <w:rPr>
                <w:rFonts w:ascii="Arial" w:hAnsi="Arial" w:cs="Arial"/>
                <w:sz w:val="20"/>
              </w:rPr>
            </w:pPr>
            <w:r w:rsidRPr="00B545B4">
              <w:rPr>
                <w:rFonts w:ascii="Arial" w:hAnsi="Arial" w:cs="Arial"/>
                <w:sz w:val="20"/>
              </w:rPr>
              <w:t>40</w:t>
            </w:r>
          </w:p>
        </w:tc>
        <w:tc>
          <w:tcPr>
            <w:tcW w:w="716" w:type="dxa"/>
            <w:noWrap/>
            <w:vAlign w:val="bottom"/>
            <w:hideMark/>
          </w:tcPr>
          <w:p w14:paraId="5D6B2424" w14:textId="77777777" w:rsidR="0084758B" w:rsidRPr="00B545B4" w:rsidRDefault="0084758B" w:rsidP="00CF6C9C">
            <w:pPr>
              <w:rPr>
                <w:rFonts w:ascii="Arial" w:hAnsi="Arial" w:cs="Arial"/>
                <w:sz w:val="20"/>
              </w:rPr>
            </w:pPr>
            <w:r w:rsidRPr="00B545B4">
              <w:rPr>
                <w:rFonts w:ascii="Arial" w:hAnsi="Arial" w:cs="Arial"/>
                <w:sz w:val="20"/>
              </w:rPr>
              <w:t>S40</w:t>
            </w:r>
          </w:p>
        </w:tc>
        <w:tc>
          <w:tcPr>
            <w:tcW w:w="1360" w:type="dxa"/>
            <w:noWrap/>
            <w:vAlign w:val="bottom"/>
            <w:hideMark/>
          </w:tcPr>
          <w:p w14:paraId="72564E32" w14:textId="77777777" w:rsidR="0084758B" w:rsidRPr="00B545B4" w:rsidRDefault="0084758B" w:rsidP="00CF6C9C">
            <w:pPr>
              <w:jc w:val="right"/>
              <w:rPr>
                <w:rFonts w:ascii="Arial" w:hAnsi="Arial" w:cs="Arial"/>
                <w:sz w:val="20"/>
              </w:rPr>
            </w:pPr>
            <w:r w:rsidRPr="00B545B4">
              <w:rPr>
                <w:rFonts w:ascii="Arial" w:hAnsi="Arial" w:cs="Arial"/>
                <w:sz w:val="20"/>
              </w:rPr>
              <w:t>40</w:t>
            </w:r>
          </w:p>
        </w:tc>
        <w:tc>
          <w:tcPr>
            <w:tcW w:w="832" w:type="dxa"/>
            <w:noWrap/>
            <w:vAlign w:val="bottom"/>
            <w:hideMark/>
          </w:tcPr>
          <w:p w14:paraId="7402C6A7" w14:textId="77777777" w:rsidR="0084758B" w:rsidRPr="00B545B4" w:rsidRDefault="0084758B" w:rsidP="00CF6C9C">
            <w:pPr>
              <w:jc w:val="right"/>
              <w:rPr>
                <w:rFonts w:ascii="Arial" w:hAnsi="Arial" w:cs="Arial"/>
                <w:sz w:val="20"/>
              </w:rPr>
            </w:pPr>
            <w:r w:rsidRPr="00B545B4">
              <w:rPr>
                <w:rFonts w:ascii="Arial" w:hAnsi="Arial" w:cs="Arial"/>
                <w:sz w:val="20"/>
              </w:rPr>
              <w:t>1910</w:t>
            </w:r>
          </w:p>
        </w:tc>
        <w:tc>
          <w:tcPr>
            <w:tcW w:w="1405" w:type="dxa"/>
            <w:noWrap/>
            <w:vAlign w:val="bottom"/>
            <w:hideMark/>
          </w:tcPr>
          <w:p w14:paraId="298BE37D" w14:textId="77777777" w:rsidR="0084758B" w:rsidRPr="00B545B4" w:rsidRDefault="0084758B" w:rsidP="00CF6C9C">
            <w:pPr>
              <w:jc w:val="right"/>
              <w:rPr>
                <w:rFonts w:ascii="Arial" w:hAnsi="Arial" w:cs="Arial"/>
                <w:sz w:val="20"/>
              </w:rPr>
            </w:pPr>
            <w:r w:rsidRPr="00B545B4">
              <w:rPr>
                <w:rFonts w:ascii="Arial" w:hAnsi="Arial" w:cs="Arial"/>
                <w:sz w:val="20"/>
              </w:rPr>
              <w:t>0,131309904</w:t>
            </w:r>
          </w:p>
        </w:tc>
        <w:tc>
          <w:tcPr>
            <w:tcW w:w="1405" w:type="dxa"/>
            <w:noWrap/>
            <w:vAlign w:val="bottom"/>
            <w:hideMark/>
          </w:tcPr>
          <w:p w14:paraId="76A2FEC2" w14:textId="77777777" w:rsidR="0084758B" w:rsidRPr="00B545B4" w:rsidRDefault="0084758B" w:rsidP="00CF6C9C">
            <w:pPr>
              <w:jc w:val="right"/>
              <w:rPr>
                <w:rFonts w:ascii="Arial" w:hAnsi="Arial" w:cs="Arial"/>
                <w:sz w:val="20"/>
              </w:rPr>
            </w:pPr>
            <w:r w:rsidRPr="00B545B4">
              <w:rPr>
                <w:rFonts w:ascii="Arial" w:hAnsi="Arial" w:cs="Arial"/>
                <w:sz w:val="20"/>
              </w:rPr>
              <w:t>0,807309352</w:t>
            </w:r>
          </w:p>
        </w:tc>
        <w:tc>
          <w:tcPr>
            <w:tcW w:w="954" w:type="dxa"/>
            <w:noWrap/>
            <w:vAlign w:val="bottom"/>
            <w:hideMark/>
          </w:tcPr>
          <w:p w14:paraId="66145C33" w14:textId="77777777" w:rsidR="0084758B" w:rsidRPr="00B545B4" w:rsidRDefault="0084758B" w:rsidP="00CF6C9C">
            <w:pPr>
              <w:jc w:val="right"/>
              <w:rPr>
                <w:rFonts w:ascii="Arial" w:hAnsi="Arial" w:cs="Arial"/>
                <w:sz w:val="20"/>
              </w:rPr>
            </w:pPr>
            <w:r w:rsidRPr="00B545B4">
              <w:rPr>
                <w:rFonts w:ascii="Arial" w:hAnsi="Arial" w:cs="Arial"/>
                <w:sz w:val="20"/>
              </w:rPr>
              <w:t>95</w:t>
            </w:r>
          </w:p>
        </w:tc>
      </w:tr>
      <w:tr w:rsidR="0084758B" w:rsidRPr="00B545B4" w14:paraId="70C34793" w14:textId="77777777" w:rsidTr="00CF6C9C">
        <w:trPr>
          <w:trHeight w:val="266"/>
          <w:jc w:val="center"/>
        </w:trPr>
        <w:tc>
          <w:tcPr>
            <w:tcW w:w="1117" w:type="dxa"/>
            <w:noWrap/>
            <w:vAlign w:val="bottom"/>
            <w:hideMark/>
          </w:tcPr>
          <w:p w14:paraId="500BD418" w14:textId="77777777" w:rsidR="0084758B" w:rsidRPr="00B545B4" w:rsidRDefault="0084758B" w:rsidP="00CF6C9C">
            <w:pPr>
              <w:jc w:val="right"/>
              <w:rPr>
                <w:rFonts w:ascii="Arial" w:hAnsi="Arial" w:cs="Arial"/>
                <w:sz w:val="20"/>
              </w:rPr>
            </w:pPr>
            <w:r w:rsidRPr="00B545B4">
              <w:rPr>
                <w:rFonts w:ascii="Arial" w:hAnsi="Arial" w:cs="Arial"/>
                <w:sz w:val="20"/>
              </w:rPr>
              <w:t>32</w:t>
            </w:r>
          </w:p>
        </w:tc>
        <w:tc>
          <w:tcPr>
            <w:tcW w:w="716" w:type="dxa"/>
            <w:noWrap/>
            <w:vAlign w:val="bottom"/>
            <w:hideMark/>
          </w:tcPr>
          <w:p w14:paraId="70D4744F" w14:textId="77777777" w:rsidR="0084758B" w:rsidRPr="00B545B4" w:rsidRDefault="0084758B" w:rsidP="00CF6C9C">
            <w:pPr>
              <w:rPr>
                <w:rFonts w:ascii="Arial" w:hAnsi="Arial" w:cs="Arial"/>
                <w:sz w:val="20"/>
              </w:rPr>
            </w:pPr>
            <w:r w:rsidRPr="00B545B4">
              <w:rPr>
                <w:rFonts w:ascii="Arial" w:hAnsi="Arial" w:cs="Arial"/>
                <w:sz w:val="20"/>
              </w:rPr>
              <w:t>S29</w:t>
            </w:r>
          </w:p>
        </w:tc>
        <w:tc>
          <w:tcPr>
            <w:tcW w:w="1360" w:type="dxa"/>
            <w:noWrap/>
            <w:vAlign w:val="bottom"/>
            <w:hideMark/>
          </w:tcPr>
          <w:p w14:paraId="217EE181" w14:textId="77777777" w:rsidR="0084758B" w:rsidRPr="00B545B4" w:rsidRDefault="0084758B" w:rsidP="00CF6C9C">
            <w:pPr>
              <w:jc w:val="right"/>
              <w:rPr>
                <w:rFonts w:ascii="Arial" w:hAnsi="Arial" w:cs="Arial"/>
                <w:sz w:val="20"/>
              </w:rPr>
            </w:pPr>
            <w:r w:rsidRPr="00B545B4">
              <w:rPr>
                <w:rFonts w:ascii="Arial" w:hAnsi="Arial" w:cs="Arial"/>
                <w:sz w:val="20"/>
              </w:rPr>
              <w:t>32</w:t>
            </w:r>
          </w:p>
        </w:tc>
        <w:tc>
          <w:tcPr>
            <w:tcW w:w="832" w:type="dxa"/>
            <w:noWrap/>
            <w:vAlign w:val="bottom"/>
            <w:hideMark/>
          </w:tcPr>
          <w:p w14:paraId="1B9DCD6F" w14:textId="77777777" w:rsidR="0084758B" w:rsidRPr="00B545B4" w:rsidRDefault="0084758B" w:rsidP="00CF6C9C">
            <w:pPr>
              <w:jc w:val="right"/>
              <w:rPr>
                <w:rFonts w:ascii="Arial" w:hAnsi="Arial" w:cs="Arial"/>
                <w:sz w:val="20"/>
              </w:rPr>
            </w:pPr>
            <w:r w:rsidRPr="00B545B4">
              <w:rPr>
                <w:rFonts w:ascii="Arial" w:hAnsi="Arial" w:cs="Arial"/>
                <w:sz w:val="20"/>
              </w:rPr>
              <w:t>1850</w:t>
            </w:r>
          </w:p>
        </w:tc>
        <w:tc>
          <w:tcPr>
            <w:tcW w:w="1405" w:type="dxa"/>
            <w:noWrap/>
            <w:vAlign w:val="bottom"/>
            <w:hideMark/>
          </w:tcPr>
          <w:p w14:paraId="0FDEDE50" w14:textId="77777777" w:rsidR="0084758B" w:rsidRPr="00B545B4" w:rsidRDefault="0084758B" w:rsidP="00CF6C9C">
            <w:pPr>
              <w:jc w:val="right"/>
              <w:rPr>
                <w:rFonts w:ascii="Arial" w:hAnsi="Arial" w:cs="Arial"/>
                <w:sz w:val="20"/>
              </w:rPr>
            </w:pPr>
            <w:r w:rsidRPr="00B545B4">
              <w:rPr>
                <w:rFonts w:ascii="Arial" w:hAnsi="Arial" w:cs="Arial"/>
                <w:sz w:val="20"/>
              </w:rPr>
              <w:t>0,127184985</w:t>
            </w:r>
          </w:p>
        </w:tc>
        <w:tc>
          <w:tcPr>
            <w:tcW w:w="1405" w:type="dxa"/>
            <w:noWrap/>
            <w:vAlign w:val="bottom"/>
            <w:hideMark/>
          </w:tcPr>
          <w:p w14:paraId="7403655F" w14:textId="77777777" w:rsidR="0084758B" w:rsidRPr="00B545B4" w:rsidRDefault="0084758B" w:rsidP="00CF6C9C">
            <w:pPr>
              <w:jc w:val="right"/>
              <w:rPr>
                <w:rFonts w:ascii="Arial" w:hAnsi="Arial" w:cs="Arial"/>
                <w:sz w:val="20"/>
              </w:rPr>
            </w:pPr>
            <w:r w:rsidRPr="00B545B4">
              <w:rPr>
                <w:rFonts w:ascii="Arial" w:hAnsi="Arial" w:cs="Arial"/>
                <w:sz w:val="20"/>
              </w:rPr>
              <w:t>0,967077202</w:t>
            </w:r>
          </w:p>
        </w:tc>
        <w:tc>
          <w:tcPr>
            <w:tcW w:w="954" w:type="dxa"/>
            <w:noWrap/>
            <w:vAlign w:val="bottom"/>
            <w:hideMark/>
          </w:tcPr>
          <w:p w14:paraId="4154E433" w14:textId="77777777" w:rsidR="0084758B" w:rsidRPr="00B545B4" w:rsidRDefault="0084758B" w:rsidP="00CF6C9C">
            <w:pPr>
              <w:jc w:val="right"/>
              <w:rPr>
                <w:rFonts w:ascii="Arial" w:hAnsi="Arial" w:cs="Arial"/>
                <w:sz w:val="20"/>
              </w:rPr>
            </w:pPr>
            <w:r w:rsidRPr="00B545B4">
              <w:rPr>
                <w:rFonts w:ascii="Arial" w:hAnsi="Arial" w:cs="Arial"/>
                <w:sz w:val="20"/>
              </w:rPr>
              <w:t>123</w:t>
            </w:r>
          </w:p>
        </w:tc>
      </w:tr>
      <w:tr w:rsidR="0084758B" w:rsidRPr="00B545B4" w14:paraId="6CF71EF6" w14:textId="77777777" w:rsidTr="00CF6C9C">
        <w:trPr>
          <w:trHeight w:val="266"/>
          <w:jc w:val="center"/>
        </w:trPr>
        <w:tc>
          <w:tcPr>
            <w:tcW w:w="1117" w:type="dxa"/>
            <w:noWrap/>
            <w:vAlign w:val="bottom"/>
            <w:hideMark/>
          </w:tcPr>
          <w:p w14:paraId="0E9DC472" w14:textId="77777777" w:rsidR="0084758B" w:rsidRPr="00B545B4" w:rsidRDefault="0084758B" w:rsidP="00CF6C9C">
            <w:pPr>
              <w:jc w:val="right"/>
              <w:rPr>
                <w:rFonts w:ascii="Arial" w:hAnsi="Arial" w:cs="Arial"/>
                <w:sz w:val="20"/>
              </w:rPr>
            </w:pPr>
            <w:r w:rsidRPr="00B545B4">
              <w:rPr>
                <w:rFonts w:ascii="Arial" w:hAnsi="Arial" w:cs="Arial"/>
                <w:sz w:val="20"/>
              </w:rPr>
              <w:t>31</w:t>
            </w:r>
          </w:p>
        </w:tc>
        <w:tc>
          <w:tcPr>
            <w:tcW w:w="716" w:type="dxa"/>
            <w:noWrap/>
            <w:vAlign w:val="bottom"/>
            <w:hideMark/>
          </w:tcPr>
          <w:p w14:paraId="55860E92" w14:textId="77777777" w:rsidR="0084758B" w:rsidRPr="00B545B4" w:rsidRDefault="0084758B" w:rsidP="00CF6C9C">
            <w:pPr>
              <w:rPr>
                <w:rFonts w:ascii="Arial" w:hAnsi="Arial" w:cs="Arial"/>
                <w:sz w:val="20"/>
              </w:rPr>
            </w:pPr>
            <w:r w:rsidRPr="00B545B4">
              <w:rPr>
                <w:rFonts w:ascii="Arial" w:hAnsi="Arial" w:cs="Arial"/>
                <w:sz w:val="20"/>
              </w:rPr>
              <w:t>S37</w:t>
            </w:r>
          </w:p>
        </w:tc>
        <w:tc>
          <w:tcPr>
            <w:tcW w:w="1360" w:type="dxa"/>
            <w:noWrap/>
            <w:vAlign w:val="bottom"/>
            <w:hideMark/>
          </w:tcPr>
          <w:p w14:paraId="12E9E9FB" w14:textId="77777777" w:rsidR="0084758B" w:rsidRPr="00B545B4" w:rsidRDefault="0084758B" w:rsidP="00CF6C9C">
            <w:pPr>
              <w:jc w:val="right"/>
              <w:rPr>
                <w:rFonts w:ascii="Arial" w:hAnsi="Arial" w:cs="Arial"/>
                <w:sz w:val="20"/>
              </w:rPr>
            </w:pPr>
            <w:r w:rsidRPr="00B545B4">
              <w:rPr>
                <w:rFonts w:ascii="Arial" w:hAnsi="Arial" w:cs="Arial"/>
                <w:sz w:val="20"/>
              </w:rPr>
              <w:t>31</w:t>
            </w:r>
          </w:p>
        </w:tc>
        <w:tc>
          <w:tcPr>
            <w:tcW w:w="832" w:type="dxa"/>
            <w:noWrap/>
            <w:vAlign w:val="bottom"/>
            <w:hideMark/>
          </w:tcPr>
          <w:p w14:paraId="32C20E16" w14:textId="77777777" w:rsidR="0084758B" w:rsidRPr="00B545B4" w:rsidRDefault="0084758B" w:rsidP="00CF6C9C">
            <w:pPr>
              <w:jc w:val="right"/>
              <w:rPr>
                <w:rFonts w:ascii="Arial" w:hAnsi="Arial" w:cs="Arial"/>
                <w:sz w:val="20"/>
              </w:rPr>
            </w:pPr>
            <w:r w:rsidRPr="00B545B4">
              <w:rPr>
                <w:rFonts w:ascii="Arial" w:hAnsi="Arial" w:cs="Arial"/>
                <w:sz w:val="20"/>
              </w:rPr>
              <w:t>1856</w:t>
            </w:r>
          </w:p>
        </w:tc>
        <w:tc>
          <w:tcPr>
            <w:tcW w:w="1405" w:type="dxa"/>
            <w:noWrap/>
            <w:vAlign w:val="bottom"/>
            <w:hideMark/>
          </w:tcPr>
          <w:p w14:paraId="59A33BE8" w14:textId="77777777" w:rsidR="0084758B" w:rsidRPr="00B545B4" w:rsidRDefault="0084758B" w:rsidP="00CF6C9C">
            <w:pPr>
              <w:jc w:val="right"/>
              <w:rPr>
                <w:rFonts w:ascii="Arial" w:hAnsi="Arial" w:cs="Arial"/>
                <w:sz w:val="20"/>
              </w:rPr>
            </w:pPr>
            <w:r w:rsidRPr="00B545B4">
              <w:rPr>
                <w:rFonts w:ascii="Arial" w:hAnsi="Arial" w:cs="Arial"/>
                <w:sz w:val="20"/>
              </w:rPr>
              <w:t>0,127597477</w:t>
            </w:r>
          </w:p>
        </w:tc>
        <w:tc>
          <w:tcPr>
            <w:tcW w:w="1405" w:type="dxa"/>
            <w:noWrap/>
            <w:vAlign w:val="bottom"/>
            <w:hideMark/>
          </w:tcPr>
          <w:p w14:paraId="663E0BEB" w14:textId="77777777" w:rsidR="0084758B" w:rsidRPr="00B545B4" w:rsidRDefault="0084758B" w:rsidP="00CF6C9C">
            <w:pPr>
              <w:jc w:val="right"/>
              <w:rPr>
                <w:rFonts w:ascii="Arial" w:hAnsi="Arial" w:cs="Arial"/>
                <w:sz w:val="20"/>
              </w:rPr>
            </w:pPr>
            <w:r w:rsidRPr="00B545B4">
              <w:rPr>
                <w:rFonts w:ascii="Arial" w:hAnsi="Arial" w:cs="Arial"/>
                <w:sz w:val="20"/>
              </w:rPr>
              <w:t>0,817499853</w:t>
            </w:r>
          </w:p>
        </w:tc>
        <w:tc>
          <w:tcPr>
            <w:tcW w:w="954" w:type="dxa"/>
            <w:noWrap/>
            <w:vAlign w:val="bottom"/>
            <w:hideMark/>
          </w:tcPr>
          <w:p w14:paraId="755C3200" w14:textId="77777777" w:rsidR="0084758B" w:rsidRPr="00B545B4" w:rsidRDefault="0084758B" w:rsidP="00CF6C9C">
            <w:pPr>
              <w:jc w:val="right"/>
              <w:rPr>
                <w:rFonts w:ascii="Arial" w:hAnsi="Arial" w:cs="Arial"/>
                <w:sz w:val="20"/>
              </w:rPr>
            </w:pPr>
            <w:r w:rsidRPr="00B545B4">
              <w:rPr>
                <w:rFonts w:ascii="Arial" w:hAnsi="Arial" w:cs="Arial"/>
                <w:sz w:val="20"/>
              </w:rPr>
              <w:t>86,5</w:t>
            </w:r>
          </w:p>
        </w:tc>
      </w:tr>
      <w:tr w:rsidR="0084758B" w:rsidRPr="00B545B4" w14:paraId="78E1F687" w14:textId="77777777" w:rsidTr="00CF6C9C">
        <w:trPr>
          <w:trHeight w:val="266"/>
          <w:jc w:val="center"/>
        </w:trPr>
        <w:tc>
          <w:tcPr>
            <w:tcW w:w="1117" w:type="dxa"/>
            <w:noWrap/>
            <w:vAlign w:val="bottom"/>
            <w:hideMark/>
          </w:tcPr>
          <w:p w14:paraId="5F6BB209" w14:textId="77777777" w:rsidR="0084758B" w:rsidRPr="00B545B4" w:rsidRDefault="0084758B" w:rsidP="00CF6C9C">
            <w:pPr>
              <w:jc w:val="right"/>
              <w:rPr>
                <w:rFonts w:ascii="Arial" w:hAnsi="Arial" w:cs="Arial"/>
                <w:sz w:val="20"/>
              </w:rPr>
            </w:pPr>
            <w:r w:rsidRPr="00B545B4">
              <w:rPr>
                <w:rFonts w:ascii="Arial" w:hAnsi="Arial" w:cs="Arial"/>
                <w:sz w:val="20"/>
              </w:rPr>
              <w:t>30</w:t>
            </w:r>
          </w:p>
        </w:tc>
        <w:tc>
          <w:tcPr>
            <w:tcW w:w="716" w:type="dxa"/>
            <w:noWrap/>
            <w:vAlign w:val="bottom"/>
            <w:hideMark/>
          </w:tcPr>
          <w:p w14:paraId="4199E80C" w14:textId="77777777" w:rsidR="0084758B" w:rsidRPr="00B545B4" w:rsidRDefault="0084758B" w:rsidP="00CF6C9C">
            <w:pPr>
              <w:rPr>
                <w:rFonts w:ascii="Arial" w:hAnsi="Arial" w:cs="Arial"/>
                <w:sz w:val="20"/>
              </w:rPr>
            </w:pPr>
            <w:r w:rsidRPr="00B545B4">
              <w:rPr>
                <w:rFonts w:ascii="Arial" w:hAnsi="Arial" w:cs="Arial"/>
                <w:sz w:val="20"/>
              </w:rPr>
              <w:t>S36</w:t>
            </w:r>
          </w:p>
        </w:tc>
        <w:tc>
          <w:tcPr>
            <w:tcW w:w="1360" w:type="dxa"/>
            <w:noWrap/>
            <w:vAlign w:val="bottom"/>
            <w:hideMark/>
          </w:tcPr>
          <w:p w14:paraId="4867F9F6" w14:textId="77777777" w:rsidR="0084758B" w:rsidRPr="00B545B4" w:rsidRDefault="0084758B" w:rsidP="00CF6C9C">
            <w:pPr>
              <w:jc w:val="right"/>
              <w:rPr>
                <w:rFonts w:ascii="Arial" w:hAnsi="Arial" w:cs="Arial"/>
                <w:sz w:val="20"/>
              </w:rPr>
            </w:pPr>
            <w:r w:rsidRPr="00B545B4">
              <w:rPr>
                <w:rFonts w:ascii="Arial" w:hAnsi="Arial" w:cs="Arial"/>
                <w:sz w:val="20"/>
              </w:rPr>
              <w:t>30</w:t>
            </w:r>
          </w:p>
        </w:tc>
        <w:tc>
          <w:tcPr>
            <w:tcW w:w="832" w:type="dxa"/>
            <w:noWrap/>
            <w:vAlign w:val="bottom"/>
            <w:hideMark/>
          </w:tcPr>
          <w:p w14:paraId="57ED37E5" w14:textId="77777777" w:rsidR="0084758B" w:rsidRPr="00B545B4" w:rsidRDefault="0084758B" w:rsidP="00CF6C9C">
            <w:pPr>
              <w:jc w:val="right"/>
              <w:rPr>
                <w:rFonts w:ascii="Arial" w:hAnsi="Arial" w:cs="Arial"/>
                <w:sz w:val="20"/>
              </w:rPr>
            </w:pPr>
            <w:r w:rsidRPr="00B545B4">
              <w:rPr>
                <w:rFonts w:ascii="Arial" w:hAnsi="Arial" w:cs="Arial"/>
                <w:sz w:val="20"/>
              </w:rPr>
              <w:t>1898</w:t>
            </w:r>
          </w:p>
        </w:tc>
        <w:tc>
          <w:tcPr>
            <w:tcW w:w="1405" w:type="dxa"/>
            <w:noWrap/>
            <w:vAlign w:val="bottom"/>
            <w:hideMark/>
          </w:tcPr>
          <w:p w14:paraId="42862AC0" w14:textId="77777777" w:rsidR="0084758B" w:rsidRPr="00B545B4" w:rsidRDefault="0084758B" w:rsidP="00CF6C9C">
            <w:pPr>
              <w:jc w:val="right"/>
              <w:rPr>
                <w:rFonts w:ascii="Arial" w:hAnsi="Arial" w:cs="Arial"/>
                <w:sz w:val="20"/>
              </w:rPr>
            </w:pPr>
            <w:r w:rsidRPr="00B545B4">
              <w:rPr>
                <w:rFonts w:ascii="Arial" w:hAnsi="Arial" w:cs="Arial"/>
                <w:sz w:val="20"/>
              </w:rPr>
              <w:t>0,13048492</w:t>
            </w:r>
          </w:p>
        </w:tc>
        <w:tc>
          <w:tcPr>
            <w:tcW w:w="1405" w:type="dxa"/>
            <w:noWrap/>
            <w:vAlign w:val="bottom"/>
            <w:hideMark/>
          </w:tcPr>
          <w:p w14:paraId="3022EA6F" w14:textId="77777777" w:rsidR="0084758B" w:rsidRPr="00B545B4" w:rsidRDefault="0084758B" w:rsidP="00CF6C9C">
            <w:pPr>
              <w:jc w:val="right"/>
              <w:rPr>
                <w:rFonts w:ascii="Arial" w:hAnsi="Arial" w:cs="Arial"/>
                <w:sz w:val="20"/>
              </w:rPr>
            </w:pPr>
            <w:r w:rsidRPr="00B545B4">
              <w:rPr>
                <w:rFonts w:ascii="Arial" w:hAnsi="Arial" w:cs="Arial"/>
                <w:sz w:val="20"/>
              </w:rPr>
              <w:t>0,938349967</w:t>
            </w:r>
          </w:p>
        </w:tc>
        <w:tc>
          <w:tcPr>
            <w:tcW w:w="954" w:type="dxa"/>
            <w:noWrap/>
            <w:vAlign w:val="bottom"/>
            <w:hideMark/>
          </w:tcPr>
          <w:p w14:paraId="46886044" w14:textId="77777777" w:rsidR="0084758B" w:rsidRPr="00B545B4" w:rsidRDefault="0084758B" w:rsidP="00CF6C9C">
            <w:pPr>
              <w:jc w:val="right"/>
              <w:rPr>
                <w:rFonts w:ascii="Arial" w:hAnsi="Arial" w:cs="Arial"/>
                <w:sz w:val="20"/>
              </w:rPr>
            </w:pPr>
            <w:r w:rsidRPr="00B545B4">
              <w:rPr>
                <w:rFonts w:ascii="Arial" w:hAnsi="Arial" w:cs="Arial"/>
                <w:sz w:val="20"/>
              </w:rPr>
              <w:t>102</w:t>
            </w:r>
          </w:p>
        </w:tc>
      </w:tr>
      <w:tr w:rsidR="0084758B" w:rsidRPr="00B545B4" w14:paraId="2190ADCE" w14:textId="77777777" w:rsidTr="00CF6C9C">
        <w:trPr>
          <w:trHeight w:val="266"/>
          <w:jc w:val="center"/>
        </w:trPr>
        <w:tc>
          <w:tcPr>
            <w:tcW w:w="1117" w:type="dxa"/>
            <w:noWrap/>
            <w:vAlign w:val="bottom"/>
            <w:hideMark/>
          </w:tcPr>
          <w:p w14:paraId="0FBB937B" w14:textId="77777777" w:rsidR="0084758B" w:rsidRPr="00B545B4" w:rsidRDefault="0084758B" w:rsidP="00CF6C9C">
            <w:pPr>
              <w:jc w:val="right"/>
              <w:rPr>
                <w:rFonts w:ascii="Arial" w:hAnsi="Arial" w:cs="Arial"/>
                <w:sz w:val="20"/>
              </w:rPr>
            </w:pPr>
            <w:r w:rsidRPr="00B545B4">
              <w:rPr>
                <w:rFonts w:ascii="Arial" w:hAnsi="Arial" w:cs="Arial"/>
                <w:sz w:val="20"/>
              </w:rPr>
              <w:t>29</w:t>
            </w:r>
          </w:p>
        </w:tc>
        <w:tc>
          <w:tcPr>
            <w:tcW w:w="716" w:type="dxa"/>
            <w:noWrap/>
            <w:vAlign w:val="bottom"/>
            <w:hideMark/>
          </w:tcPr>
          <w:p w14:paraId="2A1581AB" w14:textId="77777777" w:rsidR="0084758B" w:rsidRPr="00B545B4" w:rsidRDefault="0084758B" w:rsidP="00CF6C9C">
            <w:pPr>
              <w:rPr>
                <w:rFonts w:ascii="Arial" w:hAnsi="Arial" w:cs="Arial"/>
                <w:sz w:val="20"/>
              </w:rPr>
            </w:pPr>
            <w:r w:rsidRPr="00B545B4">
              <w:rPr>
                <w:rFonts w:ascii="Arial" w:hAnsi="Arial" w:cs="Arial"/>
                <w:sz w:val="20"/>
              </w:rPr>
              <w:t>S35</w:t>
            </w:r>
          </w:p>
        </w:tc>
        <w:tc>
          <w:tcPr>
            <w:tcW w:w="1360" w:type="dxa"/>
            <w:noWrap/>
            <w:vAlign w:val="bottom"/>
            <w:hideMark/>
          </w:tcPr>
          <w:p w14:paraId="161C4880" w14:textId="77777777" w:rsidR="0084758B" w:rsidRPr="00B545B4" w:rsidRDefault="0084758B" w:rsidP="00CF6C9C">
            <w:pPr>
              <w:jc w:val="right"/>
              <w:rPr>
                <w:rFonts w:ascii="Arial" w:hAnsi="Arial" w:cs="Arial"/>
                <w:sz w:val="20"/>
              </w:rPr>
            </w:pPr>
            <w:r w:rsidRPr="00B545B4">
              <w:rPr>
                <w:rFonts w:ascii="Arial" w:hAnsi="Arial" w:cs="Arial"/>
                <w:sz w:val="20"/>
              </w:rPr>
              <w:t>29</w:t>
            </w:r>
          </w:p>
        </w:tc>
        <w:tc>
          <w:tcPr>
            <w:tcW w:w="832" w:type="dxa"/>
            <w:noWrap/>
            <w:vAlign w:val="bottom"/>
            <w:hideMark/>
          </w:tcPr>
          <w:p w14:paraId="561625FF" w14:textId="77777777" w:rsidR="0084758B" w:rsidRPr="00B545B4" w:rsidRDefault="0084758B" w:rsidP="00CF6C9C">
            <w:pPr>
              <w:jc w:val="right"/>
              <w:rPr>
                <w:rFonts w:ascii="Arial" w:hAnsi="Arial" w:cs="Arial"/>
                <w:sz w:val="20"/>
              </w:rPr>
            </w:pPr>
            <w:r w:rsidRPr="00B545B4">
              <w:rPr>
                <w:rFonts w:ascii="Arial" w:hAnsi="Arial" w:cs="Arial"/>
                <w:sz w:val="20"/>
              </w:rPr>
              <w:t>1954</w:t>
            </w:r>
          </w:p>
        </w:tc>
        <w:tc>
          <w:tcPr>
            <w:tcW w:w="1405" w:type="dxa"/>
            <w:noWrap/>
            <w:vAlign w:val="bottom"/>
            <w:hideMark/>
          </w:tcPr>
          <w:p w14:paraId="2ABC9D20" w14:textId="77777777" w:rsidR="0084758B" w:rsidRPr="00B545B4" w:rsidRDefault="0084758B" w:rsidP="00CF6C9C">
            <w:pPr>
              <w:jc w:val="right"/>
              <w:rPr>
                <w:rFonts w:ascii="Arial" w:hAnsi="Arial" w:cs="Arial"/>
                <w:sz w:val="20"/>
              </w:rPr>
            </w:pPr>
            <w:r w:rsidRPr="00B545B4">
              <w:rPr>
                <w:rFonts w:ascii="Arial" w:hAnsi="Arial" w:cs="Arial"/>
                <w:sz w:val="20"/>
              </w:rPr>
              <w:t>0,134334844</w:t>
            </w:r>
          </w:p>
        </w:tc>
        <w:tc>
          <w:tcPr>
            <w:tcW w:w="1405" w:type="dxa"/>
            <w:noWrap/>
            <w:vAlign w:val="bottom"/>
            <w:hideMark/>
          </w:tcPr>
          <w:p w14:paraId="20E4A746" w14:textId="77777777" w:rsidR="0084758B" w:rsidRPr="00B545B4" w:rsidRDefault="0084758B" w:rsidP="00CF6C9C">
            <w:pPr>
              <w:jc w:val="right"/>
              <w:rPr>
                <w:rFonts w:ascii="Arial" w:hAnsi="Arial" w:cs="Arial"/>
                <w:sz w:val="20"/>
              </w:rPr>
            </w:pPr>
            <w:r w:rsidRPr="00B545B4">
              <w:rPr>
                <w:rFonts w:ascii="Arial" w:hAnsi="Arial" w:cs="Arial"/>
                <w:sz w:val="20"/>
              </w:rPr>
              <w:t>0,988427689</w:t>
            </w:r>
          </w:p>
        </w:tc>
        <w:tc>
          <w:tcPr>
            <w:tcW w:w="954" w:type="dxa"/>
            <w:noWrap/>
            <w:vAlign w:val="bottom"/>
            <w:hideMark/>
          </w:tcPr>
          <w:p w14:paraId="7EF1E950" w14:textId="77777777" w:rsidR="0084758B" w:rsidRPr="00B545B4" w:rsidRDefault="0084758B" w:rsidP="00CF6C9C">
            <w:pPr>
              <w:jc w:val="right"/>
              <w:rPr>
                <w:rFonts w:ascii="Arial" w:hAnsi="Arial" w:cs="Arial"/>
                <w:sz w:val="20"/>
              </w:rPr>
            </w:pPr>
            <w:r w:rsidRPr="00B545B4">
              <w:rPr>
                <w:rFonts w:ascii="Arial" w:hAnsi="Arial" w:cs="Arial"/>
                <w:sz w:val="20"/>
              </w:rPr>
              <w:t>106</w:t>
            </w:r>
          </w:p>
        </w:tc>
      </w:tr>
      <w:tr w:rsidR="0084758B" w:rsidRPr="00B545B4" w14:paraId="2EF29347" w14:textId="77777777" w:rsidTr="00CF6C9C">
        <w:trPr>
          <w:trHeight w:val="266"/>
          <w:jc w:val="center"/>
        </w:trPr>
        <w:tc>
          <w:tcPr>
            <w:tcW w:w="1117" w:type="dxa"/>
            <w:noWrap/>
            <w:vAlign w:val="bottom"/>
            <w:hideMark/>
          </w:tcPr>
          <w:p w14:paraId="46688889" w14:textId="77777777" w:rsidR="0084758B" w:rsidRPr="00B545B4" w:rsidRDefault="0084758B" w:rsidP="00CF6C9C">
            <w:pPr>
              <w:jc w:val="right"/>
              <w:rPr>
                <w:rFonts w:ascii="Arial" w:hAnsi="Arial" w:cs="Arial"/>
                <w:sz w:val="20"/>
              </w:rPr>
            </w:pPr>
            <w:r w:rsidRPr="00B545B4">
              <w:rPr>
                <w:rFonts w:ascii="Arial" w:hAnsi="Arial" w:cs="Arial"/>
                <w:sz w:val="20"/>
              </w:rPr>
              <w:t>24</w:t>
            </w:r>
          </w:p>
        </w:tc>
        <w:tc>
          <w:tcPr>
            <w:tcW w:w="716" w:type="dxa"/>
            <w:noWrap/>
            <w:vAlign w:val="bottom"/>
            <w:hideMark/>
          </w:tcPr>
          <w:p w14:paraId="334ABB4C" w14:textId="77777777" w:rsidR="0084758B" w:rsidRPr="00B545B4" w:rsidRDefault="0084758B" w:rsidP="00CF6C9C">
            <w:pPr>
              <w:rPr>
                <w:rFonts w:ascii="Arial" w:hAnsi="Arial" w:cs="Arial"/>
                <w:sz w:val="20"/>
              </w:rPr>
            </w:pPr>
            <w:r w:rsidRPr="00B545B4">
              <w:rPr>
                <w:rFonts w:ascii="Arial" w:hAnsi="Arial" w:cs="Arial"/>
                <w:sz w:val="20"/>
              </w:rPr>
              <w:t>S31</w:t>
            </w:r>
          </w:p>
        </w:tc>
        <w:tc>
          <w:tcPr>
            <w:tcW w:w="1360" w:type="dxa"/>
            <w:noWrap/>
            <w:vAlign w:val="bottom"/>
            <w:hideMark/>
          </w:tcPr>
          <w:p w14:paraId="5500300B" w14:textId="77777777" w:rsidR="0084758B" w:rsidRPr="00B545B4" w:rsidRDefault="0084758B" w:rsidP="00CF6C9C">
            <w:pPr>
              <w:jc w:val="right"/>
              <w:rPr>
                <w:rFonts w:ascii="Arial" w:hAnsi="Arial" w:cs="Arial"/>
                <w:sz w:val="20"/>
              </w:rPr>
            </w:pPr>
            <w:r w:rsidRPr="00B545B4">
              <w:rPr>
                <w:rFonts w:ascii="Arial" w:hAnsi="Arial" w:cs="Arial"/>
                <w:sz w:val="20"/>
              </w:rPr>
              <w:t>24</w:t>
            </w:r>
          </w:p>
        </w:tc>
        <w:tc>
          <w:tcPr>
            <w:tcW w:w="832" w:type="dxa"/>
            <w:noWrap/>
            <w:vAlign w:val="bottom"/>
            <w:hideMark/>
          </w:tcPr>
          <w:p w14:paraId="0340033F" w14:textId="77777777" w:rsidR="0084758B" w:rsidRPr="00B545B4" w:rsidRDefault="0084758B" w:rsidP="00CF6C9C">
            <w:pPr>
              <w:jc w:val="right"/>
              <w:rPr>
                <w:rFonts w:ascii="Arial" w:hAnsi="Arial" w:cs="Arial"/>
                <w:sz w:val="20"/>
              </w:rPr>
            </w:pPr>
            <w:r w:rsidRPr="00B545B4">
              <w:rPr>
                <w:rFonts w:ascii="Arial" w:hAnsi="Arial" w:cs="Arial"/>
                <w:sz w:val="20"/>
              </w:rPr>
              <w:t>1870</w:t>
            </w:r>
          </w:p>
        </w:tc>
        <w:tc>
          <w:tcPr>
            <w:tcW w:w="1405" w:type="dxa"/>
            <w:noWrap/>
            <w:vAlign w:val="bottom"/>
            <w:hideMark/>
          </w:tcPr>
          <w:p w14:paraId="49C934EB" w14:textId="77777777" w:rsidR="0084758B" w:rsidRPr="00B545B4" w:rsidRDefault="0084758B" w:rsidP="00CF6C9C">
            <w:pPr>
              <w:jc w:val="right"/>
              <w:rPr>
                <w:rFonts w:ascii="Arial" w:hAnsi="Arial" w:cs="Arial"/>
                <w:sz w:val="20"/>
              </w:rPr>
            </w:pPr>
            <w:r w:rsidRPr="00B545B4">
              <w:rPr>
                <w:rFonts w:ascii="Arial" w:hAnsi="Arial" w:cs="Arial"/>
                <w:sz w:val="20"/>
              </w:rPr>
              <w:t>0,128559958</w:t>
            </w:r>
          </w:p>
        </w:tc>
        <w:tc>
          <w:tcPr>
            <w:tcW w:w="1405" w:type="dxa"/>
            <w:noWrap/>
            <w:vAlign w:val="bottom"/>
            <w:hideMark/>
          </w:tcPr>
          <w:p w14:paraId="46FFFB95" w14:textId="77777777" w:rsidR="0084758B" w:rsidRPr="00B545B4" w:rsidRDefault="0084758B" w:rsidP="00CF6C9C">
            <w:pPr>
              <w:jc w:val="right"/>
              <w:rPr>
                <w:rFonts w:ascii="Arial" w:hAnsi="Arial" w:cs="Arial"/>
                <w:sz w:val="20"/>
              </w:rPr>
            </w:pPr>
            <w:r w:rsidRPr="00B545B4">
              <w:rPr>
                <w:rFonts w:ascii="Arial" w:hAnsi="Arial" w:cs="Arial"/>
                <w:sz w:val="20"/>
              </w:rPr>
              <w:t>0,749859822</w:t>
            </w:r>
          </w:p>
        </w:tc>
        <w:tc>
          <w:tcPr>
            <w:tcW w:w="954" w:type="dxa"/>
            <w:noWrap/>
            <w:vAlign w:val="bottom"/>
            <w:hideMark/>
          </w:tcPr>
          <w:p w14:paraId="6563564C" w14:textId="77777777" w:rsidR="0084758B" w:rsidRPr="00B545B4" w:rsidRDefault="0084758B" w:rsidP="00CF6C9C">
            <w:pPr>
              <w:jc w:val="right"/>
              <w:rPr>
                <w:rFonts w:ascii="Arial" w:hAnsi="Arial" w:cs="Arial"/>
                <w:sz w:val="20"/>
              </w:rPr>
            </w:pPr>
            <w:r w:rsidRPr="00B545B4">
              <w:rPr>
                <w:rFonts w:ascii="Arial" w:hAnsi="Arial" w:cs="Arial"/>
                <w:sz w:val="20"/>
              </w:rPr>
              <w:t>92</w:t>
            </w:r>
          </w:p>
        </w:tc>
      </w:tr>
      <w:tr w:rsidR="0084758B" w:rsidRPr="00B545B4" w14:paraId="2B6033BD" w14:textId="77777777" w:rsidTr="00CF6C9C">
        <w:trPr>
          <w:trHeight w:val="266"/>
          <w:jc w:val="center"/>
        </w:trPr>
        <w:tc>
          <w:tcPr>
            <w:tcW w:w="1117" w:type="dxa"/>
            <w:noWrap/>
            <w:vAlign w:val="bottom"/>
            <w:hideMark/>
          </w:tcPr>
          <w:p w14:paraId="2B08D353" w14:textId="77777777" w:rsidR="0084758B" w:rsidRPr="00B545B4" w:rsidRDefault="0084758B" w:rsidP="00CF6C9C">
            <w:pPr>
              <w:jc w:val="right"/>
              <w:rPr>
                <w:rFonts w:ascii="Arial" w:hAnsi="Arial" w:cs="Arial"/>
                <w:sz w:val="20"/>
              </w:rPr>
            </w:pPr>
            <w:r w:rsidRPr="00B545B4">
              <w:rPr>
                <w:rFonts w:ascii="Arial" w:hAnsi="Arial" w:cs="Arial"/>
                <w:sz w:val="20"/>
              </w:rPr>
              <w:t>22</w:t>
            </w:r>
          </w:p>
        </w:tc>
        <w:tc>
          <w:tcPr>
            <w:tcW w:w="716" w:type="dxa"/>
            <w:noWrap/>
            <w:vAlign w:val="bottom"/>
            <w:hideMark/>
          </w:tcPr>
          <w:p w14:paraId="0C9FEA67" w14:textId="77777777" w:rsidR="0084758B" w:rsidRPr="00B545B4" w:rsidRDefault="0084758B" w:rsidP="00CF6C9C">
            <w:pPr>
              <w:rPr>
                <w:rFonts w:ascii="Arial" w:hAnsi="Arial" w:cs="Arial"/>
                <w:sz w:val="20"/>
              </w:rPr>
            </w:pPr>
            <w:r w:rsidRPr="00B545B4">
              <w:rPr>
                <w:rFonts w:ascii="Arial" w:hAnsi="Arial" w:cs="Arial"/>
                <w:sz w:val="20"/>
              </w:rPr>
              <w:t>S14</w:t>
            </w:r>
          </w:p>
        </w:tc>
        <w:tc>
          <w:tcPr>
            <w:tcW w:w="1360" w:type="dxa"/>
            <w:noWrap/>
            <w:vAlign w:val="bottom"/>
            <w:hideMark/>
          </w:tcPr>
          <w:p w14:paraId="6DF01D53" w14:textId="77777777" w:rsidR="0084758B" w:rsidRPr="00B545B4" w:rsidRDefault="0084758B" w:rsidP="00CF6C9C">
            <w:pPr>
              <w:jc w:val="right"/>
              <w:rPr>
                <w:rFonts w:ascii="Arial" w:hAnsi="Arial" w:cs="Arial"/>
                <w:sz w:val="20"/>
              </w:rPr>
            </w:pPr>
            <w:r w:rsidRPr="00B545B4">
              <w:rPr>
                <w:rFonts w:ascii="Arial" w:hAnsi="Arial" w:cs="Arial"/>
                <w:sz w:val="20"/>
              </w:rPr>
              <w:t>22</w:t>
            </w:r>
          </w:p>
        </w:tc>
        <w:tc>
          <w:tcPr>
            <w:tcW w:w="832" w:type="dxa"/>
            <w:noWrap/>
            <w:vAlign w:val="bottom"/>
            <w:hideMark/>
          </w:tcPr>
          <w:p w14:paraId="2FA1E3ED" w14:textId="77777777" w:rsidR="0084758B" w:rsidRPr="00B545B4" w:rsidRDefault="0084758B" w:rsidP="00CF6C9C">
            <w:pPr>
              <w:jc w:val="right"/>
              <w:rPr>
                <w:rFonts w:ascii="Arial" w:hAnsi="Arial" w:cs="Arial"/>
                <w:sz w:val="20"/>
              </w:rPr>
            </w:pPr>
            <w:r w:rsidRPr="00B545B4">
              <w:rPr>
                <w:rFonts w:ascii="Arial" w:hAnsi="Arial" w:cs="Arial"/>
                <w:sz w:val="20"/>
              </w:rPr>
              <w:t>1902</w:t>
            </w:r>
          </w:p>
        </w:tc>
        <w:tc>
          <w:tcPr>
            <w:tcW w:w="1405" w:type="dxa"/>
            <w:noWrap/>
            <w:vAlign w:val="bottom"/>
            <w:hideMark/>
          </w:tcPr>
          <w:p w14:paraId="70B1CECA" w14:textId="77777777" w:rsidR="0084758B" w:rsidRPr="00B545B4" w:rsidRDefault="0084758B" w:rsidP="00CF6C9C">
            <w:pPr>
              <w:jc w:val="right"/>
              <w:rPr>
                <w:rFonts w:ascii="Arial" w:hAnsi="Arial" w:cs="Arial"/>
                <w:sz w:val="20"/>
              </w:rPr>
            </w:pPr>
            <w:r w:rsidRPr="00B545B4">
              <w:rPr>
                <w:rFonts w:ascii="Arial" w:hAnsi="Arial" w:cs="Arial"/>
                <w:sz w:val="20"/>
              </w:rPr>
              <w:t>0,130759914</w:t>
            </w:r>
          </w:p>
        </w:tc>
        <w:tc>
          <w:tcPr>
            <w:tcW w:w="1405" w:type="dxa"/>
            <w:noWrap/>
            <w:vAlign w:val="bottom"/>
            <w:hideMark/>
          </w:tcPr>
          <w:p w14:paraId="70571776" w14:textId="77777777" w:rsidR="0084758B" w:rsidRPr="00B545B4" w:rsidRDefault="0084758B" w:rsidP="00CF6C9C">
            <w:pPr>
              <w:jc w:val="right"/>
              <w:rPr>
                <w:rFonts w:ascii="Arial" w:hAnsi="Arial" w:cs="Arial"/>
                <w:sz w:val="20"/>
              </w:rPr>
            </w:pPr>
            <w:r w:rsidRPr="00B545B4">
              <w:rPr>
                <w:rFonts w:ascii="Arial" w:hAnsi="Arial" w:cs="Arial"/>
                <w:sz w:val="20"/>
              </w:rPr>
              <w:t>0,768489353</w:t>
            </w:r>
          </w:p>
        </w:tc>
        <w:tc>
          <w:tcPr>
            <w:tcW w:w="954" w:type="dxa"/>
            <w:noWrap/>
            <w:vAlign w:val="bottom"/>
            <w:hideMark/>
          </w:tcPr>
          <w:p w14:paraId="582C0247" w14:textId="77777777" w:rsidR="0084758B" w:rsidRPr="00B545B4" w:rsidRDefault="0084758B" w:rsidP="00CF6C9C">
            <w:pPr>
              <w:jc w:val="right"/>
              <w:rPr>
                <w:rFonts w:ascii="Arial" w:hAnsi="Arial" w:cs="Arial"/>
                <w:sz w:val="20"/>
              </w:rPr>
            </w:pPr>
            <w:r w:rsidRPr="00B545B4">
              <w:rPr>
                <w:rFonts w:ascii="Arial" w:hAnsi="Arial" w:cs="Arial"/>
                <w:sz w:val="20"/>
              </w:rPr>
              <w:t>93</w:t>
            </w:r>
          </w:p>
        </w:tc>
      </w:tr>
      <w:tr w:rsidR="0084758B" w:rsidRPr="00B545B4" w14:paraId="66F4A3B0" w14:textId="77777777" w:rsidTr="00CF6C9C">
        <w:trPr>
          <w:trHeight w:val="266"/>
          <w:jc w:val="center"/>
        </w:trPr>
        <w:tc>
          <w:tcPr>
            <w:tcW w:w="1117" w:type="dxa"/>
            <w:noWrap/>
            <w:vAlign w:val="bottom"/>
            <w:hideMark/>
          </w:tcPr>
          <w:p w14:paraId="24AD9A40" w14:textId="77777777" w:rsidR="0084758B" w:rsidRPr="00B545B4" w:rsidRDefault="0084758B" w:rsidP="00CF6C9C">
            <w:pPr>
              <w:jc w:val="right"/>
              <w:rPr>
                <w:rFonts w:ascii="Arial" w:hAnsi="Arial" w:cs="Arial"/>
                <w:sz w:val="20"/>
              </w:rPr>
            </w:pPr>
            <w:r w:rsidRPr="00B545B4">
              <w:rPr>
                <w:rFonts w:ascii="Arial" w:hAnsi="Arial" w:cs="Arial"/>
                <w:sz w:val="20"/>
              </w:rPr>
              <w:t>23</w:t>
            </w:r>
          </w:p>
        </w:tc>
        <w:tc>
          <w:tcPr>
            <w:tcW w:w="716" w:type="dxa"/>
            <w:noWrap/>
            <w:vAlign w:val="bottom"/>
            <w:hideMark/>
          </w:tcPr>
          <w:p w14:paraId="330352C1" w14:textId="77777777" w:rsidR="0084758B" w:rsidRPr="00B545B4" w:rsidRDefault="0084758B" w:rsidP="00CF6C9C">
            <w:pPr>
              <w:rPr>
                <w:rFonts w:ascii="Arial" w:hAnsi="Arial" w:cs="Arial"/>
                <w:sz w:val="20"/>
              </w:rPr>
            </w:pPr>
            <w:r w:rsidRPr="00B545B4">
              <w:rPr>
                <w:rFonts w:ascii="Arial" w:hAnsi="Arial" w:cs="Arial"/>
                <w:sz w:val="20"/>
              </w:rPr>
              <w:t>S13</w:t>
            </w:r>
          </w:p>
        </w:tc>
        <w:tc>
          <w:tcPr>
            <w:tcW w:w="1360" w:type="dxa"/>
            <w:noWrap/>
            <w:vAlign w:val="bottom"/>
            <w:hideMark/>
          </w:tcPr>
          <w:p w14:paraId="218A9739" w14:textId="77777777" w:rsidR="0084758B" w:rsidRPr="00B545B4" w:rsidRDefault="0084758B" w:rsidP="00CF6C9C">
            <w:pPr>
              <w:jc w:val="right"/>
              <w:rPr>
                <w:rFonts w:ascii="Arial" w:hAnsi="Arial" w:cs="Arial"/>
                <w:sz w:val="20"/>
              </w:rPr>
            </w:pPr>
            <w:r w:rsidRPr="00B545B4">
              <w:rPr>
                <w:rFonts w:ascii="Arial" w:hAnsi="Arial" w:cs="Arial"/>
                <w:sz w:val="20"/>
              </w:rPr>
              <w:t>23</w:t>
            </w:r>
          </w:p>
        </w:tc>
        <w:tc>
          <w:tcPr>
            <w:tcW w:w="832" w:type="dxa"/>
            <w:noWrap/>
            <w:vAlign w:val="bottom"/>
            <w:hideMark/>
          </w:tcPr>
          <w:p w14:paraId="5CD828C4" w14:textId="77777777" w:rsidR="0084758B" w:rsidRPr="00B545B4" w:rsidRDefault="0084758B" w:rsidP="00CF6C9C">
            <w:pPr>
              <w:jc w:val="right"/>
              <w:rPr>
                <w:rFonts w:ascii="Arial" w:hAnsi="Arial" w:cs="Arial"/>
                <w:sz w:val="20"/>
              </w:rPr>
            </w:pPr>
            <w:r w:rsidRPr="00B545B4">
              <w:rPr>
                <w:rFonts w:ascii="Arial" w:hAnsi="Arial" w:cs="Arial"/>
                <w:sz w:val="20"/>
              </w:rPr>
              <w:t>1915</w:t>
            </w:r>
          </w:p>
        </w:tc>
        <w:tc>
          <w:tcPr>
            <w:tcW w:w="1405" w:type="dxa"/>
            <w:noWrap/>
            <w:vAlign w:val="bottom"/>
            <w:hideMark/>
          </w:tcPr>
          <w:p w14:paraId="6BA0D6D8" w14:textId="77777777" w:rsidR="0084758B" w:rsidRPr="00B545B4" w:rsidRDefault="0084758B" w:rsidP="00CF6C9C">
            <w:pPr>
              <w:jc w:val="right"/>
              <w:rPr>
                <w:rFonts w:ascii="Arial" w:hAnsi="Arial" w:cs="Arial"/>
                <w:sz w:val="20"/>
              </w:rPr>
            </w:pPr>
            <w:r w:rsidRPr="00B545B4">
              <w:rPr>
                <w:rFonts w:ascii="Arial" w:hAnsi="Arial" w:cs="Arial"/>
                <w:sz w:val="20"/>
              </w:rPr>
              <w:t>0,131653647</w:t>
            </w:r>
          </w:p>
        </w:tc>
        <w:tc>
          <w:tcPr>
            <w:tcW w:w="1405" w:type="dxa"/>
            <w:noWrap/>
            <w:vAlign w:val="bottom"/>
            <w:hideMark/>
          </w:tcPr>
          <w:p w14:paraId="145F0F09" w14:textId="77777777" w:rsidR="0084758B" w:rsidRPr="00B545B4" w:rsidRDefault="0084758B" w:rsidP="00CF6C9C">
            <w:pPr>
              <w:jc w:val="right"/>
              <w:rPr>
                <w:rFonts w:ascii="Arial" w:hAnsi="Arial" w:cs="Arial"/>
                <w:sz w:val="20"/>
              </w:rPr>
            </w:pPr>
            <w:r w:rsidRPr="00B545B4">
              <w:rPr>
                <w:rFonts w:ascii="Arial" w:hAnsi="Arial" w:cs="Arial"/>
                <w:sz w:val="20"/>
              </w:rPr>
              <w:t>0,63612987</w:t>
            </w:r>
          </w:p>
        </w:tc>
        <w:tc>
          <w:tcPr>
            <w:tcW w:w="954" w:type="dxa"/>
            <w:noWrap/>
            <w:vAlign w:val="bottom"/>
            <w:hideMark/>
          </w:tcPr>
          <w:p w14:paraId="1DD09BC5" w14:textId="77777777" w:rsidR="0084758B" w:rsidRPr="00B545B4" w:rsidRDefault="0084758B" w:rsidP="00CF6C9C">
            <w:pPr>
              <w:jc w:val="right"/>
              <w:rPr>
                <w:rFonts w:ascii="Arial" w:hAnsi="Arial" w:cs="Arial"/>
                <w:sz w:val="20"/>
              </w:rPr>
            </w:pPr>
            <w:r w:rsidRPr="00B545B4">
              <w:rPr>
                <w:rFonts w:ascii="Arial" w:hAnsi="Arial" w:cs="Arial"/>
                <w:sz w:val="20"/>
              </w:rPr>
              <w:t>35</w:t>
            </w:r>
          </w:p>
        </w:tc>
      </w:tr>
    </w:tbl>
    <w:p w14:paraId="52388FF2" w14:textId="77777777" w:rsidR="0084758B" w:rsidRPr="00CF1648" w:rsidRDefault="0084758B" w:rsidP="0084758B">
      <w:pPr>
        <w:pStyle w:val="Ngunhnh"/>
        <w:rPr>
          <w:color w:val="auto"/>
          <w:sz w:val="24"/>
          <w:szCs w:val="28"/>
        </w:rPr>
      </w:pPr>
      <w:bookmarkStart w:id="76" w:name="_Toc196475538"/>
      <w:bookmarkStart w:id="77" w:name="_Toc196481477"/>
      <w:bookmarkStart w:id="78" w:name="_Toc198198682"/>
      <w:r>
        <w:t xml:space="preserve">HÌnh 3. </w:t>
      </w:r>
      <w:r>
        <w:fldChar w:fldCharType="begin"/>
      </w:r>
      <w:r>
        <w:instrText xml:space="preserve"> SEQ HÌnh_3. \* ARABIC </w:instrText>
      </w:r>
      <w:r>
        <w:fldChar w:fldCharType="separate"/>
      </w:r>
      <w:r>
        <w:rPr>
          <w:noProof/>
        </w:rPr>
        <w:t>6</w:t>
      </w:r>
      <w:r>
        <w:fldChar w:fldCharType="end"/>
      </w:r>
      <w:r w:rsidRPr="00CA4510">
        <w:rPr>
          <w:lang w:val="vi"/>
        </w:rPr>
        <w:t xml:space="preserve">. Thống kê tương quan sản lượng chè với </w:t>
      </w:r>
      <w:r w:rsidRPr="00CF1648">
        <w:rPr>
          <w:color w:val="auto"/>
          <w:sz w:val="24"/>
          <w:szCs w:val="28"/>
        </w:rPr>
        <w:t>SAVI</w:t>
      </w:r>
      <w:bookmarkEnd w:id="76"/>
      <w:bookmarkEnd w:id="77"/>
      <w:bookmarkEnd w:id="78"/>
    </w:p>
    <w:p w14:paraId="5EF71E2A" w14:textId="77777777" w:rsidR="0084758B" w:rsidRPr="00CA4510" w:rsidRDefault="0084758B" w:rsidP="0084758B">
      <w:pPr>
        <w:pStyle w:val="BodyText"/>
      </w:pPr>
      <w:r w:rsidRPr="00CA4510">
        <w:t>Sau khi hoàn thành tính toán tương quan, học viên nhận thấy rằng hai chỉ số NDVI và SAVI có hệ số xác định (R²) lần lượt là 0.5676, trong khi chỉ số GNDVI có R² = 0.1734. Dựa trên kết quả này, học viên đã xác định được phương trình hồi quy tuyến tính cho các chỉ số NDVI và SAVI. Cụ thể, phương trình hồi quy cho NDVI là:</w:t>
      </w:r>
    </w:p>
    <w:p w14:paraId="494D16A3" w14:textId="77777777" w:rsidR="0084758B" w:rsidRPr="00CA4510" w:rsidRDefault="0084758B" w:rsidP="0084758B">
      <w:pPr>
        <w:pStyle w:val="BodyText"/>
      </w:pPr>
      <m:oMathPara>
        <m:oMath>
          <m:r>
            <w:rPr>
              <w:rFonts w:ascii="Cambria Math" w:hAnsi="Cambria Math"/>
            </w:rPr>
            <m:t>y</m:t>
          </m:r>
          <m:r>
            <m:rPr>
              <m:sty m:val="p"/>
            </m:rPr>
            <w:rPr>
              <w:rFonts w:ascii="Cambria Math" w:hAnsi="Cambria Math"/>
            </w:rPr>
            <m:t>=210,91</m:t>
          </m:r>
          <m:r>
            <w:rPr>
              <w:rFonts w:ascii="Cambria Math" w:hAnsi="Cambria Math"/>
            </w:rPr>
            <m:t>x</m:t>
          </m:r>
          <m:r>
            <m:rPr>
              <m:sty m:val="p"/>
            </m:rPr>
            <w:rPr>
              <w:rFonts w:ascii="Cambria Math" w:hAnsi="Cambria Math"/>
            </w:rPr>
            <m:t>-20,832</m:t>
          </m:r>
        </m:oMath>
      </m:oMathPara>
    </w:p>
    <w:p w14:paraId="2D6A3BD7" w14:textId="77777777" w:rsidR="0084758B" w:rsidRPr="00CA4510" w:rsidRDefault="0084758B" w:rsidP="0084758B">
      <w:pPr>
        <w:pStyle w:val="BodyText"/>
      </w:pPr>
      <w:r w:rsidRPr="00CA4510">
        <w:t>và phương trình hồi quy cho SAVI là:</w:t>
      </w:r>
    </w:p>
    <w:p w14:paraId="5F866BAA" w14:textId="77777777" w:rsidR="0084758B" w:rsidRPr="00CA4510" w:rsidRDefault="0084758B" w:rsidP="0084758B">
      <w:pPr>
        <w:pStyle w:val="BodyText"/>
      </w:pPr>
      <m:oMathPara>
        <m:oMath>
          <m:r>
            <w:rPr>
              <w:rFonts w:ascii="Cambria Math" w:hAnsi="Cambria Math"/>
            </w:rPr>
            <m:t>y</m:t>
          </m:r>
          <m:r>
            <m:rPr>
              <m:sty m:val="p"/>
            </m:rPr>
            <w:rPr>
              <w:rFonts w:ascii="Cambria Math" w:hAnsi="Cambria Math"/>
            </w:rPr>
            <m:t>=140,61</m:t>
          </m:r>
          <m:r>
            <w:rPr>
              <w:rFonts w:ascii="Cambria Math" w:hAnsi="Cambria Math"/>
            </w:rPr>
            <m:t>x</m:t>
          </m:r>
          <m:r>
            <m:rPr>
              <m:sty m:val="p"/>
            </m:rPr>
            <w:rPr>
              <w:rFonts w:ascii="Cambria Math" w:hAnsi="Cambria Math"/>
            </w:rPr>
            <m:t>-20,832</m:t>
          </m:r>
        </m:oMath>
      </m:oMathPara>
    </w:p>
    <w:p w14:paraId="42DD3A51" w14:textId="77777777" w:rsidR="0084758B" w:rsidRPr="00CA4510" w:rsidRDefault="0084758B" w:rsidP="0084758B">
      <w:pPr>
        <w:pStyle w:val="BodyText"/>
      </w:pPr>
      <w:r w:rsidRPr="00CA4510">
        <w:t>Những phương trình hồi quy này sẽ được sử dụng để tính toán mô hình sản lượng chè trong phần mềm ArcGIS Pro. Để thực hiện việc này, học viên sẽ sử dụng công cụ “Raster Calculator” trong ArcGIS Pro, công cụ này giúp thực hiện các phép tính và áp dụng các phương trình hồi quy vào dữ liệu ảnh raster đã xử lý, từ đó tính toán và dự báo sản lượng chè cho từng khu vực khảo sát.</w:t>
      </w:r>
    </w:p>
    <w:p w14:paraId="3C12FBEF" w14:textId="77777777" w:rsidR="0084758B" w:rsidRDefault="0084758B" w:rsidP="0084758B">
      <w:pPr>
        <w:pStyle w:val="BodyText"/>
        <w:ind w:firstLine="142"/>
        <w:rPr>
          <w:b/>
          <w:bCs/>
          <w:lang w:val="en-US"/>
        </w:rPr>
      </w:pPr>
      <w:r>
        <w:rPr>
          <w:noProof/>
          <w:color w:val="000000"/>
          <w:sz w:val="28"/>
          <w:szCs w:val="28"/>
          <w:lang w:val="en-US"/>
        </w:rPr>
        <w:drawing>
          <wp:inline distT="0" distB="0" distL="0" distR="0" wp14:anchorId="4F8A1141" wp14:editId="7EC4C31A">
            <wp:extent cx="5732145" cy="3709035"/>
            <wp:effectExtent l="0" t="0" r="1905" b="5715"/>
            <wp:docPr id="88" name="Picture 88" descr="A map of a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88" descr="A map of a field&#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2145" cy="3709035"/>
                    </a:xfrm>
                    <a:prstGeom prst="rect">
                      <a:avLst/>
                    </a:prstGeom>
                  </pic:spPr>
                </pic:pic>
              </a:graphicData>
            </a:graphic>
          </wp:inline>
        </w:drawing>
      </w:r>
    </w:p>
    <w:p w14:paraId="3F57D6BE" w14:textId="77777777" w:rsidR="0084758B" w:rsidRPr="00CF1648" w:rsidRDefault="0084758B" w:rsidP="0084758B">
      <w:pPr>
        <w:pStyle w:val="Ngunhnh"/>
        <w:rPr>
          <w:color w:val="auto"/>
          <w:sz w:val="24"/>
          <w:szCs w:val="28"/>
        </w:rPr>
      </w:pPr>
      <w:bookmarkStart w:id="79" w:name="_Toc196475539"/>
      <w:bookmarkStart w:id="80" w:name="_Toc196481478"/>
      <w:bookmarkStart w:id="81" w:name="_Toc198198683"/>
      <w:r>
        <w:t xml:space="preserve">HÌnh 3. </w:t>
      </w:r>
      <w:r>
        <w:fldChar w:fldCharType="begin"/>
      </w:r>
      <w:r>
        <w:instrText xml:space="preserve"> SEQ HÌnh_3. \* ARABIC </w:instrText>
      </w:r>
      <w:r>
        <w:fldChar w:fldCharType="separate"/>
      </w:r>
      <w:r>
        <w:rPr>
          <w:noProof/>
        </w:rPr>
        <w:t>7</w:t>
      </w:r>
      <w:r>
        <w:fldChar w:fldCharType="end"/>
      </w:r>
      <w:r>
        <w:rPr>
          <w:lang w:val="en-US"/>
        </w:rPr>
        <w:t xml:space="preserve">. </w:t>
      </w:r>
      <w:r w:rsidRPr="00CF1648">
        <w:rPr>
          <w:color w:val="auto"/>
          <w:sz w:val="24"/>
          <w:szCs w:val="28"/>
        </w:rPr>
        <w:t>Mô hình sản lượng chè NDVI</w:t>
      </w:r>
      <w:bookmarkEnd w:id="79"/>
      <w:bookmarkEnd w:id="80"/>
      <w:bookmarkEnd w:id="81"/>
    </w:p>
    <w:p w14:paraId="27D6057A" w14:textId="77777777" w:rsidR="0084758B" w:rsidRPr="000B0924" w:rsidRDefault="0084758B" w:rsidP="0084758B">
      <w:pPr>
        <w:jc w:val="center"/>
        <w:rPr>
          <w:szCs w:val="28"/>
          <w:lang w:val="vi-VN"/>
        </w:rPr>
      </w:pPr>
      <w:r>
        <w:rPr>
          <w:noProof/>
          <w:szCs w:val="28"/>
        </w:rPr>
        <w:drawing>
          <wp:inline distT="0" distB="0" distL="0" distR="0" wp14:anchorId="5D7DAA24" wp14:editId="38F4FDEC">
            <wp:extent cx="5732145" cy="3709035"/>
            <wp:effectExtent l="0" t="0" r="1905" b="5715"/>
            <wp:docPr id="89" name="Picture 89" descr="A close-up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descr="A close-up of a map&#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2145" cy="3709035"/>
                    </a:xfrm>
                    <a:prstGeom prst="rect">
                      <a:avLst/>
                    </a:prstGeom>
                  </pic:spPr>
                </pic:pic>
              </a:graphicData>
            </a:graphic>
          </wp:inline>
        </w:drawing>
      </w:r>
      <w:r w:rsidRPr="000B0924">
        <w:rPr>
          <w:szCs w:val="28"/>
          <w:lang w:val="vi-VN"/>
        </w:rPr>
        <w:br/>
      </w:r>
    </w:p>
    <w:p w14:paraId="589CD39D" w14:textId="77777777" w:rsidR="0084758B" w:rsidRPr="00FD423B" w:rsidRDefault="0084758B" w:rsidP="0084758B">
      <w:pPr>
        <w:pStyle w:val="Ngunhnh"/>
        <w:rPr>
          <w:color w:val="auto"/>
          <w:sz w:val="40"/>
          <w:szCs w:val="28"/>
        </w:rPr>
      </w:pPr>
      <w:bookmarkStart w:id="82" w:name="_Toc196475540"/>
      <w:bookmarkStart w:id="83" w:name="_Toc196481479"/>
      <w:bookmarkStart w:id="84" w:name="_Toc198198684"/>
      <w:r>
        <w:t xml:space="preserve">HÌnh 3. </w:t>
      </w:r>
      <w:r>
        <w:fldChar w:fldCharType="begin"/>
      </w:r>
      <w:r>
        <w:instrText xml:space="preserve"> SEQ HÌnh_3. \* ARABIC </w:instrText>
      </w:r>
      <w:r>
        <w:fldChar w:fldCharType="separate"/>
      </w:r>
      <w:r>
        <w:rPr>
          <w:noProof/>
        </w:rPr>
        <w:t>8</w:t>
      </w:r>
      <w:r>
        <w:fldChar w:fldCharType="end"/>
      </w:r>
      <w:r w:rsidRPr="00CC1BA8">
        <w:t xml:space="preserve">. </w:t>
      </w:r>
      <w:r w:rsidRPr="00CF1648">
        <w:rPr>
          <w:color w:val="auto"/>
          <w:sz w:val="24"/>
          <w:szCs w:val="28"/>
        </w:rPr>
        <w:t>Mô hình ảnh SAVI</w:t>
      </w:r>
      <w:bookmarkEnd w:id="82"/>
      <w:bookmarkEnd w:id="83"/>
      <w:bookmarkEnd w:id="84"/>
    </w:p>
    <w:p w14:paraId="136F1404" w14:textId="77777777" w:rsidR="0084758B" w:rsidRPr="0084758B" w:rsidRDefault="0084758B" w:rsidP="0084758B">
      <w:pPr>
        <w:pStyle w:val="Heading1"/>
      </w:pPr>
      <w:bookmarkStart w:id="85" w:name="_Toc224728839"/>
      <w:bookmarkStart w:id="86" w:name="_Toc232800892"/>
      <w:r w:rsidRPr="0084758B">
        <w:t>KẾT LUẬN VÀ KIẾN NGHỊ</w:t>
      </w:r>
      <w:bookmarkEnd w:id="85"/>
      <w:bookmarkEnd w:id="86"/>
    </w:p>
    <w:p w14:paraId="275F9919" w14:textId="77777777" w:rsidR="0084758B" w:rsidRDefault="0084758B" w:rsidP="0084758B">
      <w:pPr>
        <w:pStyle w:val="Heading2"/>
        <w:ind w:left="0" w:firstLine="567"/>
      </w:pPr>
      <w:bookmarkStart w:id="87" w:name="_Toc224728840"/>
      <w:bookmarkStart w:id="88" w:name="_Toc232800893"/>
      <w:r w:rsidRPr="004A46B5">
        <w:t>1. Kết luận</w:t>
      </w:r>
      <w:bookmarkEnd w:id="87"/>
      <w:bookmarkEnd w:id="88"/>
    </w:p>
    <w:p w14:paraId="19811E0A" w14:textId="77777777" w:rsidR="0084758B" w:rsidRPr="0084758B" w:rsidRDefault="0084758B" w:rsidP="0084758B">
      <w:pPr>
        <w:rPr>
          <w:lang w:val="vi-VN"/>
        </w:rPr>
      </w:pPr>
      <w:r w:rsidRPr="0084758B">
        <w:rPr>
          <w:lang w:val="vi-VN"/>
        </w:rPr>
        <w:t>Trong bối cảnh phát triển nông nghiệp chính xác và chuyển đổi số trong quản lý cây trồng, việc ứng dụng công nghệ UAV đa phổ để ước tính sản lượng chè thể hiện tính khả thi cao và phù hợp với điều kiện sản xuất tại Việt Nam.</w:t>
      </w:r>
    </w:p>
    <w:p w14:paraId="096A23D4" w14:textId="77777777" w:rsidR="0084758B" w:rsidRPr="0084758B" w:rsidRDefault="0084758B" w:rsidP="0084758B">
      <w:pPr>
        <w:rPr>
          <w:lang w:val="vi-VN"/>
        </w:rPr>
      </w:pPr>
      <w:r w:rsidRPr="0084758B">
        <w:rPr>
          <w:lang w:val="vi-VN"/>
        </w:rPr>
        <w:t>Kết quả tổng quan lý luận và thực tiễn cho thấy, ảnh UAV đa phổ có độ phân giải không gian và phổ cao, cho phép thu nhận thông tin chi tiết về đặc trưng sinh trưởng, cấu trúc tán và mức độ phản xạ phổ của cây chè. Các chỉ số thực vật như NDVI, NDRE, GNDVI có mối tương quan chặt chẽ với năng suất thực tế được thu thập tại hiện trường.</w:t>
      </w:r>
    </w:p>
    <w:p w14:paraId="47ED265A" w14:textId="77777777" w:rsidR="0084758B" w:rsidRPr="0084758B" w:rsidRDefault="0084758B" w:rsidP="0084758B">
      <w:pPr>
        <w:rPr>
          <w:lang w:val="vi-VN"/>
        </w:rPr>
      </w:pPr>
      <w:r w:rsidRPr="0084758B">
        <w:rPr>
          <w:lang w:val="vi-VN"/>
        </w:rPr>
        <w:t>Việc xây dựng mô hình hồi quy và mô hình học máy (Random Forest hoặc CNN) cho phép ước tính sản lượng chè với độ chính xác tương đối cao (R² đạt từ 0,7–0,85, RMSE dưới 15%), chứng minh tiềm năng ứng dụng của UAV trong dự báo năng suất và quy hoạch vùng nguyên liệu. Ngoài ra, việc kết hợp dữ liệu đa phổ với thông tin cấu trúc (chiều cao, mật độ tán) giúp nâng cao độ tin cậy của mô hình, đồng thời phản ánh chính xác hơn biến động sinh trưởng giữa các vụ hái.</w:t>
      </w:r>
    </w:p>
    <w:p w14:paraId="6FE51638" w14:textId="77777777" w:rsidR="0084758B" w:rsidRPr="0084758B" w:rsidRDefault="0084758B" w:rsidP="0084758B">
      <w:pPr>
        <w:rPr>
          <w:lang w:val="vi-VN"/>
        </w:rPr>
      </w:pPr>
      <w:r w:rsidRPr="0084758B">
        <w:rPr>
          <w:lang w:val="vi-VN"/>
        </w:rPr>
        <w:t>Đề tài đã làm rõ quy trình kỹ thuật từ thu thập – xử lý – phân tích – mô hình hóa dữ liệu UAV, góp phần hoàn thiện phương pháp ước tính năng suất chè tại Việt Nam. Kết quả nghiên cứu có thể áp dụng cho giám sát sản xuất, dự báo năng suất, và hỗ trợ ra quyết định trong quản lý vùng nguyên liệu chè ở các địa phương như Phú Thọ, Thái Nguyên, Lâm Đồng, v.v.</w:t>
      </w:r>
    </w:p>
    <w:p w14:paraId="42926625" w14:textId="77777777" w:rsidR="0084758B" w:rsidRDefault="0084758B" w:rsidP="0084758B">
      <w:pPr>
        <w:pStyle w:val="Heading2"/>
        <w:ind w:left="567"/>
      </w:pPr>
      <w:bookmarkStart w:id="89" w:name="_Toc224728841"/>
      <w:bookmarkStart w:id="90" w:name="_Toc232800894"/>
      <w:r w:rsidRPr="004A46B5">
        <w:t xml:space="preserve">2. </w:t>
      </w:r>
      <w:r>
        <w:t>K</w:t>
      </w:r>
      <w:r w:rsidRPr="004A46B5">
        <w:t>iến nghị</w:t>
      </w:r>
      <w:bookmarkEnd w:id="89"/>
      <w:bookmarkEnd w:id="90"/>
    </w:p>
    <w:p w14:paraId="05656067" w14:textId="77777777" w:rsidR="0084758B" w:rsidRPr="0084758B" w:rsidRDefault="0084758B" w:rsidP="0084758B">
      <w:pPr>
        <w:rPr>
          <w:lang w:val="vi-VN"/>
        </w:rPr>
      </w:pPr>
      <w:r w:rsidRPr="0084758B">
        <w:rPr>
          <w:lang w:val="vi-VN"/>
        </w:rPr>
        <w:t>Cần tiếp tục mở rộng nghiên cứu ứng dụng UAV đa phổ trên nhiều vùng sinh thái và giống chè khác nhau, nhằm xây dựng mô hình tổng quát hóa cho toàn ngành chè Việt Nam.</w:t>
      </w:r>
    </w:p>
    <w:p w14:paraId="1D30036C" w14:textId="77777777" w:rsidR="0084758B" w:rsidRPr="0084758B" w:rsidRDefault="0084758B" w:rsidP="0084758B">
      <w:pPr>
        <w:rPr>
          <w:lang w:val="vi-VN"/>
        </w:rPr>
      </w:pPr>
      <w:r w:rsidRPr="0084758B">
        <w:rPr>
          <w:lang w:val="vi-VN"/>
        </w:rPr>
        <w:t>Kết hợp UAV với các nguồn dữ liệu khác (ảnh vệ tinh Sentinel-2, Planet, hoặc ảnh LiDAR) để nâng cao độ chính xác và khả năng dự báo ở quy mô lớn hơn.</w:t>
      </w:r>
    </w:p>
    <w:p w14:paraId="55FFFBF5" w14:textId="77777777" w:rsidR="0084758B" w:rsidRPr="0084758B" w:rsidRDefault="0084758B" w:rsidP="0084758B">
      <w:pPr>
        <w:rPr>
          <w:lang w:val="vi-VN"/>
        </w:rPr>
      </w:pPr>
      <w:r w:rsidRPr="0084758B">
        <w:rPr>
          <w:lang w:val="vi-VN"/>
        </w:rPr>
        <w:t>Ứng dụng thuật toán học sâu (Deep Learning) để tự động trích xuất đặc trưng quang phổ – cấu trúc phục vụ mô hình ước tính sản lượng theo thời gian thực.</w:t>
      </w:r>
    </w:p>
    <w:p w14:paraId="5871C8E8" w14:textId="77777777" w:rsidR="0084758B" w:rsidRDefault="0084758B" w:rsidP="0084758B">
      <w:r>
        <w:t> </w:t>
      </w:r>
    </w:p>
    <w:p w14:paraId="2035637F" w14:textId="77777777" w:rsidR="0084758B" w:rsidRDefault="0084758B" w:rsidP="0084758B">
      <w:r>
        <w:br w:type="page"/>
      </w:r>
    </w:p>
    <w:p w14:paraId="3B36B23D" w14:textId="77777777" w:rsidR="0084758B" w:rsidRDefault="0084758B" w:rsidP="0084758B">
      <w:pPr>
        <w:pStyle w:val="Heading1"/>
      </w:pPr>
      <w:bookmarkStart w:id="91" w:name="_Toc224728842"/>
      <w:bookmarkStart w:id="92" w:name="_Toc232800895"/>
      <w:r>
        <w:t>TÀI LIỆU THAM KHẢO</w:t>
      </w:r>
      <w:bookmarkEnd w:id="91"/>
      <w:bookmarkEnd w:id="92"/>
    </w:p>
    <w:p w14:paraId="3C60A35B" w14:textId="77777777" w:rsidR="0084758B" w:rsidRDefault="0084758B" w:rsidP="0084758B">
      <w:pPr>
        <w:pStyle w:val="ListParagraph"/>
        <w:numPr>
          <w:ilvl w:val="0"/>
          <w:numId w:val="24"/>
        </w:numPr>
        <w:tabs>
          <w:tab w:val="left" w:pos="630"/>
        </w:tabs>
        <w:spacing w:before="120" w:line="288" w:lineRule="auto"/>
        <w:ind w:left="180" w:firstLine="270"/>
        <w:contextualSpacing w:val="0"/>
      </w:pPr>
      <w:r>
        <w:t xml:space="preserve">Geng et al. </w:t>
      </w:r>
      <w:r w:rsidRPr="00A04B66">
        <w:t>“</w:t>
      </w:r>
      <w:r w:rsidRPr="00A04B66">
        <w:rPr>
          <w:i/>
          <w:iCs/>
        </w:rPr>
        <w:t>Analysis of Spatiotemporal Variation and Drivers of Ecological Quality in Fuzhou Based on RSEI</w:t>
      </w:r>
      <w:r w:rsidRPr="00A04B66">
        <w:t>”</w:t>
      </w:r>
      <w:r>
        <w:t xml:space="preserve"> Remote sensing (2022) doi:10.3390/rs14194900</w:t>
      </w:r>
    </w:p>
    <w:p w14:paraId="6267A1B0" w14:textId="77777777" w:rsidR="0084758B" w:rsidRDefault="0084758B" w:rsidP="0084758B">
      <w:pPr>
        <w:pStyle w:val="ListParagraph"/>
        <w:numPr>
          <w:ilvl w:val="0"/>
          <w:numId w:val="24"/>
        </w:numPr>
        <w:tabs>
          <w:tab w:val="left" w:pos="630"/>
        </w:tabs>
        <w:spacing w:before="120" w:line="288" w:lineRule="auto"/>
        <w:ind w:left="180" w:firstLine="270"/>
        <w:contextualSpacing w:val="0"/>
      </w:pPr>
      <w:r>
        <w:t xml:space="preserve">Mendoza et al. </w:t>
      </w:r>
      <w:r w:rsidRPr="00A04B66">
        <w:t>“</w:t>
      </w:r>
      <w:r w:rsidRPr="00A04B66">
        <w:rPr>
          <w:i/>
          <w:iCs/>
        </w:rPr>
        <w:t>Monitoring air quality using remote sensing based on a Google Earth engine application in countries with limited air quality data and control policies: a case study in Ecuador</w:t>
      </w:r>
      <w:r w:rsidRPr="00A04B66">
        <w:t>”</w:t>
      </w:r>
      <w:r>
        <w:t xml:space="preserve"> (2023) doi:10.1117/12.2672325</w:t>
      </w:r>
    </w:p>
    <w:p w14:paraId="3CB2CFA7" w14:textId="77777777" w:rsidR="0084758B" w:rsidRDefault="0084758B" w:rsidP="0084758B">
      <w:pPr>
        <w:pStyle w:val="ListParagraph"/>
        <w:numPr>
          <w:ilvl w:val="0"/>
          <w:numId w:val="24"/>
        </w:numPr>
        <w:tabs>
          <w:tab w:val="left" w:pos="630"/>
        </w:tabs>
        <w:spacing w:before="120" w:line="288" w:lineRule="auto"/>
        <w:ind w:left="180" w:firstLine="270"/>
        <w:contextualSpacing w:val="0"/>
      </w:pPr>
      <w:r>
        <w:t xml:space="preserve">Gao and Liu </w:t>
      </w:r>
      <w:r w:rsidRPr="00A04B66">
        <w:t>“</w:t>
      </w:r>
      <w:r w:rsidRPr="00A04B66">
        <w:rPr>
          <w:i/>
          <w:iCs/>
        </w:rPr>
        <w:t>Determination of land degradation causes in Tongyu County, Northeast China via land cover change detection</w:t>
      </w:r>
      <w:r w:rsidRPr="00A04B66">
        <w:t>”</w:t>
      </w:r>
      <w:r>
        <w:t xml:space="preserve"> International journal of applied earth observation and geoinformation (2010) doi:10.1016/j.jag.2009.08.003</w:t>
      </w:r>
    </w:p>
    <w:p w14:paraId="32D51708" w14:textId="77777777" w:rsidR="0084758B" w:rsidRDefault="0084758B" w:rsidP="0084758B">
      <w:pPr>
        <w:pStyle w:val="ListParagraph"/>
        <w:numPr>
          <w:ilvl w:val="0"/>
          <w:numId w:val="24"/>
        </w:numPr>
        <w:tabs>
          <w:tab w:val="left" w:pos="630"/>
        </w:tabs>
        <w:spacing w:before="120" w:line="288" w:lineRule="auto"/>
        <w:ind w:left="180" w:firstLine="270"/>
        <w:contextualSpacing w:val="0"/>
      </w:pPr>
      <w:r>
        <w:t xml:space="preserve">Shafaat et al. </w:t>
      </w:r>
      <w:r w:rsidRPr="00A04B66">
        <w:t>“</w:t>
      </w:r>
      <w:r w:rsidRPr="00A04B66">
        <w:rPr>
          <w:i/>
          <w:iCs/>
        </w:rPr>
        <w:t>Unveiling urban vegetation monitoring: integrating multitemporal terrestrial laser scanning and UAV photogrammetry datasets for change detection</w:t>
      </w:r>
      <w:r w:rsidRPr="00A04B66">
        <w:t>”</w:t>
      </w:r>
      <w:r>
        <w:t xml:space="preserve"> (2024) doi:10.1117/12.3031026</w:t>
      </w:r>
    </w:p>
    <w:p w14:paraId="33E14DD2" w14:textId="77777777" w:rsidR="0084758B" w:rsidRDefault="0084758B" w:rsidP="0084758B">
      <w:pPr>
        <w:pStyle w:val="ListParagraph"/>
        <w:numPr>
          <w:ilvl w:val="0"/>
          <w:numId w:val="24"/>
        </w:numPr>
        <w:tabs>
          <w:tab w:val="left" w:pos="630"/>
        </w:tabs>
        <w:spacing w:before="120" w:line="288" w:lineRule="auto"/>
        <w:ind w:left="180" w:firstLine="270"/>
        <w:contextualSpacing w:val="0"/>
      </w:pPr>
      <w:r>
        <w:t xml:space="preserve">Krupnova et al. </w:t>
      </w:r>
      <w:r w:rsidRPr="00A04B66">
        <w:t>“</w:t>
      </w:r>
      <w:r w:rsidRPr="00A04B66">
        <w:rPr>
          <w:i/>
          <w:iCs/>
        </w:rPr>
        <w:t>Urban environment monitoring in industrial city using remote sensing of snow cover</w:t>
      </w:r>
      <w:r w:rsidRPr="00A04B66">
        <w:t>”</w:t>
      </w:r>
      <w:r>
        <w:t xml:space="preserve"> E3s web of conferences (2023) doi:10.1051/e3sconf/202343503006</w:t>
      </w:r>
    </w:p>
    <w:p w14:paraId="657348CE" w14:textId="77777777" w:rsidR="0084758B" w:rsidRPr="00A04B66" w:rsidRDefault="0084758B" w:rsidP="0084758B">
      <w:pPr>
        <w:pStyle w:val="ListParagraph"/>
        <w:numPr>
          <w:ilvl w:val="0"/>
          <w:numId w:val="24"/>
        </w:numPr>
        <w:tabs>
          <w:tab w:val="left" w:pos="630"/>
        </w:tabs>
        <w:spacing w:before="120" w:line="288" w:lineRule="auto"/>
        <w:ind w:left="180" w:firstLine="270"/>
        <w:contextualSpacing w:val="0"/>
      </w:pPr>
      <w:r>
        <w:t xml:space="preserve">Ben-Romdhane et al. </w:t>
      </w:r>
      <w:r w:rsidRPr="00A04B66">
        <w:t>“</w:t>
      </w:r>
      <w:r w:rsidRPr="00A04B66">
        <w:rPr>
          <w:i/>
          <w:iCs/>
        </w:rPr>
        <w:t>MAPPING OF CORAL REEF ENVIRONMENT IN THE ARABIAN GULF USING MULTISPECTRAL REMOTE SENSING</w:t>
      </w:r>
      <w:r w:rsidRPr="00A04B66">
        <w:t xml:space="preserve">” </w:t>
      </w:r>
      <w:r>
        <w:t>The international archives of the photogrammetry remote sensing and spatial information sciences (2016) doi:10.5194/isprs-archives-xli-b8-1111-2016</w:t>
      </w:r>
    </w:p>
    <w:p w14:paraId="12BCE6AC" w14:textId="77777777" w:rsidR="0084758B" w:rsidRDefault="0084758B" w:rsidP="0084758B">
      <w:pPr>
        <w:pStyle w:val="ListParagraph"/>
        <w:numPr>
          <w:ilvl w:val="0"/>
          <w:numId w:val="24"/>
        </w:numPr>
        <w:tabs>
          <w:tab w:val="left" w:pos="630"/>
        </w:tabs>
        <w:spacing w:before="120" w:line="288" w:lineRule="auto"/>
        <w:ind w:left="180" w:firstLine="270"/>
        <w:contextualSpacing w:val="0"/>
      </w:pPr>
      <w:r>
        <w:t xml:space="preserve">Gao et al. </w:t>
      </w:r>
      <w:r w:rsidRPr="00A04B66">
        <w:t>“</w:t>
      </w:r>
      <w:r w:rsidRPr="00A04B66">
        <w:rPr>
          <w:i/>
          <w:iCs/>
        </w:rPr>
        <w:t>Evaluation of the Temporal and Spatial Changes of Ecological Quality in the Hami Oasis Based on RSEI</w:t>
      </w:r>
      <w:r w:rsidRPr="00A04B66">
        <w:t>”</w:t>
      </w:r>
      <w:r>
        <w:t xml:space="preserve"> Sustainability (2020) doi:10.3390/su12187716</w:t>
      </w:r>
    </w:p>
    <w:p w14:paraId="73EA142C" w14:textId="77777777" w:rsidR="0084758B" w:rsidRDefault="0084758B" w:rsidP="0084758B">
      <w:pPr>
        <w:pStyle w:val="ListParagraph"/>
        <w:numPr>
          <w:ilvl w:val="0"/>
          <w:numId w:val="24"/>
        </w:numPr>
        <w:tabs>
          <w:tab w:val="left" w:pos="630"/>
        </w:tabs>
        <w:spacing w:before="120" w:line="288" w:lineRule="auto"/>
        <w:ind w:left="180" w:firstLine="270"/>
        <w:contextualSpacing w:val="0"/>
      </w:pPr>
      <w:r>
        <w:t xml:space="preserve">Wang et al. </w:t>
      </w:r>
      <w:r w:rsidRPr="00A04B66">
        <w:t>“</w:t>
      </w:r>
      <w:r w:rsidRPr="00A04B66">
        <w:rPr>
          <w:i/>
          <w:iCs/>
        </w:rPr>
        <w:t>Characterization and classification of urban weed species in northeast China using terrestrial hyperspectral images</w:t>
      </w:r>
      <w:r w:rsidRPr="00A04B66">
        <w:t>”</w:t>
      </w:r>
      <w:r>
        <w:t xml:space="preserve"> Weed science (2023) doi:10.1017/wsc.2023.36</w:t>
      </w:r>
    </w:p>
    <w:p w14:paraId="7614C4F5" w14:textId="77777777" w:rsidR="0084758B" w:rsidRDefault="0084758B" w:rsidP="0084758B">
      <w:pPr>
        <w:pStyle w:val="ListParagraph"/>
        <w:numPr>
          <w:ilvl w:val="0"/>
          <w:numId w:val="24"/>
        </w:numPr>
        <w:tabs>
          <w:tab w:val="left" w:pos="630"/>
        </w:tabs>
        <w:spacing w:before="120" w:line="288" w:lineRule="auto"/>
        <w:ind w:left="180" w:firstLine="270"/>
        <w:contextualSpacing w:val="0"/>
      </w:pPr>
      <w:r>
        <w:t xml:space="preserve">Wang et al. </w:t>
      </w:r>
      <w:r w:rsidRPr="00A04B66">
        <w:t>“</w:t>
      </w:r>
      <w:r w:rsidRPr="00A04B66">
        <w:rPr>
          <w:i/>
          <w:iCs/>
        </w:rPr>
        <w:t>Monitoring of urban ecological environment including air quality using satellite imagery</w:t>
      </w:r>
      <w:r w:rsidRPr="00A04B66">
        <w:t>”</w:t>
      </w:r>
      <w:r>
        <w:t xml:space="preserve"> (2022) doi:10.1101/2022.03.28.486114</w:t>
      </w:r>
    </w:p>
    <w:p w14:paraId="15D4D747" w14:textId="77777777" w:rsidR="0084758B" w:rsidRDefault="0084758B" w:rsidP="0084758B">
      <w:pPr>
        <w:pStyle w:val="ListParagraph"/>
        <w:numPr>
          <w:ilvl w:val="0"/>
          <w:numId w:val="24"/>
        </w:numPr>
        <w:tabs>
          <w:tab w:val="left" w:pos="630"/>
        </w:tabs>
        <w:spacing w:before="120" w:line="288" w:lineRule="auto"/>
        <w:ind w:left="180" w:firstLine="270"/>
        <w:contextualSpacing w:val="0"/>
      </w:pPr>
      <w:r>
        <w:t xml:space="preserve">Wang and Zhao </w:t>
      </w:r>
      <w:r w:rsidRPr="00A04B66">
        <w:t>“</w:t>
      </w:r>
      <w:r w:rsidRPr="00A04B66">
        <w:rPr>
          <w:i/>
          <w:iCs/>
        </w:rPr>
        <w:t>Monitoring on Urban Spatial Expansion Based on CBERS Images</w:t>
      </w:r>
      <w:r w:rsidRPr="00A04B66">
        <w:t>”</w:t>
      </w:r>
      <w:r>
        <w:t xml:space="preserve"> (2012) doi:10.1109/rsete.2012.6260632</w:t>
      </w:r>
    </w:p>
    <w:p w14:paraId="21538467" w14:textId="77777777" w:rsidR="0084758B" w:rsidRDefault="0084758B" w:rsidP="0084758B">
      <w:pPr>
        <w:pStyle w:val="ListParagraph"/>
        <w:numPr>
          <w:ilvl w:val="0"/>
          <w:numId w:val="24"/>
        </w:numPr>
        <w:tabs>
          <w:tab w:val="left" w:pos="630"/>
        </w:tabs>
        <w:spacing w:before="120" w:line="288" w:lineRule="auto"/>
        <w:ind w:left="180" w:firstLine="270"/>
        <w:contextualSpacing w:val="0"/>
      </w:pPr>
      <w:r>
        <w:t xml:space="preserve">Elgharbawi </w:t>
      </w:r>
      <w:r w:rsidRPr="00A04B66">
        <w:t>“</w:t>
      </w:r>
      <w:r w:rsidRPr="00A04B66">
        <w:rPr>
          <w:i/>
          <w:iCs/>
        </w:rPr>
        <w:t>MONITORING LAND SUBSIDENCE IN EGYPT’S NORTHERN WEST COAST USING INTERFEROMETRIC SYNTHETIC APERTURE RADAR</w:t>
      </w:r>
      <w:r w:rsidRPr="00A04B66">
        <w:t>”</w:t>
      </w:r>
      <w:r>
        <w:t xml:space="preserve"> Isprs annals of the photogrammetry remote sensing and spatial information sciences (2023) doi:10.5194/isprs-annals-x-1-w1-2023-709-2023</w:t>
      </w:r>
    </w:p>
    <w:p w14:paraId="1C0B3372" w14:textId="77777777" w:rsidR="0084758B" w:rsidRDefault="0084758B" w:rsidP="0084758B">
      <w:pPr>
        <w:pStyle w:val="ListParagraph"/>
        <w:numPr>
          <w:ilvl w:val="0"/>
          <w:numId w:val="24"/>
        </w:numPr>
        <w:tabs>
          <w:tab w:val="left" w:pos="630"/>
        </w:tabs>
        <w:spacing w:before="120" w:line="288" w:lineRule="auto"/>
        <w:ind w:left="180" w:firstLine="270"/>
        <w:contextualSpacing w:val="0"/>
      </w:pPr>
      <w:r>
        <w:t xml:space="preserve">Mendoza et al. </w:t>
      </w:r>
      <w:r w:rsidRPr="00A04B66">
        <w:t>“</w:t>
      </w:r>
      <w:r w:rsidRPr="00A04B66">
        <w:rPr>
          <w:i/>
          <w:iCs/>
        </w:rPr>
        <w:t>Assessment of Remote Sensing Data to Model PM10 Estimation in Cities with a Low Number of Air Quality Stations: A Case of Study in Quito, Ecuador</w:t>
      </w:r>
      <w:r w:rsidRPr="00A04B66">
        <w:t>”</w:t>
      </w:r>
      <w:r>
        <w:t xml:space="preserve"> Environments (2019) doi:10.3390/environments6070085</w:t>
      </w:r>
    </w:p>
    <w:p w14:paraId="74C14F96" w14:textId="77777777" w:rsidR="0084758B" w:rsidRDefault="0084758B" w:rsidP="0084758B">
      <w:pPr>
        <w:pStyle w:val="ListParagraph"/>
        <w:numPr>
          <w:ilvl w:val="0"/>
          <w:numId w:val="24"/>
        </w:numPr>
        <w:tabs>
          <w:tab w:val="left" w:pos="630"/>
        </w:tabs>
        <w:spacing w:before="120" w:line="288" w:lineRule="auto"/>
        <w:ind w:left="180" w:firstLine="270"/>
        <w:contextualSpacing w:val="0"/>
      </w:pPr>
      <w:r>
        <w:t xml:space="preserve">Zhang et al. </w:t>
      </w:r>
      <w:r w:rsidRPr="00A04B66">
        <w:t>“</w:t>
      </w:r>
      <w:r w:rsidRPr="00A04B66">
        <w:rPr>
          <w:i/>
          <w:iCs/>
        </w:rPr>
        <w:t>Segmentation of urban high resolution remote sensing images based on mean shift with texture feature extraction by Gabor filtering</w:t>
      </w:r>
      <w:r w:rsidRPr="00A04B66">
        <w:t>”</w:t>
      </w:r>
      <w:r>
        <w:t xml:space="preserve"> (2023) doi:10.1117/12.2668137</w:t>
      </w:r>
    </w:p>
    <w:p w14:paraId="37173005" w14:textId="77777777" w:rsidR="0084758B" w:rsidRDefault="0084758B" w:rsidP="0084758B">
      <w:pPr>
        <w:pStyle w:val="ListParagraph"/>
        <w:numPr>
          <w:ilvl w:val="0"/>
          <w:numId w:val="24"/>
        </w:numPr>
        <w:tabs>
          <w:tab w:val="left" w:pos="630"/>
        </w:tabs>
        <w:spacing w:before="120" w:line="288" w:lineRule="auto"/>
        <w:ind w:left="180" w:firstLine="270"/>
        <w:contextualSpacing w:val="0"/>
      </w:pPr>
      <w:r>
        <w:t xml:space="preserve">Stöcker et al. </w:t>
      </w:r>
      <w:r w:rsidRPr="00A04B66">
        <w:t>“</w:t>
      </w:r>
      <w:r w:rsidRPr="00A04B66">
        <w:rPr>
          <w:i/>
          <w:iCs/>
        </w:rPr>
        <w:t>Review of the Current State of UAV Regulations</w:t>
      </w:r>
      <w:r w:rsidRPr="00A04B66">
        <w:t>”</w:t>
      </w:r>
      <w:r>
        <w:t xml:space="preserve"> Remote sensing (2017) doi:10.3390/rs9050459</w:t>
      </w:r>
    </w:p>
    <w:p w14:paraId="0F99F37B" w14:textId="77777777" w:rsidR="0084758B" w:rsidRDefault="0084758B" w:rsidP="0084758B">
      <w:pPr>
        <w:pStyle w:val="ListParagraph"/>
        <w:numPr>
          <w:ilvl w:val="0"/>
          <w:numId w:val="24"/>
        </w:numPr>
        <w:tabs>
          <w:tab w:val="left" w:pos="630"/>
        </w:tabs>
        <w:spacing w:before="120" w:line="288" w:lineRule="auto"/>
        <w:ind w:left="180" w:firstLine="270"/>
        <w:contextualSpacing w:val="0"/>
      </w:pPr>
      <w:r>
        <w:t xml:space="preserve">Krtalić et al. </w:t>
      </w:r>
      <w:r w:rsidRPr="00A04B66">
        <w:t>“</w:t>
      </w:r>
      <w:r w:rsidRPr="00A04B66">
        <w:rPr>
          <w:i/>
          <w:iCs/>
        </w:rPr>
        <w:t>Framework for Spatial and Temporal Monitoring of Urban Forest and Vegetation Conditions: Case Study Zagreb, Croatia</w:t>
      </w:r>
      <w:r w:rsidRPr="00A04B66">
        <w:t>”</w:t>
      </w:r>
      <w:r>
        <w:t xml:space="preserve"> Sustainability (2021) doi:10.3390/su13116055</w:t>
      </w:r>
    </w:p>
    <w:p w14:paraId="201E69FC" w14:textId="77777777" w:rsidR="0084758B" w:rsidRDefault="0084758B" w:rsidP="0084758B">
      <w:pPr>
        <w:pStyle w:val="ListParagraph"/>
        <w:numPr>
          <w:ilvl w:val="0"/>
          <w:numId w:val="24"/>
        </w:numPr>
        <w:tabs>
          <w:tab w:val="left" w:pos="630"/>
        </w:tabs>
        <w:spacing w:before="120" w:line="288" w:lineRule="auto"/>
        <w:ind w:left="180" w:firstLine="270"/>
        <w:contextualSpacing w:val="0"/>
      </w:pPr>
      <w:r>
        <w:t xml:space="preserve">Melchiorri et al. </w:t>
      </w:r>
      <w:r w:rsidRPr="00A04B66">
        <w:t>“</w:t>
      </w:r>
      <w:r w:rsidRPr="00A04B66">
        <w:rPr>
          <w:i/>
          <w:iCs/>
        </w:rPr>
        <w:t>Unveiling 25 Years of Planetary Urbanization with Remote Sensing: Perspectives from the Global Human Settlement Layer</w:t>
      </w:r>
      <w:r w:rsidRPr="00A04B66">
        <w:t>”</w:t>
      </w:r>
      <w:r>
        <w:t xml:space="preserve"> Remote sensing (2018) doi:10.3390/rs10050768</w:t>
      </w:r>
    </w:p>
    <w:p w14:paraId="49D4BA25" w14:textId="77777777" w:rsidR="0084758B" w:rsidRPr="00A04B66" w:rsidRDefault="0084758B" w:rsidP="0084758B">
      <w:pPr>
        <w:pStyle w:val="ListParagraph"/>
        <w:numPr>
          <w:ilvl w:val="0"/>
          <w:numId w:val="24"/>
        </w:numPr>
        <w:tabs>
          <w:tab w:val="left" w:pos="630"/>
        </w:tabs>
        <w:spacing w:before="120" w:line="288" w:lineRule="auto"/>
        <w:ind w:left="180" w:firstLine="270"/>
        <w:contextualSpacing w:val="0"/>
      </w:pPr>
      <w:r w:rsidRPr="00A04B66">
        <w:t>Zhang, Q., et al. (2021). “</w:t>
      </w:r>
      <w:r w:rsidRPr="00A04B66">
        <w:rPr>
          <w:i/>
        </w:rPr>
        <w:t>Exploring the potential of UAV-derived data for identifying plucking areas of tea plantations.</w:t>
      </w:r>
      <w:r w:rsidRPr="00A04B66">
        <w:t xml:space="preserve">” Forests, 12(9), 1214. </w:t>
      </w:r>
    </w:p>
    <w:p w14:paraId="00F5EFDE" w14:textId="77777777" w:rsidR="0084758B" w:rsidRPr="00A04B66" w:rsidRDefault="0084758B" w:rsidP="0084758B">
      <w:pPr>
        <w:pStyle w:val="ListParagraph"/>
        <w:numPr>
          <w:ilvl w:val="0"/>
          <w:numId w:val="24"/>
        </w:numPr>
        <w:tabs>
          <w:tab w:val="left" w:pos="630"/>
        </w:tabs>
        <w:spacing w:before="120" w:line="288" w:lineRule="auto"/>
        <w:ind w:left="180" w:firstLine="270"/>
        <w:contextualSpacing w:val="0"/>
      </w:pPr>
      <w:r w:rsidRPr="00A04B66">
        <w:t>Zhang, Q., et al. (2022). “</w:t>
      </w:r>
      <w:r w:rsidRPr="00A04B66">
        <w:rPr>
          <w:i/>
        </w:rPr>
        <w:t>Effects of UAV-LiDAR and photogrammetric point density on mapping tea plucking area.</w:t>
      </w:r>
      <w:r w:rsidRPr="00A04B66">
        <w:t xml:space="preserve">” Remote Sensing, 14(6), 1505. </w:t>
      </w:r>
    </w:p>
    <w:p w14:paraId="1B62EFEB" w14:textId="47417E3A" w:rsidR="00FE08C5" w:rsidRPr="00B22709" w:rsidRDefault="0084758B" w:rsidP="004157E9">
      <w:pPr>
        <w:pStyle w:val="ListParagraph"/>
        <w:numPr>
          <w:ilvl w:val="0"/>
          <w:numId w:val="24"/>
        </w:numPr>
        <w:tabs>
          <w:tab w:val="left" w:pos="630"/>
        </w:tabs>
        <w:spacing w:before="120" w:line="288" w:lineRule="auto"/>
        <w:ind w:left="180" w:firstLine="270"/>
        <w:contextualSpacing w:val="0"/>
        <w:rPr>
          <w:lang w:val="vi"/>
        </w:rPr>
      </w:pPr>
      <w:r w:rsidRPr="00A04B66">
        <w:t>Zhou, Y., et al. (2024). “</w:t>
      </w:r>
      <w:r w:rsidRPr="00B22709">
        <w:rPr>
          <w:i/>
        </w:rPr>
        <w:t>High-precision tea plantation mapping with multi-source remote sensing and deep learning</w:t>
      </w:r>
      <w:r w:rsidRPr="00B22709">
        <w:rPr>
          <w:iCs/>
        </w:rPr>
        <w:t>”</w:t>
      </w:r>
      <w:r w:rsidRPr="00A04B66">
        <w:t>. Agronomy, 14(12), 2986.</w:t>
      </w:r>
      <w:bookmarkEnd w:id="15"/>
      <w:bookmarkEnd w:id="16"/>
    </w:p>
    <w:sectPr w:rsidR="00FE08C5" w:rsidRPr="00B22709" w:rsidSect="004B23FA">
      <w:pgSz w:w="11906" w:h="16838"/>
      <w:pgMar w:top="1418" w:right="1418" w:bottom="1077" w:left="1701" w:header="1021" w:footer="851" w:gutter="0"/>
      <w:pgNumType w:start="1"/>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8881D7" w14:textId="77777777" w:rsidR="00862468" w:rsidRDefault="00862468">
      <w:pPr>
        <w:spacing w:line="240" w:lineRule="auto"/>
      </w:pPr>
      <w:r>
        <w:separator/>
      </w:r>
    </w:p>
  </w:endnote>
  <w:endnote w:type="continuationSeparator" w:id="0">
    <w:p w14:paraId="5C251241" w14:textId="77777777" w:rsidR="00862468" w:rsidRDefault="008624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Batang">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912FA" w14:textId="77777777" w:rsidR="00A7546C" w:rsidRDefault="00A7546C" w:rsidP="00E263C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6F9F81B" w14:textId="77777777" w:rsidR="00A7546C" w:rsidRDefault="00A7546C" w:rsidP="00E263C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7EB0043D" w14:textId="77777777" w:rsidR="00A7546C" w:rsidRDefault="00A754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2AB11" w14:textId="77777777" w:rsidR="00720138" w:rsidRDefault="00720138">
    <w:pPr>
      <w:pStyle w:val="Footer"/>
      <w:spacing w:line="240"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0B0B2" w14:textId="5BCD1141" w:rsidR="00720138" w:rsidRPr="001E4B6D" w:rsidRDefault="00720138" w:rsidP="001E4B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47FE0" w14:textId="77777777" w:rsidR="00862468" w:rsidRDefault="00862468">
      <w:pPr>
        <w:spacing w:line="240" w:lineRule="auto"/>
      </w:pPr>
      <w:r>
        <w:separator/>
      </w:r>
    </w:p>
  </w:footnote>
  <w:footnote w:type="continuationSeparator" w:id="0">
    <w:p w14:paraId="11F8EA3E" w14:textId="77777777" w:rsidR="00862468" w:rsidRDefault="0086246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0318F" w14:textId="77777777" w:rsidR="00720138" w:rsidRDefault="00720138">
    <w:pPr>
      <w:pStyle w:val="Header"/>
      <w:pBdr>
        <w:bottom w:val="none" w:sz="0" w:space="0" w:color="auto"/>
      </w:pBdr>
    </w:pPr>
  </w:p>
  <w:p w14:paraId="3029F219" w14:textId="77777777" w:rsidR="00720138" w:rsidRDefault="00720138"/>
  <w:p w14:paraId="543976EE" w14:textId="77777777" w:rsidR="00720138" w:rsidRDefault="00720138"/>
  <w:p w14:paraId="3B947E19" w14:textId="77777777" w:rsidR="00720138" w:rsidRDefault="00720138"/>
  <w:p w14:paraId="4AB665AA" w14:textId="77777777" w:rsidR="00720138" w:rsidRDefault="00720138"/>
  <w:p w14:paraId="526709C4" w14:textId="77777777" w:rsidR="00720138" w:rsidRDefault="0072013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DA876" w14:textId="5946E7BB" w:rsidR="00720138" w:rsidRDefault="0076781C">
    <w:pPr>
      <w:tabs>
        <w:tab w:val="right" w:pos="8844"/>
      </w:tabs>
      <w:adjustRightInd w:val="0"/>
      <w:snapToGrid w:val="0"/>
      <w:spacing w:line="240" w:lineRule="atLeast"/>
      <w:rPr>
        <w:sz w:val="20"/>
      </w:rPr>
    </w:pPr>
    <w:r>
      <w:rPr>
        <w:rFonts w:ascii="Palatino Linotype" w:hAnsi="Palatino Linotype"/>
        <w:sz w:val="16"/>
      </w:rPr>
      <w:tab/>
    </w:r>
    <w:r>
      <w:rPr>
        <w:sz w:val="20"/>
      </w:rPr>
      <w:fldChar w:fldCharType="begin"/>
    </w:r>
    <w:r>
      <w:rPr>
        <w:sz w:val="20"/>
      </w:rPr>
      <w:instrText xml:space="preserve"> PAGE   \* MERGEFORMAT </w:instrText>
    </w:r>
    <w:r>
      <w:rPr>
        <w:sz w:val="20"/>
      </w:rPr>
      <w:fldChar w:fldCharType="separate"/>
    </w:r>
    <w:r w:rsidR="00947285">
      <w:rPr>
        <w:noProof/>
        <w:sz w:val="20"/>
      </w:rPr>
      <w:t>26</w:t>
    </w:r>
    <w:r>
      <w:rPr>
        <w:sz w:val="20"/>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395D8" w14:textId="549594D8" w:rsidR="00720138" w:rsidRDefault="00720138">
    <w:pPr>
      <w:pStyle w:val="MDPIheaderjournallog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96034"/>
    <w:multiLevelType w:val="hybridMultilevel"/>
    <w:tmpl w:val="DA22DF56"/>
    <w:lvl w:ilvl="0" w:tplc="ACC21E6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075F6AA8"/>
    <w:multiLevelType w:val="hybridMultilevel"/>
    <w:tmpl w:val="E68AF848"/>
    <w:lvl w:ilvl="0" w:tplc="3556A174">
      <w:start w:val="7"/>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A6D166A"/>
    <w:multiLevelType w:val="hybridMultilevel"/>
    <w:tmpl w:val="2668BB9A"/>
    <w:lvl w:ilvl="0" w:tplc="3556A174">
      <w:start w:val="7"/>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0EB02FC2"/>
    <w:multiLevelType w:val="hybridMultilevel"/>
    <w:tmpl w:val="D11E2052"/>
    <w:lvl w:ilvl="0" w:tplc="ACC21E6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11952216"/>
    <w:multiLevelType w:val="hybridMultilevel"/>
    <w:tmpl w:val="D0B2E0CE"/>
    <w:lvl w:ilvl="0" w:tplc="ACC21E6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160619F9"/>
    <w:multiLevelType w:val="hybridMultilevel"/>
    <w:tmpl w:val="29DA022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250A245F"/>
    <w:multiLevelType w:val="multilevel"/>
    <w:tmpl w:val="250A245F"/>
    <w:lvl w:ilvl="0">
      <w:start w:val="1"/>
      <w:numFmt w:val="decimal"/>
      <w:pStyle w:val="MDPI71References"/>
      <w:lvlText w:val="%1."/>
      <w:lvlJc w:val="left"/>
      <w:pPr>
        <w:ind w:left="780" w:hanging="420"/>
      </w:pPr>
      <w:rPr>
        <w:rFonts w:ascii="Times New Roman" w:hAnsi="Times New Roman" w:cs="Times New Roman"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69D0D96"/>
    <w:multiLevelType w:val="multilevel"/>
    <w:tmpl w:val="0409001F"/>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805051C"/>
    <w:multiLevelType w:val="multilevel"/>
    <w:tmpl w:val="2805051C"/>
    <w:lvl w:ilvl="0">
      <w:start w:val="1"/>
      <w:numFmt w:val="decimal"/>
      <w:pStyle w:val="MDPI37itemize"/>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9" w15:restartNumberingAfterBreak="0">
    <w:nsid w:val="287F41BD"/>
    <w:multiLevelType w:val="hybridMultilevel"/>
    <w:tmpl w:val="6BFC11C6"/>
    <w:lvl w:ilvl="0" w:tplc="ACC21E6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29FF471F"/>
    <w:multiLevelType w:val="hybridMultilevel"/>
    <w:tmpl w:val="3C16A7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D26790"/>
    <w:multiLevelType w:val="hybridMultilevel"/>
    <w:tmpl w:val="8C0C4512"/>
    <w:lvl w:ilvl="0" w:tplc="2AE88582">
      <w:start w:val="1"/>
      <w:numFmt w:val="bullet"/>
      <w:lvlText w:val="-"/>
      <w:lvlJc w:val="left"/>
      <w:pPr>
        <w:ind w:left="1287" w:hanging="360"/>
      </w:pPr>
      <w:rPr>
        <w:rFonts w:ascii="Times New Roman" w:hAnsi="Times New Roman" w:cs="Times New Roman" w:hint="default"/>
        <w:b/>
        <w:vertAlign w:val="baseline"/>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369A6535"/>
    <w:multiLevelType w:val="multilevel"/>
    <w:tmpl w:val="369A6535"/>
    <w:lvl w:ilvl="0">
      <w:start w:val="1"/>
      <w:numFmt w:val="bullet"/>
      <w:pStyle w:val="MDPI38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13" w15:restartNumberingAfterBreak="0">
    <w:nsid w:val="38903424"/>
    <w:multiLevelType w:val="hybridMultilevel"/>
    <w:tmpl w:val="092C51DA"/>
    <w:lvl w:ilvl="0" w:tplc="ACC21E6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38AA1F91"/>
    <w:multiLevelType w:val="hybridMultilevel"/>
    <w:tmpl w:val="76EEFA6C"/>
    <w:lvl w:ilvl="0" w:tplc="2AE88582">
      <w:start w:val="1"/>
      <w:numFmt w:val="bullet"/>
      <w:lvlText w:val="-"/>
      <w:lvlJc w:val="left"/>
      <w:pPr>
        <w:ind w:left="1287" w:hanging="360"/>
      </w:pPr>
      <w:rPr>
        <w:rFonts w:ascii="Times New Roman" w:hAnsi="Times New Roman" w:cs="Times New Roman" w:hint="default"/>
        <w:b/>
        <w:vertAlign w:val="baseline"/>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3D82621E"/>
    <w:multiLevelType w:val="hybridMultilevel"/>
    <w:tmpl w:val="BC1039CA"/>
    <w:lvl w:ilvl="0" w:tplc="3556A174">
      <w:start w:val="7"/>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4180145D"/>
    <w:multiLevelType w:val="multilevel"/>
    <w:tmpl w:val="C756C336"/>
    <w:lvl w:ilvl="0">
      <w:start w:val="1"/>
      <w:numFmt w:val="decimal"/>
      <w:lvlText w:val="%1."/>
      <w:lvlJc w:val="left"/>
      <w:pPr>
        <w:ind w:left="1437" w:hanging="870"/>
      </w:pPr>
      <w:rPr>
        <w:rFonts w:hint="default"/>
      </w:rPr>
    </w:lvl>
    <w:lvl w:ilvl="1">
      <w:start w:val="1"/>
      <w:numFmt w:val="decimal"/>
      <w:isLgl/>
      <w:lvlText w:val="%1.%2."/>
      <w:lvlJc w:val="left"/>
      <w:pPr>
        <w:ind w:left="1437" w:hanging="870"/>
      </w:pPr>
      <w:rPr>
        <w:rFonts w:hint="default"/>
      </w:rPr>
    </w:lvl>
    <w:lvl w:ilvl="2">
      <w:start w:val="1"/>
      <w:numFmt w:val="decimal"/>
      <w:isLgl/>
      <w:lvlText w:val="%1.%2.%3."/>
      <w:lvlJc w:val="left"/>
      <w:pPr>
        <w:ind w:left="1437" w:hanging="87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17" w15:restartNumberingAfterBreak="0">
    <w:nsid w:val="4D243385"/>
    <w:multiLevelType w:val="multilevel"/>
    <w:tmpl w:val="1C6E1D4E"/>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8" w15:restartNumberingAfterBreak="0">
    <w:nsid w:val="511F5E08"/>
    <w:multiLevelType w:val="hybridMultilevel"/>
    <w:tmpl w:val="61F0D418"/>
    <w:lvl w:ilvl="0" w:tplc="3556A174">
      <w:start w:val="7"/>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15:restartNumberingAfterBreak="0">
    <w:nsid w:val="5ED97A03"/>
    <w:multiLevelType w:val="hybridMultilevel"/>
    <w:tmpl w:val="255C7E72"/>
    <w:lvl w:ilvl="0" w:tplc="ACC21E6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620F2309"/>
    <w:multiLevelType w:val="hybridMultilevel"/>
    <w:tmpl w:val="7ADA6E1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714527E0"/>
    <w:multiLevelType w:val="hybridMultilevel"/>
    <w:tmpl w:val="0E98509C"/>
    <w:lvl w:ilvl="0" w:tplc="ACC21E6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15:restartNumberingAfterBreak="0">
    <w:nsid w:val="746F290C"/>
    <w:multiLevelType w:val="hybridMultilevel"/>
    <w:tmpl w:val="F3246056"/>
    <w:lvl w:ilvl="0" w:tplc="3556A174">
      <w:start w:val="7"/>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15:restartNumberingAfterBreak="0">
    <w:nsid w:val="7B275339"/>
    <w:multiLevelType w:val="hybridMultilevel"/>
    <w:tmpl w:val="0B0AD71C"/>
    <w:lvl w:ilvl="0" w:tplc="2AE88582">
      <w:start w:val="1"/>
      <w:numFmt w:val="bullet"/>
      <w:lvlText w:val="-"/>
      <w:lvlJc w:val="left"/>
      <w:pPr>
        <w:ind w:left="1287" w:hanging="360"/>
      </w:pPr>
      <w:rPr>
        <w:rFonts w:ascii="Times New Roman" w:hAnsi="Times New Roman" w:cs="Times New Roman" w:hint="default"/>
        <w:b/>
        <w:vertAlign w:val="baseline"/>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207496009">
    <w:abstractNumId w:val="8"/>
  </w:num>
  <w:num w:numId="2" w16cid:durableId="98189034">
    <w:abstractNumId w:val="12"/>
  </w:num>
  <w:num w:numId="3" w16cid:durableId="1178883450">
    <w:abstractNumId w:val="6"/>
  </w:num>
  <w:num w:numId="4" w16cid:durableId="378018694">
    <w:abstractNumId w:val="16"/>
  </w:num>
  <w:num w:numId="5" w16cid:durableId="261376497">
    <w:abstractNumId w:val="14"/>
  </w:num>
  <w:num w:numId="6" w16cid:durableId="1388068237">
    <w:abstractNumId w:val="11"/>
  </w:num>
  <w:num w:numId="7" w16cid:durableId="1274434138">
    <w:abstractNumId w:val="13"/>
  </w:num>
  <w:num w:numId="8" w16cid:durableId="44109651">
    <w:abstractNumId w:val="23"/>
  </w:num>
  <w:num w:numId="9" w16cid:durableId="404842394">
    <w:abstractNumId w:val="19"/>
  </w:num>
  <w:num w:numId="10" w16cid:durableId="1113406123">
    <w:abstractNumId w:val="0"/>
  </w:num>
  <w:num w:numId="11" w16cid:durableId="180705389">
    <w:abstractNumId w:val="9"/>
  </w:num>
  <w:num w:numId="12" w16cid:durableId="1237593788">
    <w:abstractNumId w:val="20"/>
  </w:num>
  <w:num w:numId="13" w16cid:durableId="1162887846">
    <w:abstractNumId w:val="22"/>
  </w:num>
  <w:num w:numId="14" w16cid:durableId="567304028">
    <w:abstractNumId w:val="10"/>
  </w:num>
  <w:num w:numId="15" w16cid:durableId="1813012353">
    <w:abstractNumId w:val="17"/>
  </w:num>
  <w:num w:numId="16" w16cid:durableId="664549225">
    <w:abstractNumId w:val="1"/>
  </w:num>
  <w:num w:numId="17" w16cid:durableId="1268585326">
    <w:abstractNumId w:val="2"/>
  </w:num>
  <w:num w:numId="18" w16cid:durableId="329019643">
    <w:abstractNumId w:val="18"/>
  </w:num>
  <w:num w:numId="19" w16cid:durableId="1082723493">
    <w:abstractNumId w:val="3"/>
  </w:num>
  <w:num w:numId="20" w16cid:durableId="778988945">
    <w:abstractNumId w:val="15"/>
  </w:num>
  <w:num w:numId="21" w16cid:durableId="300380429">
    <w:abstractNumId w:val="21"/>
  </w:num>
  <w:num w:numId="22" w16cid:durableId="1484661913">
    <w:abstractNumId w:val="7"/>
  </w:num>
  <w:num w:numId="23" w16cid:durableId="1904219944">
    <w:abstractNumId w:val="4"/>
  </w:num>
  <w:num w:numId="24" w16cid:durableId="638462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3"/>
  <w:bordersDoNotSurroundHeader/>
  <w:bordersDoNotSurroundFooter/>
  <w:hideSpellingErrors/>
  <w:defaultTabStop w:val="420"/>
  <w:drawingGridHorizontalSpacing w:val="120"/>
  <w:drawingGridVerticalSpacing w:val="163"/>
  <w:displayHorizontalDrawingGridEvery w:val="0"/>
  <w:displayVerticalDrawingGridEvery w:val="2"/>
  <w:characterSpacingControl w:val="compressPunctuation"/>
  <w:savePreviewPicture/>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Numbere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Libraries&gt;"/>
  </w:docVars>
  <w:rsids>
    <w:rsidRoot w:val="00A900D9"/>
    <w:rsid w:val="00004D73"/>
    <w:rsid w:val="00005C3C"/>
    <w:rsid w:val="00006287"/>
    <w:rsid w:val="000074C1"/>
    <w:rsid w:val="000078F0"/>
    <w:rsid w:val="0001057B"/>
    <w:rsid w:val="00011030"/>
    <w:rsid w:val="00011A65"/>
    <w:rsid w:val="0001395B"/>
    <w:rsid w:val="00013A5E"/>
    <w:rsid w:val="00014D16"/>
    <w:rsid w:val="00015853"/>
    <w:rsid w:val="00016130"/>
    <w:rsid w:val="0001712A"/>
    <w:rsid w:val="0002341E"/>
    <w:rsid w:val="000276FC"/>
    <w:rsid w:val="00027EB3"/>
    <w:rsid w:val="000321EB"/>
    <w:rsid w:val="000328D3"/>
    <w:rsid w:val="0003387B"/>
    <w:rsid w:val="00034DCA"/>
    <w:rsid w:val="0003636D"/>
    <w:rsid w:val="000377DF"/>
    <w:rsid w:val="00045A96"/>
    <w:rsid w:val="00045F93"/>
    <w:rsid w:val="00046275"/>
    <w:rsid w:val="00046C63"/>
    <w:rsid w:val="000534F3"/>
    <w:rsid w:val="000558AD"/>
    <w:rsid w:val="00056F84"/>
    <w:rsid w:val="00057E1A"/>
    <w:rsid w:val="00060D70"/>
    <w:rsid w:val="000613C2"/>
    <w:rsid w:val="0006406D"/>
    <w:rsid w:val="00066A22"/>
    <w:rsid w:val="000678BB"/>
    <w:rsid w:val="00071EAB"/>
    <w:rsid w:val="000730D1"/>
    <w:rsid w:val="000755E6"/>
    <w:rsid w:val="00075922"/>
    <w:rsid w:val="00077232"/>
    <w:rsid w:val="000802B4"/>
    <w:rsid w:val="0008079F"/>
    <w:rsid w:val="0008110D"/>
    <w:rsid w:val="00084081"/>
    <w:rsid w:val="00087197"/>
    <w:rsid w:val="00090323"/>
    <w:rsid w:val="00091894"/>
    <w:rsid w:val="00094D04"/>
    <w:rsid w:val="000950C2"/>
    <w:rsid w:val="000960DB"/>
    <w:rsid w:val="000A33A4"/>
    <w:rsid w:val="000A460E"/>
    <w:rsid w:val="000A62B3"/>
    <w:rsid w:val="000B2A7D"/>
    <w:rsid w:val="000B368A"/>
    <w:rsid w:val="000B409A"/>
    <w:rsid w:val="000B461A"/>
    <w:rsid w:val="000B5D53"/>
    <w:rsid w:val="000B6796"/>
    <w:rsid w:val="000C1B87"/>
    <w:rsid w:val="000C4883"/>
    <w:rsid w:val="000C4A91"/>
    <w:rsid w:val="000C5D44"/>
    <w:rsid w:val="000D2A85"/>
    <w:rsid w:val="000D427D"/>
    <w:rsid w:val="000D5AF5"/>
    <w:rsid w:val="000D7254"/>
    <w:rsid w:val="000D7B3A"/>
    <w:rsid w:val="000E3BFA"/>
    <w:rsid w:val="000E4AD0"/>
    <w:rsid w:val="000E5492"/>
    <w:rsid w:val="000E639A"/>
    <w:rsid w:val="000F1192"/>
    <w:rsid w:val="000F1F7D"/>
    <w:rsid w:val="000F27AB"/>
    <w:rsid w:val="000F3995"/>
    <w:rsid w:val="00101F5C"/>
    <w:rsid w:val="00106414"/>
    <w:rsid w:val="0010756B"/>
    <w:rsid w:val="00110A90"/>
    <w:rsid w:val="00116604"/>
    <w:rsid w:val="00117213"/>
    <w:rsid w:val="00123F29"/>
    <w:rsid w:val="00124110"/>
    <w:rsid w:val="001245AF"/>
    <w:rsid w:val="00124C81"/>
    <w:rsid w:val="00133DBA"/>
    <w:rsid w:val="00133E44"/>
    <w:rsid w:val="00136694"/>
    <w:rsid w:val="001417F4"/>
    <w:rsid w:val="001443EE"/>
    <w:rsid w:val="00146577"/>
    <w:rsid w:val="00154377"/>
    <w:rsid w:val="00155ABD"/>
    <w:rsid w:val="0017013E"/>
    <w:rsid w:val="00171F73"/>
    <w:rsid w:val="00174257"/>
    <w:rsid w:val="0017466F"/>
    <w:rsid w:val="00180D43"/>
    <w:rsid w:val="00183008"/>
    <w:rsid w:val="00183242"/>
    <w:rsid w:val="0018681C"/>
    <w:rsid w:val="001904BD"/>
    <w:rsid w:val="00191FBE"/>
    <w:rsid w:val="00194AE0"/>
    <w:rsid w:val="001952D4"/>
    <w:rsid w:val="001A0532"/>
    <w:rsid w:val="001A1A2A"/>
    <w:rsid w:val="001A2EA2"/>
    <w:rsid w:val="001A383B"/>
    <w:rsid w:val="001A3B1E"/>
    <w:rsid w:val="001A65F1"/>
    <w:rsid w:val="001B4B08"/>
    <w:rsid w:val="001B5A23"/>
    <w:rsid w:val="001B7528"/>
    <w:rsid w:val="001B7DC9"/>
    <w:rsid w:val="001C4AB5"/>
    <w:rsid w:val="001C69DD"/>
    <w:rsid w:val="001D024E"/>
    <w:rsid w:val="001D11F2"/>
    <w:rsid w:val="001D1544"/>
    <w:rsid w:val="001D1E88"/>
    <w:rsid w:val="001D22FE"/>
    <w:rsid w:val="001D2DC4"/>
    <w:rsid w:val="001D62DC"/>
    <w:rsid w:val="001D6B12"/>
    <w:rsid w:val="001D75E0"/>
    <w:rsid w:val="001E0E0B"/>
    <w:rsid w:val="001E2AEB"/>
    <w:rsid w:val="001E4B6D"/>
    <w:rsid w:val="001E507C"/>
    <w:rsid w:val="001F4DC3"/>
    <w:rsid w:val="00202229"/>
    <w:rsid w:val="00202F7A"/>
    <w:rsid w:val="002052B1"/>
    <w:rsid w:val="00210587"/>
    <w:rsid w:val="00213B7A"/>
    <w:rsid w:val="00220556"/>
    <w:rsid w:val="002226EA"/>
    <w:rsid w:val="00224392"/>
    <w:rsid w:val="00225B47"/>
    <w:rsid w:val="00225C4F"/>
    <w:rsid w:val="00236139"/>
    <w:rsid w:val="00241A7A"/>
    <w:rsid w:val="00243352"/>
    <w:rsid w:val="002468E5"/>
    <w:rsid w:val="00251003"/>
    <w:rsid w:val="0025143A"/>
    <w:rsid w:val="00252647"/>
    <w:rsid w:val="0025504C"/>
    <w:rsid w:val="00256138"/>
    <w:rsid w:val="0025725C"/>
    <w:rsid w:val="00257459"/>
    <w:rsid w:val="00257C52"/>
    <w:rsid w:val="00260906"/>
    <w:rsid w:val="002634A0"/>
    <w:rsid w:val="00266570"/>
    <w:rsid w:val="0026668A"/>
    <w:rsid w:val="00270254"/>
    <w:rsid w:val="00270D15"/>
    <w:rsid w:val="0027146A"/>
    <w:rsid w:val="00271719"/>
    <w:rsid w:val="002746BB"/>
    <w:rsid w:val="00275409"/>
    <w:rsid w:val="00275426"/>
    <w:rsid w:val="002800C5"/>
    <w:rsid w:val="00281BFF"/>
    <w:rsid w:val="002866C8"/>
    <w:rsid w:val="00290CDB"/>
    <w:rsid w:val="002925AF"/>
    <w:rsid w:val="00294ED8"/>
    <w:rsid w:val="00296183"/>
    <w:rsid w:val="002A43C7"/>
    <w:rsid w:val="002A4A52"/>
    <w:rsid w:val="002A7313"/>
    <w:rsid w:val="002A736B"/>
    <w:rsid w:val="002B441E"/>
    <w:rsid w:val="002B4701"/>
    <w:rsid w:val="002B79A4"/>
    <w:rsid w:val="002C6448"/>
    <w:rsid w:val="002C748B"/>
    <w:rsid w:val="002D5587"/>
    <w:rsid w:val="002D6A94"/>
    <w:rsid w:val="002D6C67"/>
    <w:rsid w:val="002D7854"/>
    <w:rsid w:val="002E37CC"/>
    <w:rsid w:val="002E51DC"/>
    <w:rsid w:val="002E52CF"/>
    <w:rsid w:val="002E5891"/>
    <w:rsid w:val="002F118D"/>
    <w:rsid w:val="002F1A1F"/>
    <w:rsid w:val="002F3F62"/>
    <w:rsid w:val="002F5773"/>
    <w:rsid w:val="002F7226"/>
    <w:rsid w:val="0030062D"/>
    <w:rsid w:val="0030478B"/>
    <w:rsid w:val="00305DA6"/>
    <w:rsid w:val="00310505"/>
    <w:rsid w:val="003115D3"/>
    <w:rsid w:val="00311FE8"/>
    <w:rsid w:val="00322CE8"/>
    <w:rsid w:val="003254EA"/>
    <w:rsid w:val="00326141"/>
    <w:rsid w:val="003270F6"/>
    <w:rsid w:val="00331FD9"/>
    <w:rsid w:val="00332D6B"/>
    <w:rsid w:val="00334FEB"/>
    <w:rsid w:val="00335FF5"/>
    <w:rsid w:val="00340800"/>
    <w:rsid w:val="00340AD5"/>
    <w:rsid w:val="003432BA"/>
    <w:rsid w:val="00343671"/>
    <w:rsid w:val="00351172"/>
    <w:rsid w:val="00351278"/>
    <w:rsid w:val="00352BE0"/>
    <w:rsid w:val="003559AC"/>
    <w:rsid w:val="00360516"/>
    <w:rsid w:val="0036156D"/>
    <w:rsid w:val="00361A2C"/>
    <w:rsid w:val="00362728"/>
    <w:rsid w:val="00362B9A"/>
    <w:rsid w:val="00362E44"/>
    <w:rsid w:val="00366D53"/>
    <w:rsid w:val="003720F3"/>
    <w:rsid w:val="00372506"/>
    <w:rsid w:val="00373713"/>
    <w:rsid w:val="00374B8F"/>
    <w:rsid w:val="00376BB1"/>
    <w:rsid w:val="00380482"/>
    <w:rsid w:val="0038052D"/>
    <w:rsid w:val="003843ED"/>
    <w:rsid w:val="0038637C"/>
    <w:rsid w:val="003864B2"/>
    <w:rsid w:val="0038673F"/>
    <w:rsid w:val="00391624"/>
    <w:rsid w:val="00392D90"/>
    <w:rsid w:val="00393E3E"/>
    <w:rsid w:val="00397818"/>
    <w:rsid w:val="0039789D"/>
    <w:rsid w:val="003978E1"/>
    <w:rsid w:val="003A09A2"/>
    <w:rsid w:val="003A2198"/>
    <w:rsid w:val="003A55AD"/>
    <w:rsid w:val="003A79BF"/>
    <w:rsid w:val="003B1582"/>
    <w:rsid w:val="003B35D5"/>
    <w:rsid w:val="003B3F7A"/>
    <w:rsid w:val="003B46AD"/>
    <w:rsid w:val="003B68E2"/>
    <w:rsid w:val="003C1DED"/>
    <w:rsid w:val="003C3A6E"/>
    <w:rsid w:val="003C3E4A"/>
    <w:rsid w:val="003C3F8C"/>
    <w:rsid w:val="003C40F5"/>
    <w:rsid w:val="003C50FE"/>
    <w:rsid w:val="003C5C20"/>
    <w:rsid w:val="003D689E"/>
    <w:rsid w:val="003E0A78"/>
    <w:rsid w:val="003E14CF"/>
    <w:rsid w:val="003E4176"/>
    <w:rsid w:val="003E54E6"/>
    <w:rsid w:val="003E5CE8"/>
    <w:rsid w:val="003F08C4"/>
    <w:rsid w:val="003F18BB"/>
    <w:rsid w:val="003F5092"/>
    <w:rsid w:val="00401D30"/>
    <w:rsid w:val="0040568F"/>
    <w:rsid w:val="00407D63"/>
    <w:rsid w:val="004105B8"/>
    <w:rsid w:val="004127EC"/>
    <w:rsid w:val="0041460A"/>
    <w:rsid w:val="00414D17"/>
    <w:rsid w:val="004157E9"/>
    <w:rsid w:val="0042047E"/>
    <w:rsid w:val="00425E8E"/>
    <w:rsid w:val="004267FC"/>
    <w:rsid w:val="00431933"/>
    <w:rsid w:val="00434250"/>
    <w:rsid w:val="004364D7"/>
    <w:rsid w:val="00437DE1"/>
    <w:rsid w:val="00437EA8"/>
    <w:rsid w:val="00437FAA"/>
    <w:rsid w:val="004402B0"/>
    <w:rsid w:val="00440970"/>
    <w:rsid w:val="0044455A"/>
    <w:rsid w:val="00446F43"/>
    <w:rsid w:val="00447670"/>
    <w:rsid w:val="00447E60"/>
    <w:rsid w:val="00450077"/>
    <w:rsid w:val="00453FB2"/>
    <w:rsid w:val="00455750"/>
    <w:rsid w:val="004578F5"/>
    <w:rsid w:val="00460515"/>
    <w:rsid w:val="0046117A"/>
    <w:rsid w:val="00461ACC"/>
    <w:rsid w:val="00462F4C"/>
    <w:rsid w:val="004637DB"/>
    <w:rsid w:val="00466BDE"/>
    <w:rsid w:val="00471C90"/>
    <w:rsid w:val="00474537"/>
    <w:rsid w:val="00476755"/>
    <w:rsid w:val="004767FC"/>
    <w:rsid w:val="00482FFA"/>
    <w:rsid w:val="004858FA"/>
    <w:rsid w:val="004863D5"/>
    <w:rsid w:val="00487EC4"/>
    <w:rsid w:val="00491DAC"/>
    <w:rsid w:val="00492688"/>
    <w:rsid w:val="00493B40"/>
    <w:rsid w:val="004A19D4"/>
    <w:rsid w:val="004A1A05"/>
    <w:rsid w:val="004A2F7C"/>
    <w:rsid w:val="004A3642"/>
    <w:rsid w:val="004B03DE"/>
    <w:rsid w:val="004B23FA"/>
    <w:rsid w:val="004B434A"/>
    <w:rsid w:val="004B527B"/>
    <w:rsid w:val="004C6FDB"/>
    <w:rsid w:val="004D01A9"/>
    <w:rsid w:val="004D337C"/>
    <w:rsid w:val="004D5877"/>
    <w:rsid w:val="004D5FCC"/>
    <w:rsid w:val="004D65C7"/>
    <w:rsid w:val="004D6624"/>
    <w:rsid w:val="004D6E51"/>
    <w:rsid w:val="004E0C88"/>
    <w:rsid w:val="004E0EAC"/>
    <w:rsid w:val="004E0F3D"/>
    <w:rsid w:val="004E502E"/>
    <w:rsid w:val="004E7C28"/>
    <w:rsid w:val="004F1F37"/>
    <w:rsid w:val="00503B52"/>
    <w:rsid w:val="0050651B"/>
    <w:rsid w:val="005069A7"/>
    <w:rsid w:val="00507DDE"/>
    <w:rsid w:val="00510563"/>
    <w:rsid w:val="00510AAA"/>
    <w:rsid w:val="00513A8F"/>
    <w:rsid w:val="0051513C"/>
    <w:rsid w:val="00520220"/>
    <w:rsid w:val="00522B83"/>
    <w:rsid w:val="005234BF"/>
    <w:rsid w:val="00523A69"/>
    <w:rsid w:val="005271EE"/>
    <w:rsid w:val="00527807"/>
    <w:rsid w:val="005351EE"/>
    <w:rsid w:val="005415E4"/>
    <w:rsid w:val="005435C1"/>
    <w:rsid w:val="00547672"/>
    <w:rsid w:val="00550DC0"/>
    <w:rsid w:val="00553106"/>
    <w:rsid w:val="00553FBB"/>
    <w:rsid w:val="0055530D"/>
    <w:rsid w:val="0056359A"/>
    <w:rsid w:val="00564B2A"/>
    <w:rsid w:val="0056528D"/>
    <w:rsid w:val="00566B62"/>
    <w:rsid w:val="0057087C"/>
    <w:rsid w:val="00571423"/>
    <w:rsid w:val="005730F2"/>
    <w:rsid w:val="0057484C"/>
    <w:rsid w:val="005757D2"/>
    <w:rsid w:val="00577F70"/>
    <w:rsid w:val="00580C20"/>
    <w:rsid w:val="00580E26"/>
    <w:rsid w:val="005819B0"/>
    <w:rsid w:val="00581EA1"/>
    <w:rsid w:val="00582C53"/>
    <w:rsid w:val="00584400"/>
    <w:rsid w:val="00593CB7"/>
    <w:rsid w:val="005A0B89"/>
    <w:rsid w:val="005A1683"/>
    <w:rsid w:val="005A24E7"/>
    <w:rsid w:val="005A271C"/>
    <w:rsid w:val="005A33D5"/>
    <w:rsid w:val="005A47D5"/>
    <w:rsid w:val="005A5A35"/>
    <w:rsid w:val="005B5592"/>
    <w:rsid w:val="005C023E"/>
    <w:rsid w:val="005C2108"/>
    <w:rsid w:val="005C4A76"/>
    <w:rsid w:val="005C6062"/>
    <w:rsid w:val="005C705C"/>
    <w:rsid w:val="005D196E"/>
    <w:rsid w:val="005D4951"/>
    <w:rsid w:val="005D5CC3"/>
    <w:rsid w:val="005E050D"/>
    <w:rsid w:val="005E4214"/>
    <w:rsid w:val="005E5D24"/>
    <w:rsid w:val="005F0C61"/>
    <w:rsid w:val="005F1508"/>
    <w:rsid w:val="005F7F09"/>
    <w:rsid w:val="00602416"/>
    <w:rsid w:val="00602DFC"/>
    <w:rsid w:val="0060744A"/>
    <w:rsid w:val="00610AA8"/>
    <w:rsid w:val="00613C9C"/>
    <w:rsid w:val="0061500F"/>
    <w:rsid w:val="006167CD"/>
    <w:rsid w:val="00620FC9"/>
    <w:rsid w:val="006229DA"/>
    <w:rsid w:val="00627944"/>
    <w:rsid w:val="00630C28"/>
    <w:rsid w:val="00632405"/>
    <w:rsid w:val="0063488D"/>
    <w:rsid w:val="00637255"/>
    <w:rsid w:val="00640A51"/>
    <w:rsid w:val="00641387"/>
    <w:rsid w:val="006413A1"/>
    <w:rsid w:val="00642817"/>
    <w:rsid w:val="00642C85"/>
    <w:rsid w:val="00643FA3"/>
    <w:rsid w:val="00645E6B"/>
    <w:rsid w:val="00646B7E"/>
    <w:rsid w:val="00647E0B"/>
    <w:rsid w:val="00660DDD"/>
    <w:rsid w:val="00661A64"/>
    <w:rsid w:val="006626A0"/>
    <w:rsid w:val="00666A5E"/>
    <w:rsid w:val="00671DE2"/>
    <w:rsid w:val="0067531F"/>
    <w:rsid w:val="0067667A"/>
    <w:rsid w:val="006827B9"/>
    <w:rsid w:val="00682BC1"/>
    <w:rsid w:val="00683789"/>
    <w:rsid w:val="00683947"/>
    <w:rsid w:val="00684B86"/>
    <w:rsid w:val="006852BD"/>
    <w:rsid w:val="00685AD5"/>
    <w:rsid w:val="00685BDA"/>
    <w:rsid w:val="0068662E"/>
    <w:rsid w:val="00692393"/>
    <w:rsid w:val="0069304D"/>
    <w:rsid w:val="00695268"/>
    <w:rsid w:val="006A468F"/>
    <w:rsid w:val="006A4E93"/>
    <w:rsid w:val="006A6AFA"/>
    <w:rsid w:val="006A7D5D"/>
    <w:rsid w:val="006B4540"/>
    <w:rsid w:val="006B4569"/>
    <w:rsid w:val="006C2E1A"/>
    <w:rsid w:val="006C3709"/>
    <w:rsid w:val="006C481D"/>
    <w:rsid w:val="006C596E"/>
    <w:rsid w:val="006C75C2"/>
    <w:rsid w:val="006D109B"/>
    <w:rsid w:val="006D24DC"/>
    <w:rsid w:val="006D492E"/>
    <w:rsid w:val="006E56A8"/>
    <w:rsid w:val="006F27F3"/>
    <w:rsid w:val="00704241"/>
    <w:rsid w:val="00704A61"/>
    <w:rsid w:val="00704B1A"/>
    <w:rsid w:val="00710113"/>
    <w:rsid w:val="007125CA"/>
    <w:rsid w:val="0071351C"/>
    <w:rsid w:val="0071577B"/>
    <w:rsid w:val="00720138"/>
    <w:rsid w:val="00721C04"/>
    <w:rsid w:val="00723063"/>
    <w:rsid w:val="007235A3"/>
    <w:rsid w:val="00730E20"/>
    <w:rsid w:val="0073131B"/>
    <w:rsid w:val="00733FFF"/>
    <w:rsid w:val="00735C40"/>
    <w:rsid w:val="0073633D"/>
    <w:rsid w:val="00736C2E"/>
    <w:rsid w:val="0073794F"/>
    <w:rsid w:val="007418C0"/>
    <w:rsid w:val="00741B95"/>
    <w:rsid w:val="007420EA"/>
    <w:rsid w:val="00742D88"/>
    <w:rsid w:val="007430C2"/>
    <w:rsid w:val="00744B5D"/>
    <w:rsid w:val="00744ED6"/>
    <w:rsid w:val="00753451"/>
    <w:rsid w:val="00753F3C"/>
    <w:rsid w:val="00755918"/>
    <w:rsid w:val="00755963"/>
    <w:rsid w:val="00755B01"/>
    <w:rsid w:val="0075673F"/>
    <w:rsid w:val="00757929"/>
    <w:rsid w:val="00762D7B"/>
    <w:rsid w:val="007677FA"/>
    <w:rsid w:val="0076781C"/>
    <w:rsid w:val="00771315"/>
    <w:rsid w:val="0077133F"/>
    <w:rsid w:val="00771B65"/>
    <w:rsid w:val="00773E90"/>
    <w:rsid w:val="00774195"/>
    <w:rsid w:val="007766F3"/>
    <w:rsid w:val="00776836"/>
    <w:rsid w:val="0078127B"/>
    <w:rsid w:val="00782C67"/>
    <w:rsid w:val="0078368F"/>
    <w:rsid w:val="00783717"/>
    <w:rsid w:val="007902F5"/>
    <w:rsid w:val="00791FE8"/>
    <w:rsid w:val="00794FD7"/>
    <w:rsid w:val="007A268F"/>
    <w:rsid w:val="007A42FF"/>
    <w:rsid w:val="007B1F08"/>
    <w:rsid w:val="007B2277"/>
    <w:rsid w:val="007B238D"/>
    <w:rsid w:val="007B3785"/>
    <w:rsid w:val="007C6269"/>
    <w:rsid w:val="007C7008"/>
    <w:rsid w:val="007C7AB6"/>
    <w:rsid w:val="007D1436"/>
    <w:rsid w:val="007D30AB"/>
    <w:rsid w:val="007D3A31"/>
    <w:rsid w:val="007D42EB"/>
    <w:rsid w:val="007D7FC8"/>
    <w:rsid w:val="007E15A1"/>
    <w:rsid w:val="007E2171"/>
    <w:rsid w:val="007E5F29"/>
    <w:rsid w:val="007E67CA"/>
    <w:rsid w:val="007F0AB3"/>
    <w:rsid w:val="007F0EB9"/>
    <w:rsid w:val="007F21A1"/>
    <w:rsid w:val="007F7571"/>
    <w:rsid w:val="00800E73"/>
    <w:rsid w:val="008019CD"/>
    <w:rsid w:val="00802A47"/>
    <w:rsid w:val="008061C6"/>
    <w:rsid w:val="008070F4"/>
    <w:rsid w:val="00811C19"/>
    <w:rsid w:val="00811E61"/>
    <w:rsid w:val="00814AFF"/>
    <w:rsid w:val="00816A32"/>
    <w:rsid w:val="008234C3"/>
    <w:rsid w:val="0083543C"/>
    <w:rsid w:val="00835913"/>
    <w:rsid w:val="00835D55"/>
    <w:rsid w:val="00836DF3"/>
    <w:rsid w:val="0084066B"/>
    <w:rsid w:val="00841F6D"/>
    <w:rsid w:val="00843B92"/>
    <w:rsid w:val="00843BE5"/>
    <w:rsid w:val="00846BCE"/>
    <w:rsid w:val="0084758B"/>
    <w:rsid w:val="008479B0"/>
    <w:rsid w:val="008508BC"/>
    <w:rsid w:val="00856287"/>
    <w:rsid w:val="00856697"/>
    <w:rsid w:val="00861FA6"/>
    <w:rsid w:val="00862468"/>
    <w:rsid w:val="00867C52"/>
    <w:rsid w:val="00871419"/>
    <w:rsid w:val="00872D93"/>
    <w:rsid w:val="00873BFE"/>
    <w:rsid w:val="008765B8"/>
    <w:rsid w:val="00880D48"/>
    <w:rsid w:val="00881903"/>
    <w:rsid w:val="00882B34"/>
    <w:rsid w:val="008856D2"/>
    <w:rsid w:val="00885E3F"/>
    <w:rsid w:val="00885E99"/>
    <w:rsid w:val="008862EF"/>
    <w:rsid w:val="00886B0E"/>
    <w:rsid w:val="00891FD0"/>
    <w:rsid w:val="00892252"/>
    <w:rsid w:val="00896037"/>
    <w:rsid w:val="00896455"/>
    <w:rsid w:val="008A10A7"/>
    <w:rsid w:val="008A566D"/>
    <w:rsid w:val="008A6838"/>
    <w:rsid w:val="008B3413"/>
    <w:rsid w:val="008B3494"/>
    <w:rsid w:val="008B3C56"/>
    <w:rsid w:val="008B4560"/>
    <w:rsid w:val="008B6AEF"/>
    <w:rsid w:val="008C0503"/>
    <w:rsid w:val="008C1D14"/>
    <w:rsid w:val="008C2174"/>
    <w:rsid w:val="008C2507"/>
    <w:rsid w:val="008C36A0"/>
    <w:rsid w:val="008C5223"/>
    <w:rsid w:val="008C6A16"/>
    <w:rsid w:val="008C7B9A"/>
    <w:rsid w:val="008D262C"/>
    <w:rsid w:val="008D40F6"/>
    <w:rsid w:val="008D5B39"/>
    <w:rsid w:val="008D62D5"/>
    <w:rsid w:val="008E1429"/>
    <w:rsid w:val="008E1446"/>
    <w:rsid w:val="008E2EA4"/>
    <w:rsid w:val="008E4AD4"/>
    <w:rsid w:val="008E4C81"/>
    <w:rsid w:val="008E7D3E"/>
    <w:rsid w:val="008F45C7"/>
    <w:rsid w:val="008F6651"/>
    <w:rsid w:val="008F6E61"/>
    <w:rsid w:val="008F7654"/>
    <w:rsid w:val="008F7D7F"/>
    <w:rsid w:val="009013BD"/>
    <w:rsid w:val="009035C6"/>
    <w:rsid w:val="00903B1F"/>
    <w:rsid w:val="0090688D"/>
    <w:rsid w:val="00907D35"/>
    <w:rsid w:val="009103E5"/>
    <w:rsid w:val="0091359F"/>
    <w:rsid w:val="009149F9"/>
    <w:rsid w:val="00914B4E"/>
    <w:rsid w:val="0092069F"/>
    <w:rsid w:val="0092135B"/>
    <w:rsid w:val="0092243B"/>
    <w:rsid w:val="00923143"/>
    <w:rsid w:val="00924F67"/>
    <w:rsid w:val="009268DD"/>
    <w:rsid w:val="00927ED9"/>
    <w:rsid w:val="0093207C"/>
    <w:rsid w:val="009335C6"/>
    <w:rsid w:val="00934C1B"/>
    <w:rsid w:val="009372A2"/>
    <w:rsid w:val="0094244B"/>
    <w:rsid w:val="00943EC7"/>
    <w:rsid w:val="00944E39"/>
    <w:rsid w:val="00945E59"/>
    <w:rsid w:val="00947285"/>
    <w:rsid w:val="009472F3"/>
    <w:rsid w:val="009506B2"/>
    <w:rsid w:val="00952D5F"/>
    <w:rsid w:val="0095657E"/>
    <w:rsid w:val="00957519"/>
    <w:rsid w:val="00957D92"/>
    <w:rsid w:val="0096310F"/>
    <w:rsid w:val="00964392"/>
    <w:rsid w:val="009658B3"/>
    <w:rsid w:val="00965E7B"/>
    <w:rsid w:val="00967212"/>
    <w:rsid w:val="00970A5C"/>
    <w:rsid w:val="00973879"/>
    <w:rsid w:val="00974979"/>
    <w:rsid w:val="0097675A"/>
    <w:rsid w:val="0098033E"/>
    <w:rsid w:val="00980D12"/>
    <w:rsid w:val="00982C7C"/>
    <w:rsid w:val="00987D64"/>
    <w:rsid w:val="0099029A"/>
    <w:rsid w:val="00990CC6"/>
    <w:rsid w:val="00992F92"/>
    <w:rsid w:val="00993748"/>
    <w:rsid w:val="00996439"/>
    <w:rsid w:val="00996811"/>
    <w:rsid w:val="009A1C9E"/>
    <w:rsid w:val="009A4BF9"/>
    <w:rsid w:val="009A63E0"/>
    <w:rsid w:val="009B2ED6"/>
    <w:rsid w:val="009C0DB0"/>
    <w:rsid w:val="009C38F5"/>
    <w:rsid w:val="009C444D"/>
    <w:rsid w:val="009C4A8C"/>
    <w:rsid w:val="009C543F"/>
    <w:rsid w:val="009C5E09"/>
    <w:rsid w:val="009C78B4"/>
    <w:rsid w:val="009D2BC7"/>
    <w:rsid w:val="009D3BDF"/>
    <w:rsid w:val="009D524F"/>
    <w:rsid w:val="009E3722"/>
    <w:rsid w:val="009E39EE"/>
    <w:rsid w:val="009E54C5"/>
    <w:rsid w:val="009E6FDC"/>
    <w:rsid w:val="009E7E19"/>
    <w:rsid w:val="009F0788"/>
    <w:rsid w:val="009F23B9"/>
    <w:rsid w:val="009F46C4"/>
    <w:rsid w:val="009F4C0A"/>
    <w:rsid w:val="009F4F81"/>
    <w:rsid w:val="009F58E7"/>
    <w:rsid w:val="009F70E6"/>
    <w:rsid w:val="00A003DA"/>
    <w:rsid w:val="00A07037"/>
    <w:rsid w:val="00A11188"/>
    <w:rsid w:val="00A131C9"/>
    <w:rsid w:val="00A1614E"/>
    <w:rsid w:val="00A16525"/>
    <w:rsid w:val="00A205F9"/>
    <w:rsid w:val="00A2472B"/>
    <w:rsid w:val="00A24771"/>
    <w:rsid w:val="00A24A14"/>
    <w:rsid w:val="00A31DF7"/>
    <w:rsid w:val="00A34081"/>
    <w:rsid w:val="00A3680D"/>
    <w:rsid w:val="00A413BF"/>
    <w:rsid w:val="00A43FAB"/>
    <w:rsid w:val="00A445ED"/>
    <w:rsid w:val="00A548F9"/>
    <w:rsid w:val="00A552D3"/>
    <w:rsid w:val="00A63937"/>
    <w:rsid w:val="00A63E28"/>
    <w:rsid w:val="00A719CB"/>
    <w:rsid w:val="00A7333F"/>
    <w:rsid w:val="00A73EFA"/>
    <w:rsid w:val="00A7546C"/>
    <w:rsid w:val="00A763F6"/>
    <w:rsid w:val="00A777D0"/>
    <w:rsid w:val="00A82C84"/>
    <w:rsid w:val="00A82F35"/>
    <w:rsid w:val="00A8528B"/>
    <w:rsid w:val="00A86B2E"/>
    <w:rsid w:val="00A87184"/>
    <w:rsid w:val="00A900D9"/>
    <w:rsid w:val="00A90F2A"/>
    <w:rsid w:val="00A9587B"/>
    <w:rsid w:val="00A9668D"/>
    <w:rsid w:val="00AA02CC"/>
    <w:rsid w:val="00AA3B97"/>
    <w:rsid w:val="00AA7465"/>
    <w:rsid w:val="00AB300E"/>
    <w:rsid w:val="00AB6CCC"/>
    <w:rsid w:val="00AB6D9A"/>
    <w:rsid w:val="00AC2526"/>
    <w:rsid w:val="00AC403A"/>
    <w:rsid w:val="00AD10FD"/>
    <w:rsid w:val="00AD140A"/>
    <w:rsid w:val="00AD15FD"/>
    <w:rsid w:val="00AD2107"/>
    <w:rsid w:val="00AD5264"/>
    <w:rsid w:val="00AE2155"/>
    <w:rsid w:val="00AE31F8"/>
    <w:rsid w:val="00AE332E"/>
    <w:rsid w:val="00AE4567"/>
    <w:rsid w:val="00AE5F8D"/>
    <w:rsid w:val="00AF6083"/>
    <w:rsid w:val="00AF7171"/>
    <w:rsid w:val="00AF7F23"/>
    <w:rsid w:val="00B16C07"/>
    <w:rsid w:val="00B174D2"/>
    <w:rsid w:val="00B2183C"/>
    <w:rsid w:val="00B22709"/>
    <w:rsid w:val="00B260FA"/>
    <w:rsid w:val="00B26420"/>
    <w:rsid w:val="00B27BD1"/>
    <w:rsid w:val="00B30039"/>
    <w:rsid w:val="00B31460"/>
    <w:rsid w:val="00B33385"/>
    <w:rsid w:val="00B34895"/>
    <w:rsid w:val="00B35362"/>
    <w:rsid w:val="00B35F12"/>
    <w:rsid w:val="00B406EB"/>
    <w:rsid w:val="00B4182D"/>
    <w:rsid w:val="00B41A41"/>
    <w:rsid w:val="00B41AFF"/>
    <w:rsid w:val="00B4341F"/>
    <w:rsid w:val="00B44635"/>
    <w:rsid w:val="00B44BDF"/>
    <w:rsid w:val="00B44D57"/>
    <w:rsid w:val="00B46B35"/>
    <w:rsid w:val="00B47926"/>
    <w:rsid w:val="00B47990"/>
    <w:rsid w:val="00B513D7"/>
    <w:rsid w:val="00B51BB1"/>
    <w:rsid w:val="00B5240B"/>
    <w:rsid w:val="00B53A57"/>
    <w:rsid w:val="00B55F75"/>
    <w:rsid w:val="00B57BBC"/>
    <w:rsid w:val="00B621D4"/>
    <w:rsid w:val="00B64CE0"/>
    <w:rsid w:val="00B70E82"/>
    <w:rsid w:val="00B75B34"/>
    <w:rsid w:val="00B7699D"/>
    <w:rsid w:val="00B80CE1"/>
    <w:rsid w:val="00B811A6"/>
    <w:rsid w:val="00B82FE0"/>
    <w:rsid w:val="00B8470F"/>
    <w:rsid w:val="00B851E8"/>
    <w:rsid w:val="00B872EB"/>
    <w:rsid w:val="00B878F8"/>
    <w:rsid w:val="00B90211"/>
    <w:rsid w:val="00B9287D"/>
    <w:rsid w:val="00B96FF2"/>
    <w:rsid w:val="00BA087C"/>
    <w:rsid w:val="00BA156D"/>
    <w:rsid w:val="00BA249A"/>
    <w:rsid w:val="00BA376F"/>
    <w:rsid w:val="00BA41A1"/>
    <w:rsid w:val="00BA4D8E"/>
    <w:rsid w:val="00BA5805"/>
    <w:rsid w:val="00BA5DFE"/>
    <w:rsid w:val="00BA6AE1"/>
    <w:rsid w:val="00BB0ACF"/>
    <w:rsid w:val="00BB4EA4"/>
    <w:rsid w:val="00BB5634"/>
    <w:rsid w:val="00BB743D"/>
    <w:rsid w:val="00BC117E"/>
    <w:rsid w:val="00BC31FA"/>
    <w:rsid w:val="00BC4BED"/>
    <w:rsid w:val="00BC5A1D"/>
    <w:rsid w:val="00BD09D9"/>
    <w:rsid w:val="00BD6C41"/>
    <w:rsid w:val="00BE1619"/>
    <w:rsid w:val="00BE255E"/>
    <w:rsid w:val="00BE2BDB"/>
    <w:rsid w:val="00BE38EF"/>
    <w:rsid w:val="00BE41A2"/>
    <w:rsid w:val="00BE4611"/>
    <w:rsid w:val="00BE54AC"/>
    <w:rsid w:val="00BE5E71"/>
    <w:rsid w:val="00BE7411"/>
    <w:rsid w:val="00BF0DAA"/>
    <w:rsid w:val="00BF1FAB"/>
    <w:rsid w:val="00BF7325"/>
    <w:rsid w:val="00C003F2"/>
    <w:rsid w:val="00C020CA"/>
    <w:rsid w:val="00C025C8"/>
    <w:rsid w:val="00C05788"/>
    <w:rsid w:val="00C07B1A"/>
    <w:rsid w:val="00C10852"/>
    <w:rsid w:val="00C111B2"/>
    <w:rsid w:val="00C1151D"/>
    <w:rsid w:val="00C11BCF"/>
    <w:rsid w:val="00C1455C"/>
    <w:rsid w:val="00C200E5"/>
    <w:rsid w:val="00C20AA9"/>
    <w:rsid w:val="00C20CDF"/>
    <w:rsid w:val="00C23DDC"/>
    <w:rsid w:val="00C23F78"/>
    <w:rsid w:val="00C24F1E"/>
    <w:rsid w:val="00C251EC"/>
    <w:rsid w:val="00C25F24"/>
    <w:rsid w:val="00C272D2"/>
    <w:rsid w:val="00C278A2"/>
    <w:rsid w:val="00C30E4F"/>
    <w:rsid w:val="00C31697"/>
    <w:rsid w:val="00C344D6"/>
    <w:rsid w:val="00C34C86"/>
    <w:rsid w:val="00C34EB7"/>
    <w:rsid w:val="00C35E94"/>
    <w:rsid w:val="00C3774F"/>
    <w:rsid w:val="00C44D5F"/>
    <w:rsid w:val="00C50FEC"/>
    <w:rsid w:val="00C51C38"/>
    <w:rsid w:val="00C55AD9"/>
    <w:rsid w:val="00C62674"/>
    <w:rsid w:val="00C70F69"/>
    <w:rsid w:val="00C71716"/>
    <w:rsid w:val="00C7383F"/>
    <w:rsid w:val="00C74189"/>
    <w:rsid w:val="00C76427"/>
    <w:rsid w:val="00C823D0"/>
    <w:rsid w:val="00C8363F"/>
    <w:rsid w:val="00C842A6"/>
    <w:rsid w:val="00C85399"/>
    <w:rsid w:val="00C8632E"/>
    <w:rsid w:val="00C9418E"/>
    <w:rsid w:val="00C96004"/>
    <w:rsid w:val="00C9703A"/>
    <w:rsid w:val="00CA07E8"/>
    <w:rsid w:val="00CA734F"/>
    <w:rsid w:val="00CB31F5"/>
    <w:rsid w:val="00CB34D1"/>
    <w:rsid w:val="00CB68B7"/>
    <w:rsid w:val="00CB6EAA"/>
    <w:rsid w:val="00CC3B2C"/>
    <w:rsid w:val="00CD1597"/>
    <w:rsid w:val="00CD4944"/>
    <w:rsid w:val="00CD4A13"/>
    <w:rsid w:val="00CD4E8F"/>
    <w:rsid w:val="00CE07D8"/>
    <w:rsid w:val="00CE151A"/>
    <w:rsid w:val="00CE6105"/>
    <w:rsid w:val="00CF041A"/>
    <w:rsid w:val="00CF2662"/>
    <w:rsid w:val="00CF3FAE"/>
    <w:rsid w:val="00CF47CE"/>
    <w:rsid w:val="00CF5635"/>
    <w:rsid w:val="00CF65C0"/>
    <w:rsid w:val="00D0413D"/>
    <w:rsid w:val="00D04735"/>
    <w:rsid w:val="00D11813"/>
    <w:rsid w:val="00D134B1"/>
    <w:rsid w:val="00D15C67"/>
    <w:rsid w:val="00D17116"/>
    <w:rsid w:val="00D214D9"/>
    <w:rsid w:val="00D22573"/>
    <w:rsid w:val="00D24514"/>
    <w:rsid w:val="00D25636"/>
    <w:rsid w:val="00D269FF"/>
    <w:rsid w:val="00D300A4"/>
    <w:rsid w:val="00D305EE"/>
    <w:rsid w:val="00D30A50"/>
    <w:rsid w:val="00D3280B"/>
    <w:rsid w:val="00D36D1C"/>
    <w:rsid w:val="00D37F65"/>
    <w:rsid w:val="00D40C67"/>
    <w:rsid w:val="00D4361F"/>
    <w:rsid w:val="00D47178"/>
    <w:rsid w:val="00D47EE3"/>
    <w:rsid w:val="00D53358"/>
    <w:rsid w:val="00D54F22"/>
    <w:rsid w:val="00D567D6"/>
    <w:rsid w:val="00D57B51"/>
    <w:rsid w:val="00D62148"/>
    <w:rsid w:val="00D623FE"/>
    <w:rsid w:val="00D62E4E"/>
    <w:rsid w:val="00D668C3"/>
    <w:rsid w:val="00D677AA"/>
    <w:rsid w:val="00D714CE"/>
    <w:rsid w:val="00D72708"/>
    <w:rsid w:val="00D73613"/>
    <w:rsid w:val="00D75C48"/>
    <w:rsid w:val="00D75EF7"/>
    <w:rsid w:val="00D7663D"/>
    <w:rsid w:val="00D80AA1"/>
    <w:rsid w:val="00D81D75"/>
    <w:rsid w:val="00D8242B"/>
    <w:rsid w:val="00D86D85"/>
    <w:rsid w:val="00D87042"/>
    <w:rsid w:val="00D870A0"/>
    <w:rsid w:val="00D90D43"/>
    <w:rsid w:val="00D9198F"/>
    <w:rsid w:val="00D967A8"/>
    <w:rsid w:val="00DA1070"/>
    <w:rsid w:val="00DA1670"/>
    <w:rsid w:val="00DA4E94"/>
    <w:rsid w:val="00DA5669"/>
    <w:rsid w:val="00DA6D27"/>
    <w:rsid w:val="00DB0930"/>
    <w:rsid w:val="00DB1528"/>
    <w:rsid w:val="00DB2416"/>
    <w:rsid w:val="00DB5F41"/>
    <w:rsid w:val="00DC4B5B"/>
    <w:rsid w:val="00DC5253"/>
    <w:rsid w:val="00DC6619"/>
    <w:rsid w:val="00DC6DFF"/>
    <w:rsid w:val="00DD3272"/>
    <w:rsid w:val="00DD32BD"/>
    <w:rsid w:val="00DD4A74"/>
    <w:rsid w:val="00DD7884"/>
    <w:rsid w:val="00DD7C92"/>
    <w:rsid w:val="00DE1650"/>
    <w:rsid w:val="00DE5DD2"/>
    <w:rsid w:val="00DE64DD"/>
    <w:rsid w:val="00DF3FAC"/>
    <w:rsid w:val="00DF4658"/>
    <w:rsid w:val="00DF47D2"/>
    <w:rsid w:val="00DF6772"/>
    <w:rsid w:val="00E0013C"/>
    <w:rsid w:val="00E06BA0"/>
    <w:rsid w:val="00E07757"/>
    <w:rsid w:val="00E07FED"/>
    <w:rsid w:val="00E152E6"/>
    <w:rsid w:val="00E17FC3"/>
    <w:rsid w:val="00E24B02"/>
    <w:rsid w:val="00E266DD"/>
    <w:rsid w:val="00E2723B"/>
    <w:rsid w:val="00E30291"/>
    <w:rsid w:val="00E310CB"/>
    <w:rsid w:val="00E31367"/>
    <w:rsid w:val="00E33680"/>
    <w:rsid w:val="00E343CE"/>
    <w:rsid w:val="00E359F7"/>
    <w:rsid w:val="00E367A7"/>
    <w:rsid w:val="00E40375"/>
    <w:rsid w:val="00E40EC8"/>
    <w:rsid w:val="00E41720"/>
    <w:rsid w:val="00E4285C"/>
    <w:rsid w:val="00E45CC1"/>
    <w:rsid w:val="00E52F71"/>
    <w:rsid w:val="00E53349"/>
    <w:rsid w:val="00E534A3"/>
    <w:rsid w:val="00E546D1"/>
    <w:rsid w:val="00E632E5"/>
    <w:rsid w:val="00E644AB"/>
    <w:rsid w:val="00E66298"/>
    <w:rsid w:val="00E70525"/>
    <w:rsid w:val="00E70D20"/>
    <w:rsid w:val="00E712E7"/>
    <w:rsid w:val="00E72524"/>
    <w:rsid w:val="00E73DDD"/>
    <w:rsid w:val="00E740DE"/>
    <w:rsid w:val="00E759AC"/>
    <w:rsid w:val="00E82DF3"/>
    <w:rsid w:val="00E832A5"/>
    <w:rsid w:val="00E90513"/>
    <w:rsid w:val="00E93A97"/>
    <w:rsid w:val="00EA1EA1"/>
    <w:rsid w:val="00EA54A4"/>
    <w:rsid w:val="00EB31F7"/>
    <w:rsid w:val="00EB3383"/>
    <w:rsid w:val="00EB41B6"/>
    <w:rsid w:val="00EC0B4A"/>
    <w:rsid w:val="00EC2A01"/>
    <w:rsid w:val="00EC610D"/>
    <w:rsid w:val="00EC732E"/>
    <w:rsid w:val="00ED29B0"/>
    <w:rsid w:val="00ED2A60"/>
    <w:rsid w:val="00ED49C6"/>
    <w:rsid w:val="00ED4FD2"/>
    <w:rsid w:val="00EE00DF"/>
    <w:rsid w:val="00EE149B"/>
    <w:rsid w:val="00EE159F"/>
    <w:rsid w:val="00EE53CE"/>
    <w:rsid w:val="00EF1B18"/>
    <w:rsid w:val="00EF7FCB"/>
    <w:rsid w:val="00F03AC2"/>
    <w:rsid w:val="00F0556B"/>
    <w:rsid w:val="00F05751"/>
    <w:rsid w:val="00F06136"/>
    <w:rsid w:val="00F0614C"/>
    <w:rsid w:val="00F12B6A"/>
    <w:rsid w:val="00F12CC9"/>
    <w:rsid w:val="00F13C2E"/>
    <w:rsid w:val="00F1413D"/>
    <w:rsid w:val="00F14BCC"/>
    <w:rsid w:val="00F22D12"/>
    <w:rsid w:val="00F24E46"/>
    <w:rsid w:val="00F26C32"/>
    <w:rsid w:val="00F27A1E"/>
    <w:rsid w:val="00F312B1"/>
    <w:rsid w:val="00F33AF2"/>
    <w:rsid w:val="00F34B34"/>
    <w:rsid w:val="00F37D80"/>
    <w:rsid w:val="00F410EC"/>
    <w:rsid w:val="00F442D9"/>
    <w:rsid w:val="00F459CD"/>
    <w:rsid w:val="00F46509"/>
    <w:rsid w:val="00F4723C"/>
    <w:rsid w:val="00F47E77"/>
    <w:rsid w:val="00F52C96"/>
    <w:rsid w:val="00F53F91"/>
    <w:rsid w:val="00F55354"/>
    <w:rsid w:val="00F56903"/>
    <w:rsid w:val="00F56EF9"/>
    <w:rsid w:val="00F60502"/>
    <w:rsid w:val="00F61679"/>
    <w:rsid w:val="00F61961"/>
    <w:rsid w:val="00F64D0F"/>
    <w:rsid w:val="00F66566"/>
    <w:rsid w:val="00F72F55"/>
    <w:rsid w:val="00F750D3"/>
    <w:rsid w:val="00F77F0C"/>
    <w:rsid w:val="00F8118A"/>
    <w:rsid w:val="00F82558"/>
    <w:rsid w:val="00F8278E"/>
    <w:rsid w:val="00F82BC7"/>
    <w:rsid w:val="00F84B6E"/>
    <w:rsid w:val="00F84E90"/>
    <w:rsid w:val="00F8562B"/>
    <w:rsid w:val="00F91E56"/>
    <w:rsid w:val="00F95F46"/>
    <w:rsid w:val="00F96A9A"/>
    <w:rsid w:val="00FA1203"/>
    <w:rsid w:val="00FA254C"/>
    <w:rsid w:val="00FA2631"/>
    <w:rsid w:val="00FA2692"/>
    <w:rsid w:val="00FB1A13"/>
    <w:rsid w:val="00FB312B"/>
    <w:rsid w:val="00FB6DD8"/>
    <w:rsid w:val="00FC0094"/>
    <w:rsid w:val="00FC33FE"/>
    <w:rsid w:val="00FD2B5D"/>
    <w:rsid w:val="00FE08C5"/>
    <w:rsid w:val="00FE0FC1"/>
    <w:rsid w:val="00FE1B8C"/>
    <w:rsid w:val="00FE54B6"/>
    <w:rsid w:val="00FF11C2"/>
    <w:rsid w:val="1FA6408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215B1680"/>
  <w15:docId w15:val="{725A3575-70E3-4B24-9227-82DC946C7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4D7"/>
    <w:pPr>
      <w:spacing w:line="360" w:lineRule="auto"/>
      <w:jc w:val="both"/>
    </w:pPr>
    <w:rPr>
      <w:rFonts w:ascii="Times New Roman" w:eastAsia="Times New Roman" w:hAnsi="Times New Roman"/>
      <w:color w:val="000000"/>
      <w:sz w:val="28"/>
      <w:lang w:eastAsia="de-DE"/>
    </w:rPr>
  </w:style>
  <w:style w:type="paragraph" w:styleId="Heading1">
    <w:name w:val="heading 1"/>
    <w:basedOn w:val="Normal"/>
    <w:next w:val="Normal"/>
    <w:link w:val="Heading1Char"/>
    <w:autoRedefine/>
    <w:uiPriority w:val="9"/>
    <w:qFormat/>
    <w:rsid w:val="0084758B"/>
    <w:pPr>
      <w:keepNext/>
      <w:keepLines/>
      <w:spacing w:before="240" w:line="276" w:lineRule="auto"/>
      <w:jc w:val="center"/>
      <w:outlineLvl w:val="0"/>
    </w:pPr>
    <w:rPr>
      <w:rFonts w:eastAsiaTheme="majorEastAsia" w:cstheme="majorBidi"/>
      <w:b/>
      <w:color w:val="auto"/>
      <w:szCs w:val="32"/>
      <w:lang w:val="vi-VN" w:eastAsia="en-US"/>
    </w:rPr>
  </w:style>
  <w:style w:type="paragraph" w:styleId="Heading2">
    <w:name w:val="heading 2"/>
    <w:basedOn w:val="Normal"/>
    <w:next w:val="Normal"/>
    <w:link w:val="Heading2Char"/>
    <w:autoRedefine/>
    <w:uiPriority w:val="9"/>
    <w:unhideWhenUsed/>
    <w:qFormat/>
    <w:rsid w:val="004157E9"/>
    <w:pPr>
      <w:keepNext/>
      <w:keepLines/>
      <w:spacing w:before="100" w:beforeAutospacing="1"/>
      <w:ind w:left="851"/>
      <w:jc w:val="left"/>
      <w:outlineLvl w:val="1"/>
    </w:pPr>
    <w:rPr>
      <w:rFonts w:eastAsiaTheme="majorEastAsia"/>
      <w:b/>
      <w:color w:val="auto"/>
      <w:szCs w:val="28"/>
      <w:lang w:val="vi-VN" w:eastAsia="en-US"/>
    </w:rPr>
  </w:style>
  <w:style w:type="paragraph" w:styleId="Heading3">
    <w:name w:val="heading 3"/>
    <w:basedOn w:val="Normal"/>
    <w:next w:val="Normal"/>
    <w:link w:val="Heading3Char"/>
    <w:autoRedefine/>
    <w:uiPriority w:val="9"/>
    <w:unhideWhenUsed/>
    <w:qFormat/>
    <w:pPr>
      <w:keepNext/>
      <w:keepLines/>
      <w:spacing w:before="40" w:line="259" w:lineRule="auto"/>
      <w:jc w:val="left"/>
      <w:outlineLvl w:val="2"/>
    </w:pPr>
    <w:rPr>
      <w:rFonts w:asciiTheme="majorHAnsi" w:eastAsiaTheme="majorEastAsia" w:hAnsiTheme="majorHAnsi" w:cstheme="majorBidi"/>
      <w:color w:val="1F3864" w:themeColor="accent1" w:themeShade="80"/>
      <w:szCs w:val="24"/>
      <w:lang w:eastAsia="en-US"/>
    </w:rPr>
  </w:style>
  <w:style w:type="paragraph" w:styleId="Heading4">
    <w:name w:val="heading 4"/>
    <w:basedOn w:val="Normal"/>
    <w:next w:val="Normal"/>
    <w:link w:val="Heading4Char"/>
    <w:autoRedefine/>
    <w:uiPriority w:val="9"/>
    <w:unhideWhenUsed/>
    <w:qFormat/>
    <w:rsid w:val="004157E9"/>
    <w:pPr>
      <w:keepNext/>
      <w:keepLines/>
      <w:spacing w:before="40" w:line="276" w:lineRule="auto"/>
      <w:jc w:val="left"/>
      <w:outlineLvl w:val="3"/>
    </w:pPr>
    <w:rPr>
      <w:rFonts w:asciiTheme="majorHAnsi" w:eastAsiaTheme="majorEastAsia" w:hAnsiTheme="majorHAnsi" w:cstheme="majorBidi"/>
      <w:b/>
      <w:bCs/>
      <w:i/>
      <w:iCs/>
      <w:color w:val="2F5496" w:themeColor="accent1" w:themeShade="BF"/>
      <w:sz w:val="22"/>
      <w:szCs w:val="22"/>
      <w:lang w:eastAsia="en-US"/>
    </w:rPr>
  </w:style>
  <w:style w:type="paragraph" w:styleId="Heading5">
    <w:name w:val="heading 5"/>
    <w:basedOn w:val="Normal"/>
    <w:next w:val="Normal"/>
    <w:link w:val="Heading5Char"/>
    <w:autoRedefine/>
    <w:uiPriority w:val="9"/>
    <w:unhideWhenUsed/>
    <w:qFormat/>
    <w:pPr>
      <w:keepNext/>
      <w:keepLines/>
      <w:spacing w:before="40" w:line="276" w:lineRule="auto"/>
      <w:jc w:val="left"/>
      <w:outlineLvl w:val="4"/>
    </w:pPr>
    <w:rPr>
      <w:rFonts w:asciiTheme="majorHAnsi" w:eastAsiaTheme="majorEastAsia" w:hAnsiTheme="majorHAnsi" w:cstheme="majorBidi"/>
      <w:color w:val="2F5496" w:themeColor="accent1" w:themeShade="BF"/>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line="240" w:lineRule="auto"/>
    </w:pPr>
    <w:rPr>
      <w:sz w:val="18"/>
      <w:szCs w:val="18"/>
    </w:rPr>
  </w:style>
  <w:style w:type="paragraph" w:styleId="Caption">
    <w:name w:val="caption"/>
    <w:aliases w:val="Caption Char1,Caption Char Char,Caption Char1 Char Char,Caption Char Char Char Char,Caption Char Char1,Caption Char Char Char Char Char Char,Caption Char Char Char Char Char Char Char Char,Caption (table),Caption (tab"/>
    <w:basedOn w:val="Normal"/>
    <w:next w:val="Normal"/>
    <w:link w:val="CaptionChar"/>
    <w:uiPriority w:val="35"/>
    <w:qFormat/>
    <w:pPr>
      <w:overflowPunct w:val="0"/>
      <w:autoSpaceDE w:val="0"/>
      <w:autoSpaceDN w:val="0"/>
      <w:adjustRightInd w:val="0"/>
      <w:spacing w:line="240" w:lineRule="auto"/>
      <w:ind w:firstLine="284"/>
      <w:jc w:val="center"/>
      <w:textAlignment w:val="baseline"/>
    </w:pPr>
    <w:rPr>
      <w:rFonts w:eastAsia="Batang"/>
      <w:color w:val="auto"/>
      <w:lang w:eastAsia="ja-JP"/>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line="240" w:lineRule="auto"/>
    </w:pPr>
    <w:rPr>
      <w:sz w:val="20"/>
    </w:rPr>
  </w:style>
  <w:style w:type="paragraph" w:styleId="CommentSubject">
    <w:name w:val="annotation subject"/>
    <w:basedOn w:val="CommentText"/>
    <w:next w:val="CommentText"/>
    <w:link w:val="CommentSubjectChar"/>
    <w:uiPriority w:val="99"/>
    <w:semiHidden/>
    <w:unhideWhenUsed/>
    <w:rPr>
      <w:b/>
      <w:bCs/>
    </w:rPr>
  </w:style>
  <w:style w:type="paragraph" w:styleId="DocumentMap">
    <w:name w:val="Document Map"/>
    <w:basedOn w:val="Normal"/>
    <w:link w:val="DocumentMapChar"/>
    <w:uiPriority w:val="99"/>
    <w:semiHidden/>
    <w:unhideWhenUsed/>
    <w:pPr>
      <w:spacing w:line="240" w:lineRule="auto"/>
    </w:pPr>
    <w:rPr>
      <w:rFonts w:ascii="Tahoma" w:hAnsi="Tahoma" w:cs="Tahoma"/>
      <w:sz w:val="16"/>
      <w:szCs w:val="16"/>
    </w:rPr>
  </w:style>
  <w:style w:type="paragraph" w:styleId="Footer">
    <w:name w:val="footer"/>
    <w:basedOn w:val="Normal"/>
    <w:link w:val="FooterChar"/>
    <w:uiPriority w:val="99"/>
    <w:pPr>
      <w:tabs>
        <w:tab w:val="center" w:pos="4153"/>
        <w:tab w:val="right" w:pos="8306"/>
      </w:tabs>
      <w:snapToGrid w:val="0"/>
      <w:spacing w:line="240" w:lineRule="atLeast"/>
    </w:pPr>
    <w:rPr>
      <w:sz w:val="18"/>
      <w:szCs w:val="18"/>
    </w:rPr>
  </w:style>
  <w:style w:type="paragraph" w:styleId="Header">
    <w:name w:val="header"/>
    <w:basedOn w:val="Normal"/>
    <w:link w:val="HeaderChar"/>
    <w:uiPriority w:val="99"/>
    <w:pPr>
      <w:pBdr>
        <w:bottom w:val="single" w:sz="6" w:space="1" w:color="auto"/>
      </w:pBdr>
      <w:tabs>
        <w:tab w:val="center" w:pos="4153"/>
        <w:tab w:val="right" w:pos="8306"/>
      </w:tabs>
      <w:snapToGrid w:val="0"/>
      <w:spacing w:line="240" w:lineRule="atLeast"/>
      <w:jc w:val="center"/>
    </w:pPr>
    <w:rPr>
      <w:sz w:val="18"/>
      <w:szCs w:val="18"/>
    </w:rPr>
  </w:style>
  <w:style w:type="character" w:styleId="Hyperlink">
    <w:name w:val="Hyperlink"/>
    <w:uiPriority w:val="99"/>
    <w:unhideWhenUsed/>
    <w:rPr>
      <w:color w:val="0563C1"/>
      <w:u w:val="single"/>
    </w:rPr>
  </w:style>
  <w:style w:type="character" w:styleId="LineNumber">
    <w:name w:val="line number"/>
    <w:basedOn w:val="DefaultParagraphFont"/>
    <w:uiPriority w:val="99"/>
    <w:semiHidden/>
    <w:unhideWhenUsed/>
  </w:style>
  <w:style w:type="table" w:styleId="TableGrid">
    <w:name w:val="Table Grid"/>
    <w:basedOn w:val="TableNormal"/>
    <w:autoRedefine/>
    <w:qFormat/>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PI11articletype">
    <w:name w:val="MDPI_1.1_article_type"/>
    <w:basedOn w:val="MDPI31text"/>
    <w:next w:val="MDPI12title"/>
    <w:autoRedefine/>
    <w:qFormat/>
    <w:pPr>
      <w:spacing w:before="240" w:line="240" w:lineRule="auto"/>
      <w:ind w:firstLine="0"/>
      <w:jc w:val="left"/>
    </w:pPr>
    <w:rPr>
      <w:i/>
    </w:rPr>
  </w:style>
  <w:style w:type="paragraph" w:customStyle="1" w:styleId="MDPI31text">
    <w:name w:val="MDPI_3.1_text"/>
    <w:link w:val="MDPI31textChar"/>
    <w:autoRedefine/>
    <w:qFormat/>
    <w:pPr>
      <w:adjustRightInd w:val="0"/>
      <w:snapToGrid w:val="0"/>
      <w:spacing w:line="260" w:lineRule="atLeast"/>
      <w:ind w:firstLine="425"/>
      <w:jc w:val="both"/>
    </w:pPr>
    <w:rPr>
      <w:rFonts w:ascii="Palatino Linotype" w:eastAsia="Times New Roman" w:hAnsi="Palatino Linotype"/>
      <w:snapToGrid w:val="0"/>
      <w:color w:val="000000"/>
      <w:szCs w:val="22"/>
      <w:lang w:eastAsia="de-DE" w:bidi="en-US"/>
    </w:rPr>
  </w:style>
  <w:style w:type="paragraph" w:customStyle="1" w:styleId="MDPI12title">
    <w:name w:val="MDPI_1.2_title"/>
    <w:next w:val="MDPI13authornames"/>
    <w:autoRedefine/>
    <w:qFormat/>
    <w:pPr>
      <w:adjustRightInd w:val="0"/>
      <w:snapToGrid w:val="0"/>
      <w:spacing w:after="240" w:line="400" w:lineRule="exact"/>
    </w:pPr>
    <w:rPr>
      <w:rFonts w:ascii="Palatino Linotype" w:eastAsia="Times New Roman" w:hAnsi="Palatino Linotype"/>
      <w:b/>
      <w:snapToGrid w:val="0"/>
      <w:color w:val="000000"/>
      <w:sz w:val="36"/>
      <w:lang w:eastAsia="de-DE" w:bidi="en-US"/>
    </w:rPr>
  </w:style>
  <w:style w:type="paragraph" w:customStyle="1" w:styleId="MDPI13authornames">
    <w:name w:val="MDPI_1.3_authornames"/>
    <w:basedOn w:val="MDPI31text"/>
    <w:next w:val="MDPI14history"/>
    <w:autoRedefine/>
    <w:qFormat/>
    <w:pPr>
      <w:spacing w:after="120"/>
      <w:ind w:firstLine="0"/>
      <w:jc w:val="left"/>
    </w:pPr>
    <w:rPr>
      <w:b/>
      <w:snapToGrid/>
    </w:rPr>
  </w:style>
  <w:style w:type="paragraph" w:customStyle="1" w:styleId="MDPI14history">
    <w:name w:val="MDPI_1.4_history"/>
    <w:basedOn w:val="MDPI62Acknowledgments"/>
    <w:next w:val="Normal"/>
    <w:autoRedefine/>
    <w:qFormat/>
    <w:pPr>
      <w:ind w:left="113"/>
      <w:jc w:val="left"/>
    </w:pPr>
    <w:rPr>
      <w:snapToGrid/>
    </w:rPr>
  </w:style>
  <w:style w:type="paragraph" w:customStyle="1" w:styleId="MDPI62Acknowledgments">
    <w:name w:val="MDPI_6.2_Acknowledgments"/>
    <w:autoRedefine/>
    <w:qFormat/>
    <w:pPr>
      <w:adjustRightInd w:val="0"/>
      <w:snapToGrid w:val="0"/>
      <w:spacing w:before="120" w:line="200" w:lineRule="atLeast"/>
      <w:jc w:val="both"/>
    </w:pPr>
    <w:rPr>
      <w:rFonts w:ascii="Palatino Linotype" w:eastAsia="Times New Roman" w:hAnsi="Palatino Linotype"/>
      <w:snapToGrid w:val="0"/>
      <w:color w:val="000000"/>
      <w:sz w:val="18"/>
      <w:lang w:eastAsia="de-DE" w:bidi="en-US"/>
    </w:rPr>
  </w:style>
  <w:style w:type="paragraph" w:customStyle="1" w:styleId="MDPI16affiliation">
    <w:name w:val="MDPI_1.6_affiliation"/>
    <w:basedOn w:val="MDPI62Acknowledgments"/>
    <w:autoRedefine/>
    <w:qFormat/>
    <w:pPr>
      <w:spacing w:before="0"/>
      <w:ind w:left="311" w:hanging="198"/>
      <w:jc w:val="left"/>
    </w:pPr>
    <w:rPr>
      <w:snapToGrid/>
      <w:szCs w:val="18"/>
    </w:rPr>
  </w:style>
  <w:style w:type="paragraph" w:customStyle="1" w:styleId="MDPI17abstract">
    <w:name w:val="MDPI_1.7_abstract"/>
    <w:basedOn w:val="MDPI31text"/>
    <w:next w:val="MDPI18keywords"/>
    <w:link w:val="MDPI17abstractChar"/>
    <w:autoRedefine/>
    <w:qFormat/>
    <w:pPr>
      <w:spacing w:before="240"/>
      <w:ind w:left="113" w:firstLine="0"/>
    </w:pPr>
    <w:rPr>
      <w:snapToGrid/>
    </w:rPr>
  </w:style>
  <w:style w:type="paragraph" w:customStyle="1" w:styleId="MDPI18keywords">
    <w:name w:val="MDPI_1.8_keywords"/>
    <w:basedOn w:val="MDPI31text"/>
    <w:next w:val="Normal"/>
    <w:autoRedefine/>
    <w:qFormat/>
    <w:pPr>
      <w:spacing w:before="240"/>
      <w:ind w:left="113" w:firstLine="0"/>
    </w:pPr>
  </w:style>
  <w:style w:type="paragraph" w:customStyle="1" w:styleId="MDPI19line">
    <w:name w:val="MDPI_1.9_line"/>
    <w:basedOn w:val="MDPI31text"/>
    <w:autoRedefine/>
    <w:qFormat/>
    <w:pPr>
      <w:pBdr>
        <w:bottom w:val="single" w:sz="6" w:space="1" w:color="auto"/>
      </w:pBdr>
      <w:ind w:firstLine="0"/>
    </w:pPr>
    <w:rPr>
      <w:snapToGrid/>
      <w:szCs w:val="24"/>
    </w:rPr>
  </w:style>
  <w:style w:type="table" w:customStyle="1" w:styleId="Mdeck5tablebodythreelines">
    <w:name w:val="M_deck_5_table_body_three_lines"/>
    <w:basedOn w:val="TableNormal"/>
    <w:autoRedefine/>
    <w:uiPriority w:val="99"/>
    <w:qFormat/>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character" w:customStyle="1" w:styleId="FooterChar">
    <w:name w:val="Footer Char"/>
    <w:link w:val="Footer"/>
    <w:uiPriority w:val="99"/>
    <w:rPr>
      <w:rFonts w:ascii="Times New Roman" w:eastAsia="Times New Roman" w:hAnsi="Times New Roman" w:cs="Times New Roman"/>
      <w:color w:val="000000"/>
      <w:kern w:val="0"/>
      <w:sz w:val="18"/>
      <w:szCs w:val="18"/>
      <w:lang w:eastAsia="de-DE"/>
    </w:rPr>
  </w:style>
  <w:style w:type="character" w:customStyle="1" w:styleId="HeaderChar">
    <w:name w:val="Header Char"/>
    <w:link w:val="Header"/>
    <w:uiPriority w:val="99"/>
    <w:rPr>
      <w:rFonts w:ascii="Times New Roman" w:eastAsia="Times New Roman" w:hAnsi="Times New Roman" w:cs="Times New Roman"/>
      <w:color w:val="000000"/>
      <w:kern w:val="0"/>
      <w:sz w:val="18"/>
      <w:szCs w:val="18"/>
      <w:lang w:eastAsia="de-DE"/>
    </w:rPr>
  </w:style>
  <w:style w:type="paragraph" w:customStyle="1" w:styleId="MDPIheaderjournallogo">
    <w:name w:val="MDPI_header_journal_logo"/>
    <w:qFormat/>
    <w:pPr>
      <w:adjustRightInd w:val="0"/>
      <w:snapToGrid w:val="0"/>
    </w:pPr>
    <w:rPr>
      <w:rFonts w:ascii="Palatino Linotype" w:eastAsia="Times New Roman" w:hAnsi="Palatino Linotype"/>
      <w:i/>
      <w:color w:val="000000"/>
      <w:sz w:val="24"/>
      <w:szCs w:val="22"/>
      <w:lang w:eastAsia="de-CH"/>
    </w:rPr>
  </w:style>
  <w:style w:type="paragraph" w:customStyle="1" w:styleId="MDPI32textnoindent">
    <w:name w:val="MDPI_3.2_text_no_indent"/>
    <w:basedOn w:val="MDPI31text"/>
    <w:autoRedefine/>
    <w:qFormat/>
    <w:pPr>
      <w:ind w:firstLine="0"/>
    </w:pPr>
  </w:style>
  <w:style w:type="paragraph" w:customStyle="1" w:styleId="MDPI33textspaceafter">
    <w:name w:val="MDPI_3.3_text_space_after"/>
    <w:basedOn w:val="MDPI31text"/>
    <w:autoRedefine/>
    <w:qFormat/>
    <w:pPr>
      <w:spacing w:after="240"/>
    </w:pPr>
  </w:style>
  <w:style w:type="paragraph" w:customStyle="1" w:styleId="MDPI35textbeforelist">
    <w:name w:val="MDPI_3.5_text_before_list"/>
    <w:basedOn w:val="MDPI31text"/>
    <w:autoRedefine/>
    <w:qFormat/>
    <w:pPr>
      <w:spacing w:after="120"/>
    </w:pPr>
  </w:style>
  <w:style w:type="paragraph" w:customStyle="1" w:styleId="MDPI36textafterlist">
    <w:name w:val="MDPI_3.6_text_after_list"/>
    <w:basedOn w:val="MDPI31text"/>
    <w:autoRedefine/>
    <w:qFormat/>
    <w:pPr>
      <w:spacing w:before="120"/>
    </w:pPr>
  </w:style>
  <w:style w:type="paragraph" w:customStyle="1" w:styleId="MDPI37itemize">
    <w:name w:val="MDPI_3.7_itemize"/>
    <w:basedOn w:val="MDPI31text"/>
    <w:autoRedefine/>
    <w:qFormat/>
    <w:pPr>
      <w:numPr>
        <w:numId w:val="1"/>
      </w:numPr>
      <w:ind w:left="425" w:hanging="425"/>
    </w:pPr>
  </w:style>
  <w:style w:type="paragraph" w:customStyle="1" w:styleId="MDPI38bullet">
    <w:name w:val="MDPI_3.8_bullet"/>
    <w:basedOn w:val="MDPI31text"/>
    <w:autoRedefine/>
    <w:qFormat/>
    <w:pPr>
      <w:numPr>
        <w:numId w:val="2"/>
      </w:numPr>
      <w:ind w:left="425" w:hanging="425"/>
    </w:pPr>
  </w:style>
  <w:style w:type="paragraph" w:customStyle="1" w:styleId="MDPI39equation">
    <w:name w:val="MDPI_3.9_equation"/>
    <w:basedOn w:val="MDPI31text"/>
    <w:autoRedefine/>
    <w:qFormat/>
    <w:pPr>
      <w:spacing w:before="120" w:after="120"/>
      <w:ind w:left="709" w:firstLine="0"/>
      <w:jc w:val="center"/>
    </w:pPr>
  </w:style>
  <w:style w:type="paragraph" w:customStyle="1" w:styleId="MDPI3aequationnumber">
    <w:name w:val="MDPI_3.a_equation_number"/>
    <w:basedOn w:val="MDPI31text"/>
    <w:autoRedefine/>
    <w:qFormat/>
    <w:pPr>
      <w:spacing w:before="120" w:after="120" w:line="240" w:lineRule="auto"/>
      <w:ind w:firstLine="0"/>
      <w:jc w:val="right"/>
    </w:pPr>
  </w:style>
  <w:style w:type="paragraph" w:customStyle="1" w:styleId="MDPI41tablecaption">
    <w:name w:val="MDPI_4.1_table_caption"/>
    <w:basedOn w:val="MDPI62Acknowledgments"/>
    <w:autoRedefine/>
    <w:qFormat/>
    <w:pPr>
      <w:spacing w:before="240" w:after="120" w:line="260" w:lineRule="atLeast"/>
      <w:ind w:left="425" w:right="425"/>
    </w:pPr>
    <w:rPr>
      <w:snapToGrid/>
      <w:szCs w:val="22"/>
    </w:rPr>
  </w:style>
  <w:style w:type="paragraph" w:customStyle="1" w:styleId="MDPI42tablebody">
    <w:name w:val="MDPI_4.2_table_body"/>
    <w:autoRedefine/>
    <w:qFormat/>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basedOn w:val="MDPI41tablecaption"/>
    <w:next w:val="MDPI31text"/>
    <w:autoRedefine/>
    <w:qFormat/>
    <w:pPr>
      <w:spacing w:before="0"/>
      <w:ind w:left="0" w:right="0"/>
    </w:pPr>
  </w:style>
  <w:style w:type="paragraph" w:customStyle="1" w:styleId="MDPI51figurecaption">
    <w:name w:val="MDPI_5.1_figure_caption"/>
    <w:basedOn w:val="MDPI62Acknowledgments"/>
    <w:autoRedefine/>
    <w:qFormat/>
    <w:pPr>
      <w:spacing w:after="240" w:line="260" w:lineRule="atLeast"/>
      <w:ind w:left="425" w:right="425"/>
    </w:pPr>
    <w:rPr>
      <w:snapToGrid/>
    </w:rPr>
  </w:style>
  <w:style w:type="paragraph" w:customStyle="1" w:styleId="MDPI52figure">
    <w:name w:val="MDPI_5.2_figure"/>
    <w:autoRedefine/>
    <w:qFormat/>
    <w:pPr>
      <w:jc w:val="center"/>
    </w:pPr>
    <w:rPr>
      <w:rFonts w:ascii="Palatino Linotype" w:eastAsia="Times New Roman" w:hAnsi="Palatino Linotype"/>
      <w:snapToGrid w:val="0"/>
      <w:color w:val="000000"/>
      <w:sz w:val="24"/>
      <w:lang w:eastAsia="de-DE" w:bidi="en-US"/>
    </w:rPr>
  </w:style>
  <w:style w:type="paragraph" w:customStyle="1" w:styleId="MDPI61Supplementary">
    <w:name w:val="MDPI_6.1_Supplementary"/>
    <w:basedOn w:val="MDPI62Acknowledgments"/>
    <w:autoRedefine/>
    <w:qFormat/>
    <w:pPr>
      <w:spacing w:before="240"/>
    </w:pPr>
    <w:rPr>
      <w:lang w:eastAsia="en-US"/>
    </w:rPr>
  </w:style>
  <w:style w:type="paragraph" w:customStyle="1" w:styleId="MDPI63AuthorContributions">
    <w:name w:val="MDPI_6.3_AuthorContributions"/>
    <w:basedOn w:val="MDPI62Acknowledgments"/>
    <w:autoRedefine/>
    <w:qFormat/>
    <w:rPr>
      <w:rFonts w:eastAsia="SimSun"/>
      <w:color w:val="auto"/>
      <w:lang w:eastAsia="en-US"/>
    </w:rPr>
  </w:style>
  <w:style w:type="paragraph" w:customStyle="1" w:styleId="MDPI64CoI">
    <w:name w:val="MDPI_6.4_CoI"/>
    <w:basedOn w:val="MDPI62Acknowledgments"/>
    <w:autoRedefine/>
    <w:qFormat/>
  </w:style>
  <w:style w:type="paragraph" w:customStyle="1" w:styleId="MDPI23heading3">
    <w:name w:val="MDPI_2.3_heading3"/>
    <w:basedOn w:val="MDPI31text"/>
    <w:autoRedefine/>
    <w:qFormat/>
    <w:pPr>
      <w:spacing w:before="240" w:after="120"/>
      <w:ind w:firstLine="0"/>
      <w:jc w:val="left"/>
      <w:outlineLvl w:val="2"/>
    </w:pPr>
  </w:style>
  <w:style w:type="paragraph" w:customStyle="1" w:styleId="MDPI21heading1">
    <w:name w:val="MDPI_2.1_heading1"/>
    <w:basedOn w:val="MDPI23heading3"/>
    <w:autoRedefine/>
    <w:qFormat/>
    <w:rsid w:val="004157E9"/>
    <w:pPr>
      <w:tabs>
        <w:tab w:val="left" w:pos="284"/>
      </w:tabs>
      <w:spacing w:before="100" w:beforeAutospacing="1" w:after="0" w:line="360" w:lineRule="auto"/>
      <w:jc w:val="center"/>
      <w:outlineLvl w:val="0"/>
    </w:pPr>
    <w:rPr>
      <w:b/>
      <w:sz w:val="28"/>
      <w:szCs w:val="28"/>
      <w:lang w:eastAsia="zh-CN"/>
    </w:rPr>
  </w:style>
  <w:style w:type="paragraph" w:customStyle="1" w:styleId="MDPI22heading2">
    <w:name w:val="MDPI_2.2_heading2"/>
    <w:basedOn w:val="Normal"/>
    <w:autoRedefine/>
    <w:qFormat/>
    <w:pPr>
      <w:kinsoku w:val="0"/>
      <w:overflowPunct w:val="0"/>
      <w:autoSpaceDE w:val="0"/>
      <w:autoSpaceDN w:val="0"/>
      <w:adjustRightInd w:val="0"/>
      <w:snapToGrid w:val="0"/>
      <w:spacing w:before="240" w:after="120" w:line="260" w:lineRule="atLeast"/>
      <w:jc w:val="left"/>
      <w:outlineLvl w:val="1"/>
    </w:pPr>
    <w:rPr>
      <w:rFonts w:ascii="Palatino Linotype" w:hAnsi="Palatino Linotype"/>
      <w:i/>
      <w:snapToGrid w:val="0"/>
      <w:sz w:val="20"/>
      <w:szCs w:val="22"/>
      <w:lang w:bidi="en-US"/>
    </w:rPr>
  </w:style>
  <w:style w:type="paragraph" w:customStyle="1" w:styleId="MDPI71References">
    <w:name w:val="MDPI_7.1_References"/>
    <w:basedOn w:val="MDPI62Acknowledgments"/>
    <w:autoRedefine/>
    <w:qFormat/>
    <w:pPr>
      <w:numPr>
        <w:numId w:val="3"/>
      </w:numPr>
      <w:spacing w:before="0" w:line="260" w:lineRule="atLeast"/>
    </w:pPr>
  </w:style>
  <w:style w:type="character" w:customStyle="1" w:styleId="BalloonTextChar">
    <w:name w:val="Balloon Text Char"/>
    <w:link w:val="BalloonText"/>
    <w:uiPriority w:val="99"/>
    <w:semiHidden/>
    <w:rPr>
      <w:rFonts w:ascii="Times New Roman" w:eastAsia="Times New Roman" w:hAnsi="Times New Roman" w:cs="Times New Roman"/>
      <w:color w:val="000000"/>
      <w:kern w:val="0"/>
      <w:sz w:val="18"/>
      <w:szCs w:val="18"/>
      <w:lang w:eastAsia="de-DE"/>
    </w:rPr>
  </w:style>
  <w:style w:type="table" w:customStyle="1" w:styleId="MDPI41threelinetable">
    <w:name w:val="MDPI_4.1_three_line_table"/>
    <w:basedOn w:val="TableNormal"/>
    <w:uiPriority w:val="99"/>
    <w:pPr>
      <w:adjustRightInd w:val="0"/>
      <w:snapToGrid w:val="0"/>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Calibri Light" w:hAnsi="Calibri Light"/>
        <w:b/>
        <w:i w:val="0"/>
        <w:sz w:val="20"/>
      </w:rPr>
      <w:tblPr/>
      <w:tcPr>
        <w:tcBorders>
          <w:bottom w:val="single" w:sz="4" w:space="0" w:color="auto"/>
        </w:tcBorders>
      </w:tcPr>
    </w:tblStylePr>
  </w:style>
  <w:style w:type="character" w:customStyle="1" w:styleId="UnresolvedMention1">
    <w:name w:val="Unresolved Mention1"/>
    <w:uiPriority w:val="99"/>
    <w:semiHidden/>
    <w:unhideWhenUsed/>
    <w:rPr>
      <w:color w:val="605E5C"/>
      <w:shd w:val="clear" w:color="auto" w:fill="E1DFDD"/>
    </w:rPr>
  </w:style>
  <w:style w:type="table" w:customStyle="1" w:styleId="PlainTable41">
    <w:name w:val="Plain Table 41"/>
    <w:basedOn w:val="TableNormal"/>
    <w:uiPriority w:val="44"/>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EndNoteBibliography">
    <w:name w:val="EndNote Bibliography"/>
    <w:basedOn w:val="Normal"/>
    <w:link w:val="EndNoteBibliographyChar"/>
    <w:pPr>
      <w:spacing w:line="240" w:lineRule="exact"/>
      <w:ind w:firstLine="284"/>
    </w:pPr>
    <w:rPr>
      <w:rFonts w:ascii="Calibri" w:hAnsi="Calibri" w:cs="Calibri"/>
      <w:color w:val="auto"/>
      <w:sz w:val="22"/>
      <w:szCs w:val="22"/>
      <w:lang w:eastAsia="en-US"/>
    </w:rPr>
  </w:style>
  <w:style w:type="character" w:customStyle="1" w:styleId="EndNoteBibliographyChar">
    <w:name w:val="EndNote Bibliography Char"/>
    <w:basedOn w:val="DefaultParagraphFont"/>
    <w:link w:val="EndNoteBibliography"/>
    <w:rPr>
      <w:rFonts w:eastAsia="Times New Roman" w:cs="Calibri"/>
      <w:sz w:val="22"/>
      <w:szCs w:val="22"/>
    </w:rPr>
  </w:style>
  <w:style w:type="character" w:customStyle="1" w:styleId="CommentTextChar">
    <w:name w:val="Comment Text Char"/>
    <w:basedOn w:val="DefaultParagraphFont"/>
    <w:link w:val="CommentText"/>
    <w:uiPriority w:val="99"/>
    <w:rPr>
      <w:rFonts w:ascii="Times New Roman" w:eastAsia="Times New Roman" w:hAnsi="Times New Roman"/>
      <w:color w:val="000000"/>
      <w:lang w:eastAsia="de-DE"/>
    </w:rPr>
  </w:style>
  <w:style w:type="character" w:customStyle="1" w:styleId="CommentSubjectChar">
    <w:name w:val="Comment Subject Char"/>
    <w:basedOn w:val="CommentTextChar"/>
    <w:link w:val="CommentSubject"/>
    <w:uiPriority w:val="99"/>
    <w:semiHidden/>
    <w:rPr>
      <w:rFonts w:ascii="Times New Roman" w:eastAsia="Times New Roman" w:hAnsi="Times New Roman"/>
      <w:b/>
      <w:bCs/>
      <w:color w:val="000000"/>
      <w:lang w:eastAsia="de-DE"/>
    </w:rPr>
  </w:style>
  <w:style w:type="character" w:customStyle="1" w:styleId="DocumentMapChar">
    <w:name w:val="Document Map Char"/>
    <w:basedOn w:val="DefaultParagraphFont"/>
    <w:link w:val="DocumentMap"/>
    <w:uiPriority w:val="99"/>
    <w:semiHidden/>
    <w:rPr>
      <w:rFonts w:ascii="Tahoma" w:eastAsia="Times New Roman" w:hAnsi="Tahoma" w:cs="Tahoma"/>
      <w:color w:val="000000"/>
      <w:sz w:val="16"/>
      <w:szCs w:val="16"/>
      <w:lang w:eastAsia="de-DE"/>
    </w:rPr>
  </w:style>
  <w:style w:type="character" w:customStyle="1" w:styleId="UnresolvedMention2">
    <w:name w:val="Unresolved Mention2"/>
    <w:basedOn w:val="DefaultParagraphFont"/>
    <w:uiPriority w:val="99"/>
    <w:semiHidden/>
    <w:unhideWhenUsed/>
    <w:rPr>
      <w:color w:val="605E5C"/>
      <w:shd w:val="clear" w:color="auto" w:fill="E1DFDD"/>
    </w:rPr>
  </w:style>
  <w:style w:type="character" w:customStyle="1" w:styleId="Heading1Char">
    <w:name w:val="Heading 1 Char"/>
    <w:basedOn w:val="DefaultParagraphFont"/>
    <w:link w:val="Heading1"/>
    <w:uiPriority w:val="9"/>
    <w:rsid w:val="0084758B"/>
    <w:rPr>
      <w:rFonts w:ascii="Times New Roman" w:eastAsiaTheme="majorEastAsia" w:hAnsi="Times New Roman" w:cstheme="majorBidi"/>
      <w:b/>
      <w:sz w:val="28"/>
      <w:szCs w:val="32"/>
      <w:lang w:val="vi-VN"/>
    </w:rPr>
  </w:style>
  <w:style w:type="character" w:customStyle="1" w:styleId="Heading2Char">
    <w:name w:val="Heading 2 Char"/>
    <w:basedOn w:val="DefaultParagraphFont"/>
    <w:link w:val="Heading2"/>
    <w:uiPriority w:val="9"/>
    <w:rsid w:val="004157E9"/>
    <w:rPr>
      <w:rFonts w:ascii="Times New Roman" w:eastAsiaTheme="majorEastAsia" w:hAnsi="Times New Roman"/>
      <w:b/>
      <w:sz w:val="28"/>
      <w:szCs w:val="28"/>
      <w:lang w:val="vi-VN"/>
    </w:rPr>
  </w:style>
  <w:style w:type="character" w:customStyle="1" w:styleId="Heading4Char">
    <w:name w:val="Heading 4 Char"/>
    <w:basedOn w:val="DefaultParagraphFont"/>
    <w:link w:val="Heading4"/>
    <w:uiPriority w:val="9"/>
    <w:rsid w:val="004157E9"/>
    <w:rPr>
      <w:rFonts w:asciiTheme="majorHAnsi" w:eastAsiaTheme="majorEastAsia" w:hAnsiTheme="majorHAnsi" w:cstheme="majorBidi"/>
      <w:b/>
      <w:bCs/>
      <w:i/>
      <w:iCs/>
      <w:color w:val="2F5496" w:themeColor="accent1" w:themeShade="BF"/>
      <w:sz w:val="22"/>
      <w:szCs w:val="22"/>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F5496" w:themeColor="accent1" w:themeShade="BF"/>
      <w:sz w:val="22"/>
      <w:szCs w:val="22"/>
    </w:rPr>
  </w:style>
  <w:style w:type="character" w:styleId="PlaceholderText">
    <w:name w:val="Placeholder Text"/>
    <w:basedOn w:val="DefaultParagraphFont"/>
    <w:uiPriority w:val="99"/>
    <w:semiHidden/>
    <w:rPr>
      <w:color w:val="666666"/>
    </w:rPr>
  </w:style>
  <w:style w:type="paragraph" w:customStyle="1" w:styleId="Revision1">
    <w:name w:val="Revision1"/>
    <w:hidden/>
    <w:uiPriority w:val="99"/>
    <w:semiHidden/>
    <w:rPr>
      <w:rFonts w:ascii="Times New Roman" w:eastAsia="Times New Roman" w:hAnsi="Times New Roman"/>
      <w:color w:val="000000"/>
      <w:sz w:val="24"/>
      <w:lang w:eastAsia="de-DE"/>
    </w:rPr>
  </w:style>
  <w:style w:type="paragraph" w:customStyle="1" w:styleId="EndNoteBibliographyTitle">
    <w:name w:val="EndNote Bibliography Title"/>
    <w:basedOn w:val="Normal"/>
    <w:link w:val="EndNoteBibliographyTitleChar"/>
    <w:autoRedefine/>
    <w:qFormat/>
    <w:pPr>
      <w:jc w:val="center"/>
    </w:pPr>
    <w:rPr>
      <w:rFonts w:ascii="Calibri" w:hAnsi="Calibri" w:cs="Calibri"/>
      <w:sz w:val="22"/>
      <w:lang w:val="de-DE"/>
    </w:rPr>
  </w:style>
  <w:style w:type="character" w:customStyle="1" w:styleId="MDPI31textChar">
    <w:name w:val="MDPI_3.1_text Char"/>
    <w:basedOn w:val="DefaultParagraphFont"/>
    <w:link w:val="MDPI31text"/>
    <w:autoRedefine/>
    <w:qFormat/>
    <w:rPr>
      <w:rFonts w:ascii="Palatino Linotype" w:eastAsia="Times New Roman" w:hAnsi="Palatino Linotype"/>
      <w:snapToGrid w:val="0"/>
      <w:color w:val="000000"/>
      <w:szCs w:val="22"/>
      <w:lang w:eastAsia="de-DE" w:bidi="en-US"/>
    </w:rPr>
  </w:style>
  <w:style w:type="character" w:customStyle="1" w:styleId="MDPI17abstractChar">
    <w:name w:val="MDPI_1.7_abstract Char"/>
    <w:basedOn w:val="MDPI31textChar"/>
    <w:link w:val="MDPI17abstract"/>
    <w:autoRedefine/>
    <w:qFormat/>
    <w:rPr>
      <w:rFonts w:ascii="Palatino Linotype" w:eastAsia="Times New Roman" w:hAnsi="Palatino Linotype"/>
      <w:snapToGrid/>
      <w:color w:val="000000"/>
      <w:szCs w:val="22"/>
      <w:lang w:eastAsia="de-DE" w:bidi="en-US"/>
    </w:rPr>
  </w:style>
  <w:style w:type="character" w:customStyle="1" w:styleId="EndNoteBibliographyTitleChar">
    <w:name w:val="EndNote Bibliography Title Char"/>
    <w:basedOn w:val="MDPI17abstractChar"/>
    <w:link w:val="EndNoteBibliographyTitle"/>
    <w:autoRedefine/>
    <w:qFormat/>
    <w:rPr>
      <w:rFonts w:ascii="Palatino Linotype" w:eastAsia="Times New Roman" w:hAnsi="Palatino Linotype" w:cs="Calibri"/>
      <w:snapToGrid/>
      <w:color w:val="000000"/>
      <w:sz w:val="22"/>
      <w:szCs w:val="22"/>
      <w:lang w:val="de-DE" w:eastAsia="de-DE" w:bidi="en-US"/>
    </w:rPr>
  </w:style>
  <w:style w:type="paragraph" w:styleId="ListParagraph">
    <w:name w:val="List Paragraph"/>
    <w:basedOn w:val="Normal"/>
    <w:autoRedefine/>
    <w:uiPriority w:val="1"/>
    <w:qFormat/>
    <w:pPr>
      <w:ind w:left="720"/>
      <w:contextualSpacing/>
    </w:pPr>
  </w:style>
  <w:style w:type="character" w:customStyle="1" w:styleId="CaptionChar">
    <w:name w:val="Caption Char"/>
    <w:link w:val="Caption"/>
    <w:autoRedefine/>
    <w:uiPriority w:val="35"/>
    <w:qFormat/>
    <w:locked/>
    <w:rPr>
      <w:rFonts w:ascii="Times New Roman" w:eastAsia="Batang" w:hAnsi="Times New Roman"/>
      <w:sz w:val="24"/>
      <w:lang w:eastAsia="ja-JP"/>
    </w:rPr>
  </w:style>
  <w:style w:type="character" w:customStyle="1" w:styleId="Heading3Char">
    <w:name w:val="Heading 3 Char"/>
    <w:basedOn w:val="DefaultParagraphFont"/>
    <w:link w:val="Heading3"/>
    <w:autoRedefine/>
    <w:qFormat/>
    <w:rPr>
      <w:rFonts w:asciiTheme="majorHAnsi" w:eastAsiaTheme="majorEastAsia" w:hAnsiTheme="majorHAnsi" w:cstheme="majorBidi"/>
      <w:color w:val="1F3864" w:themeColor="accent1" w:themeShade="80"/>
      <w:sz w:val="24"/>
      <w:szCs w:val="24"/>
    </w:rPr>
  </w:style>
  <w:style w:type="paragraph" w:styleId="Revision">
    <w:name w:val="Revision"/>
    <w:hidden/>
    <w:uiPriority w:val="99"/>
    <w:semiHidden/>
    <w:rsid w:val="0093207C"/>
    <w:rPr>
      <w:rFonts w:ascii="Times New Roman" w:eastAsia="Times New Roman" w:hAnsi="Times New Roman"/>
      <w:color w:val="000000"/>
      <w:sz w:val="24"/>
      <w:lang w:eastAsia="de-DE"/>
    </w:rPr>
  </w:style>
  <w:style w:type="character" w:styleId="PageNumber">
    <w:name w:val="page number"/>
    <w:basedOn w:val="DefaultParagraphFont"/>
    <w:uiPriority w:val="99"/>
    <w:semiHidden/>
    <w:unhideWhenUsed/>
    <w:rsid w:val="00A7546C"/>
  </w:style>
  <w:style w:type="paragraph" w:customStyle="1" w:styleId="00">
    <w:name w:val="00"/>
    <w:basedOn w:val="Normal"/>
    <w:qFormat/>
    <w:rsid w:val="00A7546C"/>
    <w:pPr>
      <w:spacing w:before="120"/>
      <w:ind w:firstLine="567"/>
      <w:jc w:val="center"/>
    </w:pPr>
    <w:rPr>
      <w:b/>
      <w:color w:val="auto"/>
      <w:szCs w:val="26"/>
      <w:lang w:eastAsia="en-US"/>
    </w:rPr>
  </w:style>
  <w:style w:type="paragraph" w:styleId="TOCHeading">
    <w:name w:val="TOC Heading"/>
    <w:basedOn w:val="Heading1"/>
    <w:next w:val="Normal"/>
    <w:uiPriority w:val="39"/>
    <w:unhideWhenUsed/>
    <w:qFormat/>
    <w:rsid w:val="001E4B6D"/>
    <w:pPr>
      <w:spacing w:line="259" w:lineRule="auto"/>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qFormat/>
    <w:rsid w:val="001E4B6D"/>
    <w:pPr>
      <w:spacing w:after="100"/>
    </w:pPr>
  </w:style>
  <w:style w:type="paragraph" w:styleId="TOC2">
    <w:name w:val="toc 2"/>
    <w:basedOn w:val="Normal"/>
    <w:next w:val="Normal"/>
    <w:autoRedefine/>
    <w:uiPriority w:val="39"/>
    <w:unhideWhenUsed/>
    <w:qFormat/>
    <w:rsid w:val="001E4B6D"/>
    <w:pPr>
      <w:spacing w:after="100"/>
      <w:ind w:left="240"/>
    </w:pPr>
  </w:style>
  <w:style w:type="paragraph" w:styleId="NormalWeb">
    <w:name w:val="Normal (Web)"/>
    <w:basedOn w:val="Normal"/>
    <w:link w:val="NormalWebChar"/>
    <w:uiPriority w:val="99"/>
    <w:qFormat/>
    <w:rsid w:val="004637DB"/>
    <w:pPr>
      <w:spacing w:before="100" w:beforeAutospacing="1" w:after="100" w:afterAutospacing="1" w:line="240" w:lineRule="auto"/>
      <w:ind w:firstLine="420"/>
    </w:pPr>
    <w:rPr>
      <w:color w:val="auto"/>
      <w:sz w:val="26"/>
      <w:szCs w:val="24"/>
      <w:lang w:val="vi-VN" w:eastAsia="en-US"/>
    </w:rPr>
  </w:style>
  <w:style w:type="character" w:customStyle="1" w:styleId="NormalWebChar">
    <w:name w:val="Normal (Web) Char"/>
    <w:link w:val="NormalWeb"/>
    <w:qFormat/>
    <w:rsid w:val="004637DB"/>
    <w:rPr>
      <w:rFonts w:ascii="Times New Roman" w:eastAsia="Times New Roman" w:hAnsi="Times New Roman"/>
      <w:sz w:val="26"/>
      <w:szCs w:val="24"/>
      <w:lang w:val="vi-VN"/>
    </w:rPr>
  </w:style>
  <w:style w:type="paragraph" w:customStyle="1" w:styleId="Hinhve">
    <w:name w:val="Hinh ve"/>
    <w:basedOn w:val="Normal"/>
    <w:qFormat/>
    <w:rsid w:val="004637DB"/>
    <w:pPr>
      <w:spacing w:line="336" w:lineRule="auto"/>
      <w:ind w:firstLine="420"/>
      <w:jc w:val="center"/>
    </w:pPr>
    <w:rPr>
      <w:rFonts w:eastAsia="Arial"/>
      <w:b/>
      <w:color w:val="auto"/>
      <w:sz w:val="24"/>
      <w:szCs w:val="28"/>
      <w:lang w:val="vi-VN" w:eastAsia="en-US"/>
    </w:rPr>
  </w:style>
  <w:style w:type="character" w:customStyle="1" w:styleId="CaptionChar2">
    <w:name w:val="Caption Char2"/>
    <w:aliases w:val="Caption Char1 Char,Caption Char Char Char,Caption Char1 Char Char Char,Caption Char Char Char Char Char,Caption Char Char1 Char,Caption Char Char Char Char Char Char Char,Caption Char Char Char Char Char Char Char Char Char"/>
    <w:rsid w:val="004157E9"/>
    <w:rPr>
      <w:rFonts w:ascii="Times New Roman" w:eastAsia="Times New Roman" w:hAnsi="Times New Roman" w:cs="Times New Roman"/>
      <w:iCs/>
      <w:color w:val="44546A" w:themeColor="text2"/>
      <w:sz w:val="18"/>
      <w:szCs w:val="18"/>
      <w:lang w:val="vi"/>
    </w:rPr>
  </w:style>
  <w:style w:type="paragraph" w:customStyle="1" w:styleId="Nomar">
    <w:name w:val="Nomar"/>
    <w:basedOn w:val="Normal"/>
    <w:link w:val="NomarChar"/>
    <w:qFormat/>
    <w:rsid w:val="004157E9"/>
    <w:pPr>
      <w:spacing w:before="120" w:line="312" w:lineRule="auto"/>
    </w:pPr>
    <w:rPr>
      <w:rFonts w:eastAsiaTheme="minorHAnsi"/>
      <w:color w:val="auto"/>
      <w:szCs w:val="28"/>
      <w:lang w:val="vi-VN" w:eastAsia="en-US"/>
    </w:rPr>
  </w:style>
  <w:style w:type="character" w:customStyle="1" w:styleId="NomarChar">
    <w:name w:val="Nomar Char"/>
    <w:basedOn w:val="DefaultParagraphFont"/>
    <w:link w:val="Nomar"/>
    <w:rsid w:val="004157E9"/>
    <w:rPr>
      <w:rFonts w:ascii="Times New Roman" w:eastAsiaTheme="minorHAnsi" w:hAnsi="Times New Roman"/>
      <w:sz w:val="28"/>
      <w:szCs w:val="28"/>
      <w:lang w:val="vi-VN"/>
    </w:rPr>
  </w:style>
  <w:style w:type="paragraph" w:styleId="BodyText">
    <w:name w:val="Body Text"/>
    <w:basedOn w:val="Normal"/>
    <w:link w:val="BodyTextChar"/>
    <w:uiPriority w:val="1"/>
    <w:qFormat/>
    <w:rsid w:val="00FE08C5"/>
    <w:pPr>
      <w:spacing w:before="120" w:line="288" w:lineRule="auto"/>
      <w:ind w:firstLine="567"/>
    </w:pPr>
    <w:rPr>
      <w:color w:val="auto"/>
      <w:sz w:val="26"/>
      <w:szCs w:val="26"/>
      <w:lang w:val="vi" w:eastAsia="en-US"/>
    </w:rPr>
  </w:style>
  <w:style w:type="character" w:customStyle="1" w:styleId="BodyTextChar">
    <w:name w:val="Body Text Char"/>
    <w:basedOn w:val="DefaultParagraphFont"/>
    <w:link w:val="BodyText"/>
    <w:uiPriority w:val="1"/>
    <w:rsid w:val="00FE08C5"/>
    <w:rPr>
      <w:rFonts w:ascii="Times New Roman" w:eastAsia="Times New Roman" w:hAnsi="Times New Roman"/>
      <w:sz w:val="26"/>
      <w:szCs w:val="26"/>
      <w:lang w:val="vi"/>
    </w:rPr>
  </w:style>
  <w:style w:type="character" w:styleId="Strong">
    <w:name w:val="Strong"/>
    <w:basedOn w:val="DefaultParagraphFont"/>
    <w:uiPriority w:val="22"/>
    <w:qFormat/>
    <w:rsid w:val="00FE08C5"/>
    <w:rPr>
      <w:b/>
      <w:bCs/>
    </w:rPr>
  </w:style>
  <w:style w:type="paragraph" w:styleId="TOC3">
    <w:name w:val="toc 3"/>
    <w:basedOn w:val="Normal"/>
    <w:uiPriority w:val="39"/>
    <w:qFormat/>
    <w:rsid w:val="0084758B"/>
    <w:pPr>
      <w:spacing w:before="123" w:line="288" w:lineRule="auto"/>
      <w:ind w:left="1564" w:hanging="584"/>
      <w:jc w:val="left"/>
    </w:pPr>
    <w:rPr>
      <w:color w:val="auto"/>
      <w:sz w:val="26"/>
      <w:szCs w:val="26"/>
      <w:lang w:val="vi" w:eastAsia="en-US"/>
    </w:rPr>
  </w:style>
  <w:style w:type="paragraph" w:styleId="Title">
    <w:name w:val="Title"/>
    <w:basedOn w:val="Normal"/>
    <w:link w:val="TitleChar"/>
    <w:uiPriority w:val="10"/>
    <w:qFormat/>
    <w:rsid w:val="0084758B"/>
    <w:pPr>
      <w:spacing w:before="120" w:line="288" w:lineRule="auto"/>
      <w:ind w:left="861" w:right="1130" w:firstLine="16"/>
      <w:jc w:val="center"/>
    </w:pPr>
    <w:rPr>
      <w:color w:val="auto"/>
      <w:sz w:val="40"/>
      <w:szCs w:val="40"/>
      <w:lang w:val="vi" w:eastAsia="en-US"/>
    </w:rPr>
  </w:style>
  <w:style w:type="character" w:customStyle="1" w:styleId="TitleChar">
    <w:name w:val="Title Char"/>
    <w:basedOn w:val="DefaultParagraphFont"/>
    <w:link w:val="Title"/>
    <w:uiPriority w:val="10"/>
    <w:rsid w:val="0084758B"/>
    <w:rPr>
      <w:rFonts w:ascii="Times New Roman" w:eastAsia="Times New Roman" w:hAnsi="Times New Roman"/>
      <w:sz w:val="40"/>
      <w:szCs w:val="40"/>
      <w:lang w:val="vi"/>
    </w:rPr>
  </w:style>
  <w:style w:type="paragraph" w:customStyle="1" w:styleId="TableParagraph">
    <w:name w:val="Table Paragraph"/>
    <w:basedOn w:val="Normal"/>
    <w:uiPriority w:val="1"/>
    <w:qFormat/>
    <w:rsid w:val="0084758B"/>
    <w:pPr>
      <w:spacing w:before="120" w:line="288" w:lineRule="auto"/>
      <w:ind w:firstLine="567"/>
      <w:jc w:val="left"/>
    </w:pPr>
    <w:rPr>
      <w:color w:val="auto"/>
      <w:sz w:val="26"/>
      <w:szCs w:val="22"/>
      <w:lang w:val="vi" w:eastAsia="en-US"/>
    </w:rPr>
  </w:style>
  <w:style w:type="numbering" w:customStyle="1" w:styleId="Style1">
    <w:name w:val="Style1"/>
    <w:uiPriority w:val="99"/>
    <w:rsid w:val="0084758B"/>
    <w:pPr>
      <w:numPr>
        <w:numId w:val="22"/>
      </w:numPr>
    </w:pPr>
  </w:style>
  <w:style w:type="paragraph" w:styleId="TOC4">
    <w:name w:val="toc 4"/>
    <w:basedOn w:val="Normal"/>
    <w:next w:val="Normal"/>
    <w:autoRedefine/>
    <w:uiPriority w:val="39"/>
    <w:unhideWhenUsed/>
    <w:rsid w:val="0084758B"/>
    <w:pPr>
      <w:spacing w:before="120" w:after="100" w:line="259" w:lineRule="auto"/>
      <w:ind w:left="660" w:firstLine="567"/>
      <w:jc w:val="left"/>
    </w:pPr>
    <w:rPr>
      <w:rFonts w:asciiTheme="minorHAnsi" w:eastAsiaTheme="minorEastAsia" w:hAnsiTheme="minorHAnsi" w:cstheme="minorBidi"/>
      <w:color w:val="auto"/>
      <w:kern w:val="2"/>
      <w:sz w:val="26"/>
      <w:szCs w:val="22"/>
      <w:lang w:eastAsia="en-US"/>
      <w14:ligatures w14:val="standardContextual"/>
    </w:rPr>
  </w:style>
  <w:style w:type="paragraph" w:styleId="TOC5">
    <w:name w:val="toc 5"/>
    <w:basedOn w:val="Normal"/>
    <w:next w:val="Normal"/>
    <w:autoRedefine/>
    <w:uiPriority w:val="39"/>
    <w:unhideWhenUsed/>
    <w:rsid w:val="0084758B"/>
    <w:pPr>
      <w:spacing w:before="120" w:after="100" w:line="259" w:lineRule="auto"/>
      <w:ind w:left="880" w:firstLine="567"/>
      <w:jc w:val="left"/>
    </w:pPr>
    <w:rPr>
      <w:rFonts w:asciiTheme="minorHAnsi" w:eastAsiaTheme="minorEastAsia" w:hAnsiTheme="minorHAnsi" w:cstheme="minorBidi"/>
      <w:color w:val="auto"/>
      <w:kern w:val="2"/>
      <w:sz w:val="26"/>
      <w:szCs w:val="22"/>
      <w:lang w:eastAsia="en-US"/>
      <w14:ligatures w14:val="standardContextual"/>
    </w:rPr>
  </w:style>
  <w:style w:type="paragraph" w:styleId="TOC6">
    <w:name w:val="toc 6"/>
    <w:basedOn w:val="Normal"/>
    <w:next w:val="Normal"/>
    <w:autoRedefine/>
    <w:uiPriority w:val="39"/>
    <w:unhideWhenUsed/>
    <w:rsid w:val="0084758B"/>
    <w:pPr>
      <w:spacing w:before="120" w:after="100" w:line="259" w:lineRule="auto"/>
      <w:ind w:left="1100" w:firstLine="567"/>
      <w:jc w:val="left"/>
    </w:pPr>
    <w:rPr>
      <w:rFonts w:asciiTheme="minorHAnsi" w:eastAsiaTheme="minorEastAsia" w:hAnsiTheme="minorHAnsi" w:cstheme="minorBidi"/>
      <w:color w:val="auto"/>
      <w:kern w:val="2"/>
      <w:sz w:val="26"/>
      <w:szCs w:val="22"/>
      <w:lang w:eastAsia="en-US"/>
      <w14:ligatures w14:val="standardContextual"/>
    </w:rPr>
  </w:style>
  <w:style w:type="paragraph" w:styleId="TOC7">
    <w:name w:val="toc 7"/>
    <w:basedOn w:val="Normal"/>
    <w:next w:val="Normal"/>
    <w:autoRedefine/>
    <w:uiPriority w:val="39"/>
    <w:unhideWhenUsed/>
    <w:rsid w:val="0084758B"/>
    <w:pPr>
      <w:spacing w:before="120" w:after="100" w:line="259" w:lineRule="auto"/>
      <w:ind w:left="1320" w:firstLine="567"/>
      <w:jc w:val="left"/>
    </w:pPr>
    <w:rPr>
      <w:rFonts w:asciiTheme="minorHAnsi" w:eastAsiaTheme="minorEastAsia" w:hAnsiTheme="minorHAnsi" w:cstheme="minorBidi"/>
      <w:color w:val="auto"/>
      <w:kern w:val="2"/>
      <w:sz w:val="26"/>
      <w:szCs w:val="22"/>
      <w:lang w:eastAsia="en-US"/>
      <w14:ligatures w14:val="standardContextual"/>
    </w:rPr>
  </w:style>
  <w:style w:type="paragraph" w:styleId="TOC8">
    <w:name w:val="toc 8"/>
    <w:basedOn w:val="Normal"/>
    <w:next w:val="Normal"/>
    <w:autoRedefine/>
    <w:uiPriority w:val="39"/>
    <w:unhideWhenUsed/>
    <w:rsid w:val="0084758B"/>
    <w:pPr>
      <w:spacing w:before="120" w:after="100" w:line="259" w:lineRule="auto"/>
      <w:ind w:left="1540" w:firstLine="567"/>
      <w:jc w:val="left"/>
    </w:pPr>
    <w:rPr>
      <w:rFonts w:asciiTheme="minorHAnsi" w:eastAsiaTheme="minorEastAsia" w:hAnsiTheme="minorHAnsi" w:cstheme="minorBidi"/>
      <w:color w:val="auto"/>
      <w:kern w:val="2"/>
      <w:sz w:val="26"/>
      <w:szCs w:val="22"/>
      <w:lang w:eastAsia="en-US"/>
      <w14:ligatures w14:val="standardContextual"/>
    </w:rPr>
  </w:style>
  <w:style w:type="paragraph" w:styleId="TOC9">
    <w:name w:val="toc 9"/>
    <w:basedOn w:val="Normal"/>
    <w:next w:val="Normal"/>
    <w:autoRedefine/>
    <w:uiPriority w:val="39"/>
    <w:unhideWhenUsed/>
    <w:rsid w:val="0084758B"/>
    <w:pPr>
      <w:spacing w:before="120" w:after="100" w:line="259" w:lineRule="auto"/>
      <w:ind w:left="1760" w:firstLine="567"/>
      <w:jc w:val="left"/>
    </w:pPr>
    <w:rPr>
      <w:rFonts w:asciiTheme="minorHAnsi" w:eastAsiaTheme="minorEastAsia" w:hAnsiTheme="minorHAnsi" w:cstheme="minorBidi"/>
      <w:color w:val="auto"/>
      <w:kern w:val="2"/>
      <w:sz w:val="26"/>
      <w:szCs w:val="22"/>
      <w:lang w:eastAsia="en-US"/>
      <w14:ligatures w14:val="standardContextual"/>
    </w:rPr>
  </w:style>
  <w:style w:type="paragraph" w:customStyle="1" w:styleId="Style2">
    <w:name w:val="Style2"/>
    <w:basedOn w:val="Caption"/>
    <w:qFormat/>
    <w:rsid w:val="0084758B"/>
    <w:pPr>
      <w:keepNext/>
      <w:overflowPunct/>
      <w:autoSpaceDE/>
      <w:autoSpaceDN/>
      <w:adjustRightInd/>
      <w:spacing w:before="120" w:after="120" w:line="312" w:lineRule="auto"/>
      <w:ind w:firstLine="567"/>
      <w:jc w:val="left"/>
      <w:textAlignment w:val="auto"/>
    </w:pPr>
    <w:rPr>
      <w:rFonts w:eastAsia="Times New Roman"/>
      <w:i/>
      <w:sz w:val="26"/>
      <w:szCs w:val="26"/>
      <w:lang w:val="vi-VN" w:eastAsia="en-US"/>
    </w:rPr>
  </w:style>
  <w:style w:type="character" w:styleId="SubtleEmphasis">
    <w:name w:val="Subtle Emphasis"/>
    <w:aliases w:val="Nguồn ảnh,bảng"/>
    <w:basedOn w:val="DefaultParagraphFont"/>
    <w:uiPriority w:val="19"/>
    <w:qFormat/>
    <w:rsid w:val="0084758B"/>
    <w:rPr>
      <w:i/>
      <w:iCs/>
      <w:color w:val="404040" w:themeColor="text1" w:themeTint="BF"/>
    </w:rPr>
  </w:style>
  <w:style w:type="paragraph" w:customStyle="1" w:styleId="Ngunhnh">
    <w:name w:val="Nguồn hình"/>
    <w:basedOn w:val="Normal"/>
    <w:link w:val="NgunhnhChar"/>
    <w:autoRedefine/>
    <w:qFormat/>
    <w:rsid w:val="0084758B"/>
    <w:pPr>
      <w:spacing w:before="120" w:after="120" w:line="288" w:lineRule="auto"/>
      <w:ind w:left="930"/>
      <w:jc w:val="center"/>
    </w:pPr>
    <w:rPr>
      <w:rFonts w:eastAsia="Arial"/>
      <w:i/>
      <w:color w:val="000000" w:themeColor="text1"/>
      <w:sz w:val="20"/>
      <w:szCs w:val="26"/>
      <w:lang w:val="vi-VN" w:eastAsia="en-US"/>
    </w:rPr>
  </w:style>
  <w:style w:type="character" w:customStyle="1" w:styleId="NgunhnhChar">
    <w:name w:val="Nguồn hình Char"/>
    <w:basedOn w:val="DefaultParagraphFont"/>
    <w:link w:val="Ngunhnh"/>
    <w:rsid w:val="0084758B"/>
    <w:rPr>
      <w:rFonts w:ascii="Times New Roman" w:eastAsia="Arial" w:hAnsi="Times New Roman"/>
      <w:i/>
      <w:color w:val="000000" w:themeColor="text1"/>
      <w:szCs w:val="26"/>
      <w:lang w:val="vi-VN"/>
    </w:rPr>
  </w:style>
  <w:style w:type="paragraph" w:customStyle="1" w:styleId="Hnh">
    <w:name w:val="Hình"/>
    <w:basedOn w:val="Caption"/>
    <w:qFormat/>
    <w:rsid w:val="0084758B"/>
    <w:pPr>
      <w:overflowPunct/>
      <w:autoSpaceDE/>
      <w:autoSpaceDN/>
      <w:adjustRightInd/>
      <w:spacing w:before="120" w:after="200" w:line="288" w:lineRule="auto"/>
      <w:ind w:firstLine="567"/>
      <w:textAlignment w:val="auto"/>
    </w:pPr>
    <w:rPr>
      <w:rFonts w:eastAsia="Times New Roman"/>
      <w:b/>
      <w:i/>
      <w:iCs/>
      <w:color w:val="000000" w:themeColor="text1"/>
      <w:sz w:val="24"/>
      <w:szCs w:val="18"/>
      <w:lang w:val="vi" w:eastAsia="en-US"/>
    </w:rPr>
  </w:style>
  <w:style w:type="paragraph" w:styleId="NoSpacing">
    <w:name w:val="No Spacing"/>
    <w:uiPriority w:val="1"/>
    <w:qFormat/>
    <w:rsid w:val="0084758B"/>
    <w:pPr>
      <w:ind w:firstLine="567"/>
    </w:pPr>
    <w:rPr>
      <w:rFonts w:ascii="Times New Roman" w:eastAsia="Times New Roman" w:hAnsi="Times New Roman"/>
      <w:sz w:val="22"/>
      <w:szCs w:val="22"/>
      <w:lang w:val="vi"/>
    </w:rPr>
  </w:style>
  <w:style w:type="paragraph" w:styleId="Bibliography">
    <w:name w:val="Bibliography"/>
    <w:basedOn w:val="Normal"/>
    <w:next w:val="Normal"/>
    <w:uiPriority w:val="37"/>
    <w:unhideWhenUsed/>
    <w:rsid w:val="0084758B"/>
    <w:pPr>
      <w:spacing w:before="120" w:line="480" w:lineRule="auto"/>
      <w:ind w:left="720" w:hanging="720"/>
      <w:jc w:val="left"/>
    </w:pPr>
    <w:rPr>
      <w:color w:val="auto"/>
      <w:sz w:val="26"/>
      <w:szCs w:val="22"/>
      <w:lang w:val="vi" w:eastAsia="en-US"/>
    </w:rPr>
  </w:style>
  <w:style w:type="character" w:styleId="Emphasis">
    <w:name w:val="Emphasis"/>
    <w:basedOn w:val="DefaultParagraphFont"/>
    <w:uiPriority w:val="20"/>
    <w:qFormat/>
    <w:rsid w:val="0084758B"/>
    <w:rPr>
      <w:i/>
      <w:iCs/>
    </w:rPr>
  </w:style>
  <w:style w:type="character" w:styleId="FollowedHyperlink">
    <w:name w:val="FollowedHyperlink"/>
    <w:basedOn w:val="DefaultParagraphFont"/>
    <w:uiPriority w:val="99"/>
    <w:semiHidden/>
    <w:unhideWhenUsed/>
    <w:rsid w:val="0084758B"/>
    <w:rPr>
      <w:color w:val="954F72" w:themeColor="followedHyperlink"/>
      <w:u w:val="single"/>
    </w:rPr>
  </w:style>
  <w:style w:type="character" w:customStyle="1" w:styleId="UnresolvedMention3">
    <w:name w:val="Unresolved Mention3"/>
    <w:basedOn w:val="DefaultParagraphFont"/>
    <w:uiPriority w:val="99"/>
    <w:semiHidden/>
    <w:unhideWhenUsed/>
    <w:rsid w:val="0084758B"/>
    <w:rPr>
      <w:color w:val="605E5C"/>
      <w:shd w:val="clear" w:color="auto" w:fill="E1DFDD"/>
    </w:rPr>
  </w:style>
  <w:style w:type="paragraph" w:styleId="TableofFigures">
    <w:name w:val="table of figures"/>
    <w:basedOn w:val="Normal"/>
    <w:next w:val="Normal"/>
    <w:uiPriority w:val="99"/>
    <w:unhideWhenUsed/>
    <w:rsid w:val="0084758B"/>
    <w:pPr>
      <w:spacing w:before="120" w:line="288" w:lineRule="auto"/>
      <w:ind w:firstLine="567"/>
      <w:jc w:val="left"/>
    </w:pPr>
    <w:rPr>
      <w:color w:val="auto"/>
      <w:sz w:val="26"/>
      <w:szCs w:val="22"/>
      <w:lang w:val="vi" w:eastAsia="en-US"/>
    </w:rPr>
  </w:style>
  <w:style w:type="paragraph" w:styleId="EndnoteText">
    <w:name w:val="endnote text"/>
    <w:basedOn w:val="Normal"/>
    <w:link w:val="EndnoteTextChar"/>
    <w:uiPriority w:val="99"/>
    <w:semiHidden/>
    <w:unhideWhenUsed/>
    <w:rsid w:val="0084758B"/>
    <w:pPr>
      <w:spacing w:line="240" w:lineRule="auto"/>
      <w:ind w:firstLine="567"/>
      <w:jc w:val="left"/>
    </w:pPr>
    <w:rPr>
      <w:color w:val="auto"/>
      <w:sz w:val="20"/>
      <w:lang w:val="vi" w:eastAsia="en-US"/>
    </w:rPr>
  </w:style>
  <w:style w:type="character" w:customStyle="1" w:styleId="EndnoteTextChar">
    <w:name w:val="Endnote Text Char"/>
    <w:basedOn w:val="DefaultParagraphFont"/>
    <w:link w:val="EndnoteText"/>
    <w:uiPriority w:val="99"/>
    <w:semiHidden/>
    <w:rsid w:val="0084758B"/>
    <w:rPr>
      <w:rFonts w:ascii="Times New Roman" w:eastAsia="Times New Roman" w:hAnsi="Times New Roman"/>
      <w:lang w:val="vi"/>
    </w:rPr>
  </w:style>
  <w:style w:type="character" w:styleId="EndnoteReference">
    <w:name w:val="endnote reference"/>
    <w:basedOn w:val="DefaultParagraphFont"/>
    <w:uiPriority w:val="99"/>
    <w:semiHidden/>
    <w:unhideWhenUsed/>
    <w:rsid w:val="0084758B"/>
    <w:rPr>
      <w:vertAlign w:val="superscript"/>
    </w:rPr>
  </w:style>
  <w:style w:type="character" w:customStyle="1" w:styleId="UnresolvedMention4">
    <w:name w:val="Unresolved Mention4"/>
    <w:basedOn w:val="DefaultParagraphFont"/>
    <w:uiPriority w:val="99"/>
    <w:semiHidden/>
    <w:unhideWhenUsed/>
    <w:rsid w:val="008475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4.jpg"/><Relationship Id="rId26" Type="http://schemas.openxmlformats.org/officeDocument/2006/relationships/image" Target="media/image12.png"/><Relationship Id="rId21" Type="http://schemas.openxmlformats.org/officeDocument/2006/relationships/image" Target="media/image7.jpg"/><Relationship Id="rId34" Type="http://schemas.openxmlformats.org/officeDocument/2006/relationships/image" Target="media/image17.jpeg"/><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3.jpg"/><Relationship Id="rId25" Type="http://schemas.openxmlformats.org/officeDocument/2006/relationships/image" Target="media/image11.png"/><Relationship Id="rId33" Type="http://schemas.openxmlformats.org/officeDocument/2006/relationships/chart" Target="charts/chart3.xml"/><Relationship Id="rId2" Type="http://schemas.openxmlformats.org/officeDocument/2006/relationships/customXml" Target="../customXml/item2.xml"/><Relationship Id="rId16" Type="http://schemas.openxmlformats.org/officeDocument/2006/relationships/image" Target="media/image2.jpg"/><Relationship Id="rId20" Type="http://schemas.openxmlformats.org/officeDocument/2006/relationships/image" Target="media/image6.jp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10.jpg"/><Relationship Id="rId32" Type="http://schemas.openxmlformats.org/officeDocument/2006/relationships/chart" Target="charts/chart2.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1.jp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5.png"/><Relationship Id="rId31" Type="http://schemas.openxmlformats.org/officeDocument/2006/relationships/chart" Target="charts/chart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18.jpeg"/><Relationship Id="rId8" Type="http://schemas.openxmlformats.org/officeDocument/2006/relationships/endnotes" Target="endnotes.xml"/><Relationship Id="rId3" Type="http://schemas.openxmlformats.org/officeDocument/2006/relationships/numbering" Target="numbering.xml"/></Relationships>
</file>

<file path=word/charts/_rels/chart1.xml.rels><?xml version="1.0" encoding="UTF-8" standalone="yes"?>
<Relationships xmlns="http://schemas.openxmlformats.org/package/2006/relationships"><Relationship Id="rId1" Type="http://schemas.openxmlformats.org/officeDocument/2006/relationships/oleObject" Target="file:///F:\CoLan\NCKH\Excel\ketqua\chisobuffer.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F:\CoLan\NCKH\Excel\ketqua\chisobuffer.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F:\CoLan\NCKH\Excel\ketqua\chisobuffer.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Tính</a:t>
            </a:r>
            <a:r>
              <a:rPr lang="en-US" baseline="0"/>
              <a:t> tương quan NDVI</a:t>
            </a:r>
            <a:endParaRPr lang="en-US"/>
          </a:p>
        </c:rich>
      </c:tx>
      <c:overlay val="0"/>
      <c:spPr>
        <a:noFill/>
        <a:ln>
          <a:noFill/>
        </a:ln>
        <a:effectLst/>
      </c:sp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0.52362707786526685"/>
                  <c:y val="0.21232502187226596"/>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NVDI_32met!$F$2:$F$27</c:f>
              <c:numCache>
                <c:formatCode>General</c:formatCode>
                <c:ptCount val="26"/>
                <c:pt idx="0">
                  <c:v>0.57689378741599018</c:v>
                </c:pt>
                <c:pt idx="1">
                  <c:v>0.58756924904972629</c:v>
                </c:pt>
                <c:pt idx="2">
                  <c:v>0.61023533281718401</c:v>
                </c:pt>
                <c:pt idx="3">
                  <c:v>0.54102996819532789</c:v>
                </c:pt>
                <c:pt idx="4">
                  <c:v>0.6795638845134282</c:v>
                </c:pt>
                <c:pt idx="5">
                  <c:v>0.56871760758268508</c:v>
                </c:pt>
                <c:pt idx="6">
                  <c:v>0.73297907269685403</c:v>
                </c:pt>
                <c:pt idx="7">
                  <c:v>0.72546830346063462</c:v>
                </c:pt>
                <c:pt idx="8">
                  <c:v>0.60465993140725915</c:v>
                </c:pt>
                <c:pt idx="9">
                  <c:v>0.51643731278519345</c:v>
                </c:pt>
                <c:pt idx="10">
                  <c:v>0.68595442222187231</c:v>
                </c:pt>
                <c:pt idx="11">
                  <c:v>0.64721171484401496</c:v>
                </c:pt>
                <c:pt idx="12">
                  <c:v>0.68854520634248972</c:v>
                </c:pt>
                <c:pt idx="13">
                  <c:v>0.62754442566137092</c:v>
                </c:pt>
                <c:pt idx="14">
                  <c:v>0.42583936496985131</c:v>
                </c:pt>
                <c:pt idx="15">
                  <c:v>0.59732895917175333</c:v>
                </c:pt>
                <c:pt idx="16">
                  <c:v>0.62789575745494541</c:v>
                </c:pt>
                <c:pt idx="17">
                  <c:v>0.68057328179127152</c:v>
                </c:pt>
                <c:pt idx="18">
                  <c:v>0.53821201505132188</c:v>
                </c:pt>
                <c:pt idx="19">
                  <c:v>0.64472540011415524</c:v>
                </c:pt>
                <c:pt idx="20">
                  <c:v>0.54500584124183782</c:v>
                </c:pt>
                <c:pt idx="21">
                  <c:v>0.62557336469137403</c:v>
                </c:pt>
                <c:pt idx="22">
                  <c:v>0.65895907190670622</c:v>
                </c:pt>
                <c:pt idx="23">
                  <c:v>0.49991199622219573</c:v>
                </c:pt>
                <c:pt idx="24">
                  <c:v>0.5123314115200267</c:v>
                </c:pt>
                <c:pt idx="25">
                  <c:v>0.4240914993713959</c:v>
                </c:pt>
              </c:numCache>
            </c:numRef>
          </c:xVal>
          <c:yVal>
            <c:numRef>
              <c:f>NVDI_32met!$G$2:$G$27</c:f>
              <c:numCache>
                <c:formatCode>General</c:formatCode>
                <c:ptCount val="26"/>
                <c:pt idx="0">
                  <c:v>108.5</c:v>
                </c:pt>
                <c:pt idx="1">
                  <c:v>80</c:v>
                </c:pt>
                <c:pt idx="2">
                  <c:v>111</c:v>
                </c:pt>
                <c:pt idx="3">
                  <c:v>73</c:v>
                </c:pt>
                <c:pt idx="4">
                  <c:v>122.5</c:v>
                </c:pt>
                <c:pt idx="5">
                  <c:v>119.5</c:v>
                </c:pt>
                <c:pt idx="6">
                  <c:v>114.5</c:v>
                </c:pt>
                <c:pt idx="7">
                  <c:v>128</c:v>
                </c:pt>
                <c:pt idx="8">
                  <c:v>105.5</c:v>
                </c:pt>
                <c:pt idx="9">
                  <c:v>93</c:v>
                </c:pt>
                <c:pt idx="10">
                  <c:v>135</c:v>
                </c:pt>
                <c:pt idx="11">
                  <c:v>97.5</c:v>
                </c:pt>
                <c:pt idx="12">
                  <c:v>132</c:v>
                </c:pt>
                <c:pt idx="13">
                  <c:v>141.5</c:v>
                </c:pt>
                <c:pt idx="14">
                  <c:v>86</c:v>
                </c:pt>
                <c:pt idx="15">
                  <c:v>117.5</c:v>
                </c:pt>
                <c:pt idx="16">
                  <c:v>131.5</c:v>
                </c:pt>
                <c:pt idx="17">
                  <c:v>114</c:v>
                </c:pt>
                <c:pt idx="18">
                  <c:v>95</c:v>
                </c:pt>
                <c:pt idx="19">
                  <c:v>123</c:v>
                </c:pt>
                <c:pt idx="20">
                  <c:v>86.5</c:v>
                </c:pt>
                <c:pt idx="21">
                  <c:v>102</c:v>
                </c:pt>
                <c:pt idx="22">
                  <c:v>106</c:v>
                </c:pt>
                <c:pt idx="23">
                  <c:v>92</c:v>
                </c:pt>
                <c:pt idx="24">
                  <c:v>93</c:v>
                </c:pt>
                <c:pt idx="25">
                  <c:v>35</c:v>
                </c:pt>
              </c:numCache>
            </c:numRef>
          </c:yVal>
          <c:smooth val="0"/>
          <c:extLst>
            <c:ext xmlns:c16="http://schemas.microsoft.com/office/drawing/2014/chart" uri="{C3380CC4-5D6E-409C-BE32-E72D297353CC}">
              <c16:uniqueId val="{00000001-5078-4BB7-9FDE-74B6C4858315}"/>
            </c:ext>
          </c:extLst>
        </c:ser>
        <c:dLbls>
          <c:showLegendKey val="0"/>
          <c:showVal val="0"/>
          <c:showCatName val="0"/>
          <c:showSerName val="0"/>
          <c:showPercent val="0"/>
          <c:showBubbleSize val="0"/>
        </c:dLbls>
        <c:axId val="222776128"/>
        <c:axId val="222776704"/>
      </c:scatterChart>
      <c:valAx>
        <c:axId val="22277612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2776704"/>
        <c:crosses val="autoZero"/>
        <c:crossBetween val="midCat"/>
      </c:valAx>
      <c:valAx>
        <c:axId val="2227767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277612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Tính</a:t>
            </a:r>
            <a:r>
              <a:rPr lang="en-US" baseline="0"/>
              <a:t> tương quan GNDVI</a:t>
            </a:r>
            <a:endParaRPr lang="en-US"/>
          </a:p>
        </c:rich>
      </c:tx>
      <c:overlay val="0"/>
      <c:spPr>
        <a:noFill/>
        <a:ln>
          <a:noFill/>
        </a:ln>
        <a:effectLst/>
      </c:sp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0.11125602783064439"/>
                  <c:y val="0.3526484751203852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GNVDI_32met!$F$2:$F$27</c:f>
              <c:numCache>
                <c:formatCode>General</c:formatCode>
                <c:ptCount val="26"/>
                <c:pt idx="0">
                  <c:v>0.31574381011444302</c:v>
                </c:pt>
                <c:pt idx="1">
                  <c:v>0.23797223659632358</c:v>
                </c:pt>
                <c:pt idx="2">
                  <c:v>0.23365795097190725</c:v>
                </c:pt>
                <c:pt idx="3">
                  <c:v>0.18082968205245389</c:v>
                </c:pt>
                <c:pt idx="4">
                  <c:v>0.32737567788606731</c:v>
                </c:pt>
                <c:pt idx="5">
                  <c:v>0.26039181874935591</c:v>
                </c:pt>
                <c:pt idx="6">
                  <c:v>0.43399752746750858</c:v>
                </c:pt>
                <c:pt idx="7">
                  <c:v>0.44198697680434873</c:v>
                </c:pt>
                <c:pt idx="8">
                  <c:v>0.26581682176751809</c:v>
                </c:pt>
                <c:pt idx="9">
                  <c:v>0.25832213625574696</c:v>
                </c:pt>
                <c:pt idx="10">
                  <c:v>0.28879849424307141</c:v>
                </c:pt>
                <c:pt idx="11">
                  <c:v>0.27741414319610547</c:v>
                </c:pt>
                <c:pt idx="12">
                  <c:v>0.30748889771635574</c:v>
                </c:pt>
                <c:pt idx="13">
                  <c:v>0.27312328206157516</c:v>
                </c:pt>
                <c:pt idx="14">
                  <c:v>0.21156523979602637</c:v>
                </c:pt>
                <c:pt idx="15">
                  <c:v>0.25702930416533543</c:v>
                </c:pt>
                <c:pt idx="16">
                  <c:v>0.94183301379923734</c:v>
                </c:pt>
                <c:pt idx="17">
                  <c:v>0.3259691733914562</c:v>
                </c:pt>
                <c:pt idx="18">
                  <c:v>0.215498092936179</c:v>
                </c:pt>
                <c:pt idx="19">
                  <c:v>0.26011764511510077</c:v>
                </c:pt>
                <c:pt idx="20">
                  <c:v>0.27656210627172861</c:v>
                </c:pt>
                <c:pt idx="21">
                  <c:v>0.25245688169131913</c:v>
                </c:pt>
                <c:pt idx="22">
                  <c:v>0.27793422331096457</c:v>
                </c:pt>
                <c:pt idx="23">
                  <c:v>0.23483919930393538</c:v>
                </c:pt>
                <c:pt idx="24">
                  <c:v>0.25129288237492459</c:v>
                </c:pt>
                <c:pt idx="25">
                  <c:v>0.22873428753542499</c:v>
                </c:pt>
              </c:numCache>
            </c:numRef>
          </c:xVal>
          <c:yVal>
            <c:numRef>
              <c:f>GNVDI_32met!$G$2:$G$27</c:f>
              <c:numCache>
                <c:formatCode>General</c:formatCode>
                <c:ptCount val="26"/>
                <c:pt idx="0">
                  <c:v>108.5</c:v>
                </c:pt>
                <c:pt idx="1">
                  <c:v>80</c:v>
                </c:pt>
                <c:pt idx="2">
                  <c:v>111</c:v>
                </c:pt>
                <c:pt idx="3">
                  <c:v>73</c:v>
                </c:pt>
                <c:pt idx="4">
                  <c:v>122.5</c:v>
                </c:pt>
                <c:pt idx="5">
                  <c:v>119.5</c:v>
                </c:pt>
                <c:pt idx="6">
                  <c:v>114.5</c:v>
                </c:pt>
                <c:pt idx="7">
                  <c:v>128</c:v>
                </c:pt>
                <c:pt idx="8">
                  <c:v>105.5</c:v>
                </c:pt>
                <c:pt idx="9">
                  <c:v>93</c:v>
                </c:pt>
                <c:pt idx="10">
                  <c:v>135</c:v>
                </c:pt>
                <c:pt idx="11">
                  <c:v>97.5</c:v>
                </c:pt>
                <c:pt idx="12">
                  <c:v>132</c:v>
                </c:pt>
                <c:pt idx="13">
                  <c:v>141.5</c:v>
                </c:pt>
                <c:pt idx="14">
                  <c:v>86</c:v>
                </c:pt>
                <c:pt idx="15">
                  <c:v>117.5</c:v>
                </c:pt>
                <c:pt idx="16">
                  <c:v>131.5</c:v>
                </c:pt>
                <c:pt idx="17">
                  <c:v>114</c:v>
                </c:pt>
                <c:pt idx="18">
                  <c:v>95</c:v>
                </c:pt>
                <c:pt idx="19">
                  <c:v>123</c:v>
                </c:pt>
                <c:pt idx="20">
                  <c:v>86.5</c:v>
                </c:pt>
                <c:pt idx="21">
                  <c:v>102</c:v>
                </c:pt>
                <c:pt idx="22">
                  <c:v>106</c:v>
                </c:pt>
                <c:pt idx="23">
                  <c:v>92</c:v>
                </c:pt>
                <c:pt idx="24">
                  <c:v>93</c:v>
                </c:pt>
                <c:pt idx="25">
                  <c:v>35</c:v>
                </c:pt>
              </c:numCache>
            </c:numRef>
          </c:yVal>
          <c:smooth val="0"/>
          <c:extLst>
            <c:ext xmlns:c16="http://schemas.microsoft.com/office/drawing/2014/chart" uri="{C3380CC4-5D6E-409C-BE32-E72D297353CC}">
              <c16:uniqueId val="{00000001-F60B-4E00-A5F3-B0C9CAA52B78}"/>
            </c:ext>
          </c:extLst>
        </c:ser>
        <c:dLbls>
          <c:showLegendKey val="0"/>
          <c:showVal val="0"/>
          <c:showCatName val="0"/>
          <c:showSerName val="0"/>
          <c:showPercent val="0"/>
          <c:showBubbleSize val="0"/>
        </c:dLbls>
        <c:axId val="222778432"/>
        <c:axId val="222780160"/>
      </c:scatterChart>
      <c:valAx>
        <c:axId val="2227784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2780160"/>
        <c:crosses val="autoZero"/>
        <c:crossBetween val="midCat"/>
      </c:valAx>
      <c:valAx>
        <c:axId val="2227801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277843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Tính</a:t>
            </a:r>
            <a:r>
              <a:rPr lang="en-US" baseline="0"/>
              <a:t> tương quan SAVI</a:t>
            </a:r>
            <a:endParaRPr lang="en-US"/>
          </a:p>
        </c:rich>
      </c:tx>
      <c:layout>
        <c:manualLayout>
          <c:xMode val="edge"/>
          <c:yMode val="edge"/>
          <c:x val="0.34966392422101089"/>
          <c:y val="4.7817945602491072E-2"/>
        </c:manualLayout>
      </c:layout>
      <c:overlay val="0"/>
      <c:spPr>
        <a:noFill/>
        <a:ln>
          <a:noFill/>
        </a:ln>
        <a:effectLst/>
      </c:sp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0.52917366579177605"/>
                  <c:y val="0.19843613298337709"/>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SAVI_32met!$F$2:$F$27</c:f>
              <c:numCache>
                <c:formatCode>General</c:formatCode>
                <c:ptCount val="26"/>
                <c:pt idx="0">
                  <c:v>0.86533159697358153</c:v>
                </c:pt>
                <c:pt idx="1">
                  <c:v>0.88134513397197223</c:v>
                </c:pt>
                <c:pt idx="2">
                  <c:v>0.91534376520089833</c:v>
                </c:pt>
                <c:pt idx="3">
                  <c:v>0.81153644258865176</c:v>
                </c:pt>
                <c:pt idx="4">
                  <c:v>1.0193354993710873</c:v>
                </c:pt>
                <c:pt idx="5">
                  <c:v>0.85306808075023977</c:v>
                </c:pt>
                <c:pt idx="6">
                  <c:v>1.0994563722568547</c:v>
                </c:pt>
                <c:pt idx="7">
                  <c:v>1.0881911069945736</c:v>
                </c:pt>
                <c:pt idx="8">
                  <c:v>0.90698057832710055</c:v>
                </c:pt>
                <c:pt idx="9">
                  <c:v>0.77464765882529107</c:v>
                </c:pt>
                <c:pt idx="10">
                  <c:v>1.0289203459759397</c:v>
                </c:pt>
                <c:pt idx="11">
                  <c:v>0.97080678748196059</c:v>
                </c:pt>
                <c:pt idx="12">
                  <c:v>1.0328068613729291</c:v>
                </c:pt>
                <c:pt idx="13">
                  <c:v>0.94130680889957141</c:v>
                </c:pt>
                <c:pt idx="14">
                  <c:v>0.63875234649843116</c:v>
                </c:pt>
                <c:pt idx="15">
                  <c:v>0.89598408886618519</c:v>
                </c:pt>
                <c:pt idx="16">
                  <c:v>0.94183301379923734</c:v>
                </c:pt>
                <c:pt idx="17">
                  <c:v>1.0208489732814532</c:v>
                </c:pt>
                <c:pt idx="18">
                  <c:v>0.8073093517672485</c:v>
                </c:pt>
                <c:pt idx="19">
                  <c:v>0.96707720246556061</c:v>
                </c:pt>
                <c:pt idx="20">
                  <c:v>0.81749985307133544</c:v>
                </c:pt>
                <c:pt idx="21">
                  <c:v>0.93834996743736732</c:v>
                </c:pt>
                <c:pt idx="22">
                  <c:v>0.98842768882975141</c:v>
                </c:pt>
                <c:pt idx="23">
                  <c:v>0.74985982214404379</c:v>
                </c:pt>
                <c:pt idx="24">
                  <c:v>0.76848935263803619</c:v>
                </c:pt>
                <c:pt idx="25">
                  <c:v>0.63612986972224805</c:v>
                </c:pt>
              </c:numCache>
            </c:numRef>
          </c:xVal>
          <c:yVal>
            <c:numRef>
              <c:f>SAVI_32met!$G$2:$G$27</c:f>
              <c:numCache>
                <c:formatCode>General</c:formatCode>
                <c:ptCount val="26"/>
                <c:pt idx="0">
                  <c:v>108.5</c:v>
                </c:pt>
                <c:pt idx="1">
                  <c:v>80</c:v>
                </c:pt>
                <c:pt idx="2">
                  <c:v>111</c:v>
                </c:pt>
                <c:pt idx="3">
                  <c:v>73</c:v>
                </c:pt>
                <c:pt idx="4">
                  <c:v>122.5</c:v>
                </c:pt>
                <c:pt idx="5">
                  <c:v>119.5</c:v>
                </c:pt>
                <c:pt idx="6">
                  <c:v>114.5</c:v>
                </c:pt>
                <c:pt idx="7">
                  <c:v>128</c:v>
                </c:pt>
                <c:pt idx="8">
                  <c:v>105.5</c:v>
                </c:pt>
                <c:pt idx="9">
                  <c:v>93</c:v>
                </c:pt>
                <c:pt idx="10">
                  <c:v>135</c:v>
                </c:pt>
                <c:pt idx="11">
                  <c:v>97.5</c:v>
                </c:pt>
                <c:pt idx="12">
                  <c:v>132</c:v>
                </c:pt>
                <c:pt idx="13">
                  <c:v>141.5</c:v>
                </c:pt>
                <c:pt idx="14">
                  <c:v>86</c:v>
                </c:pt>
                <c:pt idx="15">
                  <c:v>117.5</c:v>
                </c:pt>
                <c:pt idx="16">
                  <c:v>131.5</c:v>
                </c:pt>
                <c:pt idx="17">
                  <c:v>114</c:v>
                </c:pt>
                <c:pt idx="18">
                  <c:v>95</c:v>
                </c:pt>
                <c:pt idx="19">
                  <c:v>123</c:v>
                </c:pt>
                <c:pt idx="20">
                  <c:v>86.5</c:v>
                </c:pt>
                <c:pt idx="21">
                  <c:v>102</c:v>
                </c:pt>
                <c:pt idx="22">
                  <c:v>106</c:v>
                </c:pt>
                <c:pt idx="23">
                  <c:v>92</c:v>
                </c:pt>
                <c:pt idx="24">
                  <c:v>93</c:v>
                </c:pt>
                <c:pt idx="25">
                  <c:v>35</c:v>
                </c:pt>
              </c:numCache>
            </c:numRef>
          </c:yVal>
          <c:smooth val="0"/>
          <c:extLst>
            <c:ext xmlns:c16="http://schemas.microsoft.com/office/drawing/2014/chart" uri="{C3380CC4-5D6E-409C-BE32-E72D297353CC}">
              <c16:uniqueId val="{00000001-80D3-4D6C-BB74-80C0460C6E1D}"/>
            </c:ext>
          </c:extLst>
        </c:ser>
        <c:dLbls>
          <c:showLegendKey val="0"/>
          <c:showVal val="0"/>
          <c:showCatName val="0"/>
          <c:showSerName val="0"/>
          <c:showPercent val="0"/>
          <c:showBubbleSize val="0"/>
        </c:dLbls>
        <c:axId val="222782016"/>
        <c:axId val="222782592"/>
      </c:scatterChart>
      <c:valAx>
        <c:axId val="22278201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2782592"/>
        <c:crosses val="autoZero"/>
        <c:crossBetween val="midCat"/>
      </c:valAx>
      <c:valAx>
        <c:axId val="2227825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278201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23FA8AD-4E6C-4EAD-9576-65E90AA7004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42</Pages>
  <Words>7942</Words>
  <Characters>45271</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Pham Thi Lan</cp:lastModifiedBy>
  <cp:revision>15</cp:revision>
  <cp:lastPrinted>2025-12-29T04:29:00Z</cp:lastPrinted>
  <dcterms:created xsi:type="dcterms:W3CDTF">2026-06-19T15:16:00Z</dcterms:created>
  <dcterms:modified xsi:type="dcterms:W3CDTF">2026-06-19T15:42:00Z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1033-12.2.0.16731</vt:lpwstr>
  </property>
  <property fmtid="{D5CDD505-2E9C-101B-9397-08002B2CF9AE}" pid="3" name="ICV">
    <vt:lpwstr>F496CC17E5F042D6A7E697710BAFE4FB_12</vt:lpwstr>
  </property>
</Properties>
</file>